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10C7" w:rsidRPr="007C1733" w:rsidRDefault="001A10C7" w:rsidP="0041712F">
      <w:pPr>
        <w:bidi w:val="0"/>
        <w:spacing w:after="0" w:line="360" w:lineRule="auto"/>
        <w:ind w:left="720"/>
        <w:rPr>
          <w:rFonts w:asciiTheme="minorBidi" w:eastAsia="Times New Roman" w:hAnsiTheme="minorBidi" w:cstheme="minorBidi"/>
          <w:noProof/>
          <w:sz w:val="22"/>
          <w:szCs w:val="22"/>
          <w:lang w:eastAsia="he-IL"/>
        </w:rPr>
      </w:pPr>
      <w:r>
        <w:rPr>
          <w:rFonts w:asciiTheme="minorBidi" w:eastAsia="Times New Roman" w:hAnsiTheme="minorBidi" w:cstheme="minorBidi" w:hint="eastAsia"/>
          <w:noProof/>
          <w:sz w:val="22"/>
          <w:szCs w:val="22"/>
          <w:rtl/>
          <w:lang w:eastAsia="he-IL"/>
        </w:rPr>
        <w:t>‏</w:t>
      </w:r>
      <w:r w:rsidR="0041712F">
        <w:rPr>
          <w:rFonts w:asciiTheme="minorBidi" w:eastAsia="Times New Roman" w:hAnsiTheme="minorBidi" w:cstheme="minorBidi" w:hint="cs"/>
          <w:noProof/>
          <w:sz w:val="22"/>
          <w:szCs w:val="22"/>
          <w:rtl/>
          <w:lang w:eastAsia="he-IL"/>
        </w:rPr>
        <w:t>17</w:t>
      </w:r>
      <w:r>
        <w:rPr>
          <w:rFonts w:asciiTheme="minorBidi" w:eastAsia="Times New Roman" w:hAnsiTheme="minorBidi" w:cstheme="minorBidi"/>
          <w:noProof/>
          <w:sz w:val="22"/>
          <w:szCs w:val="22"/>
          <w:rtl/>
          <w:lang w:eastAsia="he-IL"/>
        </w:rPr>
        <w:t xml:space="preserve"> יולי 2017</w:t>
      </w:r>
      <w:r w:rsidRPr="007C1733">
        <w:rPr>
          <w:rFonts w:asciiTheme="minorBidi" w:eastAsia="Times New Roman" w:hAnsiTheme="minorBidi" w:cstheme="minorBidi"/>
          <w:noProof/>
          <w:sz w:val="22"/>
          <w:szCs w:val="22"/>
          <w:rtl/>
          <w:lang w:eastAsia="he-IL"/>
        </w:rPr>
        <w:tab/>
      </w:r>
      <w:r w:rsidRPr="007C1733">
        <w:rPr>
          <w:rFonts w:asciiTheme="minorBidi" w:eastAsia="Times New Roman" w:hAnsiTheme="minorBidi" w:cstheme="minorBidi"/>
          <w:noProof/>
          <w:sz w:val="22"/>
          <w:szCs w:val="22"/>
          <w:rtl/>
          <w:lang w:eastAsia="he-IL"/>
        </w:rPr>
        <w:tab/>
      </w:r>
      <w:r w:rsidRPr="007C1733">
        <w:rPr>
          <w:rFonts w:asciiTheme="minorBidi" w:eastAsia="Times New Roman" w:hAnsiTheme="minorBidi" w:cstheme="minorBidi"/>
          <w:noProof/>
          <w:sz w:val="22"/>
          <w:szCs w:val="22"/>
          <w:rtl/>
          <w:lang w:eastAsia="he-IL"/>
        </w:rPr>
        <w:tab/>
      </w:r>
      <w:r w:rsidRPr="007C1733">
        <w:rPr>
          <w:rFonts w:asciiTheme="minorBidi" w:eastAsia="Times New Roman" w:hAnsiTheme="minorBidi" w:cstheme="minorBidi"/>
          <w:noProof/>
          <w:sz w:val="22"/>
          <w:szCs w:val="22"/>
          <w:rtl/>
          <w:lang w:eastAsia="he-IL"/>
        </w:rPr>
        <w:tab/>
      </w:r>
      <w:r w:rsidRPr="007C1733">
        <w:rPr>
          <w:rFonts w:asciiTheme="minorBidi" w:eastAsia="Times New Roman" w:hAnsiTheme="minorBidi" w:cstheme="minorBidi"/>
          <w:noProof/>
          <w:sz w:val="22"/>
          <w:szCs w:val="22"/>
          <w:rtl/>
          <w:lang w:eastAsia="he-IL"/>
        </w:rPr>
        <w:tab/>
      </w:r>
    </w:p>
    <w:p w:rsidR="001A10C7" w:rsidRPr="00F62505" w:rsidRDefault="0041712F" w:rsidP="0041712F">
      <w:pPr>
        <w:bidi w:val="0"/>
        <w:spacing w:after="0" w:line="360" w:lineRule="auto"/>
        <w:ind w:left="720"/>
        <w:rPr>
          <w:rFonts w:asciiTheme="minorBidi" w:eastAsia="Times New Roman" w:hAnsiTheme="minorBidi" w:cstheme="minorBidi"/>
          <w:noProof/>
          <w:sz w:val="22"/>
          <w:szCs w:val="22"/>
          <w:lang w:eastAsia="he-IL"/>
        </w:rPr>
      </w:pPr>
      <w:r>
        <w:rPr>
          <w:rFonts w:asciiTheme="minorBidi" w:eastAsia="Times New Roman" w:hAnsiTheme="minorBidi" w:cstheme="minorBidi" w:hint="eastAsia"/>
          <w:noProof/>
          <w:sz w:val="22"/>
          <w:szCs w:val="22"/>
          <w:rtl/>
          <w:lang w:eastAsia="he-IL"/>
        </w:rPr>
        <w:t>‏</w:t>
      </w:r>
      <w:r>
        <w:rPr>
          <w:rFonts w:asciiTheme="minorBidi" w:eastAsia="Times New Roman" w:hAnsiTheme="minorBidi" w:cstheme="minorBidi" w:hint="cs"/>
          <w:noProof/>
          <w:sz w:val="22"/>
          <w:szCs w:val="22"/>
          <w:rtl/>
          <w:lang w:eastAsia="he-IL"/>
        </w:rPr>
        <w:t xml:space="preserve">כ"ג </w:t>
      </w:r>
      <w:r w:rsidR="001A10C7">
        <w:rPr>
          <w:rFonts w:asciiTheme="minorBidi" w:eastAsia="Times New Roman" w:hAnsiTheme="minorBidi" w:cstheme="minorBidi"/>
          <w:noProof/>
          <w:sz w:val="22"/>
          <w:szCs w:val="22"/>
          <w:rtl/>
          <w:lang w:eastAsia="he-IL"/>
        </w:rPr>
        <w:t>תמוז תשע"ז</w:t>
      </w:r>
      <w:r w:rsidR="001A10C7" w:rsidRPr="00F62505">
        <w:rPr>
          <w:rFonts w:asciiTheme="minorBidi" w:eastAsia="Times New Roman" w:hAnsiTheme="minorBidi" w:cstheme="minorBidi"/>
          <w:noProof/>
          <w:sz w:val="22"/>
          <w:szCs w:val="22"/>
          <w:lang w:eastAsia="he-IL"/>
        </w:rPr>
        <w:tab/>
        <w:t xml:space="preserve"> </w:t>
      </w:r>
      <w:r w:rsidR="001A10C7" w:rsidRPr="00F62505">
        <w:rPr>
          <w:rFonts w:asciiTheme="minorBidi" w:eastAsia="Times New Roman" w:hAnsiTheme="minorBidi" w:cstheme="minorBidi"/>
          <w:noProof/>
          <w:sz w:val="22"/>
          <w:szCs w:val="22"/>
          <w:rtl/>
          <w:lang w:eastAsia="he-IL"/>
        </w:rPr>
        <w:t xml:space="preserve">  </w:t>
      </w:r>
      <w:r w:rsidR="001A10C7" w:rsidRPr="00F62505">
        <w:rPr>
          <w:rFonts w:asciiTheme="minorBidi" w:eastAsia="Times New Roman" w:hAnsiTheme="minorBidi" w:cstheme="minorBidi"/>
          <w:noProof/>
          <w:sz w:val="22"/>
          <w:szCs w:val="22"/>
          <w:rtl/>
          <w:lang w:eastAsia="he-IL"/>
        </w:rPr>
        <w:tab/>
      </w:r>
      <w:r w:rsidR="001A10C7" w:rsidRPr="00F62505">
        <w:rPr>
          <w:rFonts w:asciiTheme="minorBidi" w:eastAsia="Times New Roman" w:hAnsiTheme="minorBidi" w:cstheme="minorBidi"/>
          <w:noProof/>
          <w:sz w:val="22"/>
          <w:szCs w:val="22"/>
          <w:rtl/>
          <w:lang w:eastAsia="he-IL"/>
        </w:rPr>
        <w:tab/>
      </w:r>
      <w:r w:rsidR="001A10C7" w:rsidRPr="00F62505">
        <w:rPr>
          <w:rFonts w:asciiTheme="minorBidi" w:eastAsia="Times New Roman" w:hAnsiTheme="minorBidi" w:cstheme="minorBidi"/>
          <w:noProof/>
          <w:sz w:val="22"/>
          <w:szCs w:val="22"/>
          <w:lang w:eastAsia="he-IL"/>
        </w:rPr>
        <w:t xml:space="preserve">    </w:t>
      </w:r>
      <w:r w:rsidR="001A10C7" w:rsidRPr="00F62505">
        <w:rPr>
          <w:rFonts w:asciiTheme="minorBidi" w:eastAsia="Times New Roman" w:hAnsiTheme="minorBidi" w:cstheme="minorBidi"/>
          <w:noProof/>
          <w:sz w:val="22"/>
          <w:szCs w:val="22"/>
          <w:rtl/>
          <w:lang w:eastAsia="he-IL"/>
        </w:rPr>
        <w:t xml:space="preserve">       </w:t>
      </w:r>
      <w:r w:rsidR="001A10C7" w:rsidRPr="00F62505">
        <w:rPr>
          <w:rFonts w:asciiTheme="minorBidi" w:eastAsia="Times New Roman" w:hAnsiTheme="minorBidi" w:cstheme="minorBidi"/>
          <w:noProof/>
          <w:sz w:val="22"/>
          <w:szCs w:val="22"/>
          <w:lang w:eastAsia="he-IL"/>
        </w:rPr>
        <w:tab/>
      </w:r>
      <w:r w:rsidR="001A10C7" w:rsidRPr="00F62505">
        <w:rPr>
          <w:rFonts w:asciiTheme="minorBidi" w:eastAsia="Times New Roman" w:hAnsiTheme="minorBidi" w:cstheme="minorBidi"/>
          <w:noProof/>
          <w:sz w:val="22"/>
          <w:szCs w:val="22"/>
          <w:lang w:eastAsia="he-IL"/>
        </w:rPr>
        <w:tab/>
      </w:r>
      <w:r w:rsidR="001A10C7" w:rsidRPr="00F62505">
        <w:rPr>
          <w:rFonts w:asciiTheme="minorBidi" w:eastAsia="Times New Roman" w:hAnsiTheme="minorBidi" w:cstheme="minorBidi"/>
          <w:noProof/>
          <w:sz w:val="22"/>
          <w:szCs w:val="22"/>
          <w:lang w:eastAsia="he-IL"/>
        </w:rPr>
        <w:tab/>
      </w:r>
      <w:r w:rsidR="001A10C7" w:rsidRPr="00F62505">
        <w:rPr>
          <w:rFonts w:asciiTheme="minorBidi" w:eastAsia="Times New Roman" w:hAnsiTheme="minorBidi" w:cstheme="minorBidi"/>
          <w:noProof/>
          <w:sz w:val="22"/>
          <w:szCs w:val="22"/>
          <w:lang w:eastAsia="he-IL"/>
        </w:rPr>
        <w:tab/>
      </w:r>
      <w:r w:rsidR="001A10C7" w:rsidRPr="00F62505">
        <w:rPr>
          <w:rFonts w:asciiTheme="minorBidi" w:eastAsia="Times New Roman" w:hAnsiTheme="minorBidi" w:cstheme="minorBidi"/>
          <w:noProof/>
          <w:sz w:val="22"/>
          <w:szCs w:val="22"/>
          <w:lang w:eastAsia="he-IL"/>
        </w:rPr>
        <w:tab/>
      </w:r>
    </w:p>
    <w:p w:rsidR="001A10C7" w:rsidRPr="00F62505" w:rsidRDefault="001A10C7" w:rsidP="001A10C7">
      <w:pPr>
        <w:spacing w:after="0" w:line="360" w:lineRule="auto"/>
        <w:jc w:val="center"/>
        <w:rPr>
          <w:rFonts w:asciiTheme="minorBidi" w:eastAsia="Times New Roman" w:hAnsiTheme="minorBidi" w:cstheme="minorBidi"/>
          <w:noProof/>
          <w:sz w:val="22"/>
          <w:szCs w:val="22"/>
          <w:rtl/>
          <w:lang w:eastAsia="he-IL"/>
        </w:rPr>
      </w:pPr>
    </w:p>
    <w:p w:rsidR="001A10C7" w:rsidRPr="00F62505" w:rsidRDefault="001A10C7" w:rsidP="001A10C7">
      <w:pPr>
        <w:spacing w:after="0" w:line="360" w:lineRule="auto"/>
        <w:jc w:val="center"/>
        <w:rPr>
          <w:rFonts w:asciiTheme="minorBidi" w:eastAsia="Times New Roman" w:hAnsiTheme="minorBidi" w:cstheme="minorBidi"/>
          <w:noProof/>
          <w:sz w:val="22"/>
          <w:szCs w:val="22"/>
          <w:rtl/>
          <w:lang w:eastAsia="he-IL"/>
        </w:rPr>
      </w:pPr>
      <w:r w:rsidRPr="008356E4">
        <w:rPr>
          <w:rFonts w:asciiTheme="minorBidi" w:eastAsia="Times New Roman" w:hAnsiTheme="minorBidi" w:cstheme="minorBidi"/>
          <w:noProof/>
          <w:sz w:val="22"/>
          <w:szCs w:val="22"/>
          <w:rtl/>
          <w:lang w:eastAsia="he-IL"/>
        </w:rPr>
        <w:t xml:space="preserve">מכרז מסגרת </w:t>
      </w:r>
      <w:r w:rsidRPr="008356E4">
        <w:rPr>
          <w:rFonts w:asciiTheme="minorBidi" w:eastAsia="Times New Roman" w:hAnsiTheme="minorBidi" w:cstheme="minorBidi" w:hint="cs"/>
          <w:noProof/>
          <w:sz w:val="22"/>
          <w:szCs w:val="22"/>
          <w:rtl/>
          <w:lang w:eastAsia="he-IL"/>
        </w:rPr>
        <w:t>57/2017</w:t>
      </w:r>
      <w:r w:rsidRPr="008356E4">
        <w:rPr>
          <w:rFonts w:asciiTheme="minorBidi" w:hAnsiTheme="minorBidi" w:cstheme="minorBidi"/>
          <w:b/>
          <w:bCs/>
          <w:sz w:val="22"/>
          <w:szCs w:val="22"/>
          <w:rtl/>
        </w:rPr>
        <w:t xml:space="preserve"> </w:t>
      </w:r>
      <w:r w:rsidRPr="00A8259F">
        <w:rPr>
          <w:rFonts w:asciiTheme="minorBidi" w:hAnsiTheme="minorBidi" w:cstheme="minorBidi" w:hint="cs"/>
          <w:sz w:val="22"/>
          <w:szCs w:val="22"/>
          <w:rtl/>
        </w:rPr>
        <w:t>שירותי פיתוח בקוד פתוח</w:t>
      </w:r>
      <w:r w:rsidRPr="008356E4">
        <w:rPr>
          <w:rFonts w:asciiTheme="minorBidi" w:hAnsiTheme="minorBidi" w:cstheme="minorBidi" w:hint="cs"/>
          <w:b/>
          <w:bCs/>
          <w:sz w:val="22"/>
          <w:szCs w:val="22"/>
          <w:rtl/>
        </w:rPr>
        <w:t xml:space="preserve"> </w:t>
      </w:r>
      <w:r w:rsidR="004E5FE9">
        <w:rPr>
          <w:rFonts w:asciiTheme="minorBidi" w:eastAsia="Times New Roman" w:hAnsiTheme="minorBidi" w:cstheme="minorBidi" w:hint="cs"/>
          <w:noProof/>
          <w:sz w:val="22"/>
          <w:szCs w:val="22"/>
          <w:rtl/>
          <w:lang w:eastAsia="he-IL"/>
        </w:rPr>
        <w:t>ו-</w:t>
      </w:r>
      <w:r w:rsidR="004E5FE9">
        <w:rPr>
          <w:rFonts w:asciiTheme="minorBidi" w:eastAsia="Times New Roman" w:hAnsiTheme="minorBidi" w:cstheme="minorBidi"/>
          <w:noProof/>
          <w:sz w:val="22"/>
          <w:szCs w:val="22"/>
          <w:lang w:eastAsia="he-IL"/>
        </w:rPr>
        <w:t>WEB</w:t>
      </w:r>
      <w:r>
        <w:rPr>
          <w:rFonts w:asciiTheme="minorBidi" w:eastAsia="Times New Roman" w:hAnsiTheme="minorBidi" w:cstheme="minorBidi" w:hint="cs"/>
          <w:noProof/>
          <w:sz w:val="22"/>
          <w:szCs w:val="22"/>
          <w:rtl/>
          <w:lang w:eastAsia="he-IL"/>
        </w:rPr>
        <w:t xml:space="preserve"> </w:t>
      </w:r>
    </w:p>
    <w:p w:rsidR="001A10C7" w:rsidRPr="00F62505" w:rsidRDefault="001A10C7" w:rsidP="001A10C7">
      <w:pPr>
        <w:spacing w:after="0" w:line="360" w:lineRule="auto"/>
        <w:jc w:val="center"/>
        <w:rPr>
          <w:rFonts w:asciiTheme="minorBidi" w:eastAsia="Times New Roman" w:hAnsiTheme="minorBidi" w:cstheme="minorBidi"/>
          <w:b/>
          <w:bCs/>
          <w:noProof/>
          <w:sz w:val="22"/>
          <w:szCs w:val="22"/>
          <w:u w:val="single"/>
          <w:rtl/>
          <w:lang w:eastAsia="he-IL"/>
        </w:rPr>
      </w:pPr>
      <w:r w:rsidRPr="00F62505">
        <w:rPr>
          <w:rFonts w:asciiTheme="minorBidi" w:eastAsia="Times New Roman" w:hAnsiTheme="minorBidi" w:cstheme="minorBidi"/>
          <w:b/>
          <w:bCs/>
          <w:noProof/>
          <w:sz w:val="22"/>
          <w:szCs w:val="22"/>
          <w:u w:val="single"/>
          <w:rtl/>
          <w:lang w:eastAsia="he-IL"/>
        </w:rPr>
        <w:t xml:space="preserve">תיחור מספר </w:t>
      </w:r>
      <w:r>
        <w:rPr>
          <w:rFonts w:asciiTheme="minorBidi" w:eastAsia="Times New Roman" w:hAnsiTheme="minorBidi" w:cstheme="minorBidi" w:hint="cs"/>
          <w:b/>
          <w:bCs/>
          <w:noProof/>
          <w:sz w:val="22"/>
          <w:szCs w:val="22"/>
          <w:u w:val="single"/>
          <w:rtl/>
          <w:lang w:eastAsia="he-IL"/>
        </w:rPr>
        <w:t>53-2017</w:t>
      </w:r>
      <w:r w:rsidRPr="00F62505">
        <w:rPr>
          <w:rFonts w:asciiTheme="minorBidi" w:eastAsia="Times New Roman" w:hAnsiTheme="minorBidi" w:cstheme="minorBidi"/>
          <w:b/>
          <w:bCs/>
          <w:noProof/>
          <w:sz w:val="22"/>
          <w:szCs w:val="22"/>
          <w:u w:val="single"/>
          <w:rtl/>
          <w:lang w:eastAsia="he-IL"/>
        </w:rPr>
        <w:t xml:space="preserve"> </w:t>
      </w:r>
      <w:r>
        <w:rPr>
          <w:rFonts w:asciiTheme="minorBidi" w:eastAsia="Times New Roman" w:hAnsiTheme="minorBidi" w:cstheme="minorBidi" w:hint="cs"/>
          <w:b/>
          <w:bCs/>
          <w:noProof/>
          <w:sz w:val="22"/>
          <w:szCs w:val="22"/>
          <w:u w:val="single"/>
          <w:rtl/>
          <w:lang w:eastAsia="he-IL"/>
        </w:rPr>
        <w:t>תהליך דיגיטלי ופורטל קוד סיעודי</w:t>
      </w:r>
    </w:p>
    <w:p w:rsidR="001A10C7" w:rsidRPr="00F62505" w:rsidRDefault="001A10C7" w:rsidP="001A10C7">
      <w:pPr>
        <w:tabs>
          <w:tab w:val="left" w:pos="3032"/>
        </w:tabs>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ab/>
      </w:r>
    </w:p>
    <w:p w:rsidR="001A10C7" w:rsidRPr="00F62505" w:rsidRDefault="001A10C7" w:rsidP="001A10C7">
      <w:pPr>
        <w:spacing w:after="0" w:line="360" w:lineRule="auto"/>
        <w:jc w:val="both"/>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שלום רב,</w:t>
      </w:r>
    </w:p>
    <w:p w:rsidR="00DD696A" w:rsidRPr="0041712F" w:rsidRDefault="00DD696A" w:rsidP="00662F26">
      <w:pPr>
        <w:keepLines/>
        <w:tabs>
          <w:tab w:val="left" w:pos="752"/>
        </w:tabs>
        <w:autoSpaceDE w:val="0"/>
        <w:autoSpaceDN w:val="0"/>
        <w:spacing w:after="0" w:line="360" w:lineRule="auto"/>
        <w:jc w:val="both"/>
        <w:outlineLvl w:val="1"/>
        <w:rPr>
          <w:rFonts w:asciiTheme="minorBidi" w:eastAsia="Times New Roman" w:hAnsiTheme="minorBidi" w:cstheme="minorBidi"/>
          <w:b/>
          <w:bCs/>
          <w:color w:val="FF0000"/>
          <w:sz w:val="22"/>
          <w:szCs w:val="22"/>
          <w:u w:val="single"/>
          <w:rtl/>
        </w:rPr>
      </w:pPr>
      <w:r w:rsidRPr="0041712F">
        <w:rPr>
          <w:rFonts w:asciiTheme="minorBidi" w:eastAsia="Times New Roman" w:hAnsiTheme="minorBidi" w:cstheme="minorBidi" w:hint="cs"/>
          <w:b/>
          <w:bCs/>
          <w:color w:val="FF0000"/>
          <w:sz w:val="22"/>
          <w:szCs w:val="22"/>
          <w:u w:val="single"/>
          <w:rtl/>
        </w:rPr>
        <w:t xml:space="preserve">תיחור זה הינו תיחור על תנאי, </w:t>
      </w:r>
      <w:r w:rsidR="00662F26" w:rsidRPr="0041712F">
        <w:rPr>
          <w:rFonts w:asciiTheme="minorBidi" w:eastAsia="Times New Roman" w:hAnsiTheme="minorBidi" w:cstheme="minorBidi" w:hint="cs"/>
          <w:b/>
          <w:bCs/>
          <w:color w:val="FF0000"/>
          <w:sz w:val="22"/>
          <w:szCs w:val="22"/>
          <w:u w:val="single"/>
          <w:rtl/>
        </w:rPr>
        <w:t>ה</w:t>
      </w:r>
      <w:r w:rsidRPr="0041712F">
        <w:rPr>
          <w:rFonts w:asciiTheme="minorBidi" w:eastAsia="Times New Roman" w:hAnsiTheme="minorBidi" w:cstheme="minorBidi" w:hint="eastAsia"/>
          <w:b/>
          <w:bCs/>
          <w:noProof/>
          <w:color w:val="FF0000"/>
          <w:sz w:val="22"/>
          <w:szCs w:val="22"/>
          <w:u w:val="single"/>
          <w:rtl/>
          <w:lang w:eastAsia="he-IL"/>
        </w:rPr>
        <w:t>מיועד</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עבור</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הזוכים</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במכרז</w:t>
      </w:r>
      <w:r w:rsidRPr="0041712F">
        <w:rPr>
          <w:rFonts w:asciiTheme="minorBidi" w:eastAsia="Times New Roman" w:hAnsiTheme="minorBidi" w:cstheme="minorBidi" w:hint="cs"/>
          <w:b/>
          <w:bCs/>
          <w:noProof/>
          <w:color w:val="FF0000"/>
          <w:sz w:val="22"/>
          <w:szCs w:val="22"/>
          <w:u w:val="single"/>
          <w:rtl/>
          <w:lang w:eastAsia="he-IL"/>
        </w:rPr>
        <w:t xml:space="preserve"> פומבי </w:t>
      </w:r>
      <w:r w:rsidRPr="0041712F">
        <w:rPr>
          <w:rFonts w:asciiTheme="minorBidi" w:eastAsia="Times New Roman" w:hAnsiTheme="minorBidi" w:cstheme="minorBidi"/>
          <w:b/>
          <w:bCs/>
          <w:noProof/>
          <w:color w:val="FF0000"/>
          <w:sz w:val="22"/>
          <w:szCs w:val="22"/>
          <w:u w:val="single"/>
          <w:rtl/>
          <w:lang w:eastAsia="he-IL"/>
        </w:rPr>
        <w:t>57/2017</w:t>
      </w:r>
      <w:r w:rsidR="004E5FE9" w:rsidRPr="0041712F">
        <w:rPr>
          <w:rFonts w:asciiTheme="minorBidi" w:eastAsia="Times New Roman" w:hAnsiTheme="minorBidi" w:cstheme="minorBidi" w:hint="cs"/>
          <w:b/>
          <w:bCs/>
          <w:noProof/>
          <w:color w:val="FF0000"/>
          <w:sz w:val="22"/>
          <w:szCs w:val="22"/>
          <w:u w:val="single"/>
          <w:rtl/>
          <w:lang w:eastAsia="he-IL"/>
        </w:rPr>
        <w:t xml:space="preserve"> ו-</w:t>
      </w:r>
      <w:r w:rsidR="004E5FE9" w:rsidRPr="0041712F">
        <w:rPr>
          <w:rFonts w:asciiTheme="minorBidi" w:eastAsia="Times New Roman" w:hAnsiTheme="minorBidi" w:cstheme="minorBidi"/>
          <w:b/>
          <w:bCs/>
          <w:noProof/>
          <w:color w:val="FF0000"/>
          <w:sz w:val="22"/>
          <w:szCs w:val="22"/>
          <w:u w:val="single"/>
          <w:lang w:eastAsia="he-IL"/>
        </w:rPr>
        <w:t>WEB</w:t>
      </w:r>
      <w:r w:rsidRPr="0041712F">
        <w:rPr>
          <w:rFonts w:asciiTheme="minorBidi" w:eastAsia="Times New Roman" w:hAnsiTheme="minorBidi" w:cstheme="minorBidi"/>
          <w:b/>
          <w:bCs/>
          <w:noProof/>
          <w:color w:val="FF0000"/>
          <w:sz w:val="22"/>
          <w:szCs w:val="22"/>
          <w:u w:val="single"/>
          <w:rtl/>
          <w:lang w:eastAsia="he-IL"/>
        </w:rPr>
        <w:t xml:space="preserve"> ומותנה בצירו</w:t>
      </w:r>
      <w:r w:rsidRPr="0041712F">
        <w:rPr>
          <w:rFonts w:asciiTheme="minorBidi" w:eastAsia="Times New Roman" w:hAnsiTheme="minorBidi" w:cstheme="minorBidi" w:hint="eastAsia"/>
          <w:b/>
          <w:bCs/>
          <w:noProof/>
          <w:color w:val="FF0000"/>
          <w:sz w:val="22"/>
          <w:szCs w:val="22"/>
          <w:u w:val="single"/>
          <w:rtl/>
          <w:lang w:eastAsia="he-IL"/>
        </w:rPr>
        <w:t>פ</w:t>
      </w:r>
      <w:r w:rsidRPr="0041712F">
        <w:rPr>
          <w:rFonts w:asciiTheme="minorBidi" w:eastAsia="Times New Roman" w:hAnsiTheme="minorBidi" w:cstheme="minorBidi"/>
          <w:b/>
          <w:bCs/>
          <w:noProof/>
          <w:color w:val="FF0000"/>
          <w:sz w:val="22"/>
          <w:szCs w:val="22"/>
          <w:u w:val="single"/>
          <w:rtl/>
          <w:lang w:eastAsia="he-IL"/>
        </w:rPr>
        <w:t xml:space="preserve">ם </w:t>
      </w:r>
      <w:r w:rsidRPr="0041712F">
        <w:rPr>
          <w:rFonts w:asciiTheme="minorBidi" w:eastAsia="Times New Roman" w:hAnsiTheme="minorBidi" w:cstheme="minorBidi" w:hint="eastAsia"/>
          <w:b/>
          <w:bCs/>
          <w:noProof/>
          <w:color w:val="FF0000"/>
          <w:sz w:val="22"/>
          <w:szCs w:val="22"/>
          <w:u w:val="single"/>
          <w:rtl/>
          <w:lang w:eastAsia="he-IL"/>
        </w:rPr>
        <w:t>לרשימת</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ספקי</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המסגרת</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עבור</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hint="eastAsia"/>
          <w:b/>
          <w:bCs/>
          <w:noProof/>
          <w:color w:val="FF0000"/>
          <w:sz w:val="22"/>
          <w:szCs w:val="22"/>
          <w:u w:val="single"/>
          <w:rtl/>
          <w:lang w:eastAsia="he-IL"/>
        </w:rPr>
        <w:t>מתן</w:t>
      </w:r>
      <w:r w:rsidRPr="0041712F">
        <w:rPr>
          <w:rFonts w:asciiTheme="minorBidi" w:eastAsia="Times New Roman" w:hAnsiTheme="minorBidi"/>
          <w:b/>
          <w:bCs/>
          <w:noProof/>
          <w:color w:val="FF0000"/>
          <w:sz w:val="22"/>
          <w:szCs w:val="22"/>
          <w:u w:val="single"/>
          <w:rtl/>
          <w:lang w:eastAsia="he-IL"/>
        </w:rPr>
        <w:t xml:space="preserve"> </w:t>
      </w:r>
      <w:r w:rsidRPr="0041712F">
        <w:rPr>
          <w:rFonts w:asciiTheme="minorBidi" w:eastAsia="Times New Roman" w:hAnsiTheme="minorBidi" w:hint="eastAsia"/>
          <w:b/>
          <w:bCs/>
          <w:noProof/>
          <w:color w:val="FF0000"/>
          <w:sz w:val="22"/>
          <w:szCs w:val="22"/>
          <w:u w:val="single"/>
          <w:rtl/>
          <w:lang w:eastAsia="he-IL"/>
        </w:rPr>
        <w:t>שירותי</w:t>
      </w:r>
      <w:r w:rsidRPr="0041712F">
        <w:rPr>
          <w:rFonts w:asciiTheme="minorBidi" w:eastAsia="Times New Roman" w:hAnsiTheme="minorBidi"/>
          <w:b/>
          <w:bCs/>
          <w:noProof/>
          <w:color w:val="FF0000"/>
          <w:sz w:val="22"/>
          <w:szCs w:val="22"/>
          <w:u w:val="single"/>
          <w:rtl/>
          <w:lang w:eastAsia="he-IL"/>
        </w:rPr>
        <w:t xml:space="preserve"> </w:t>
      </w:r>
      <w:r w:rsidRPr="0041712F">
        <w:rPr>
          <w:rFonts w:asciiTheme="minorBidi" w:eastAsia="Times New Roman" w:hAnsiTheme="minorBidi" w:hint="eastAsia"/>
          <w:b/>
          <w:bCs/>
          <w:noProof/>
          <w:color w:val="FF0000"/>
          <w:sz w:val="22"/>
          <w:szCs w:val="22"/>
          <w:u w:val="single"/>
          <w:rtl/>
          <w:lang w:eastAsia="he-IL"/>
        </w:rPr>
        <w:t>פיתוח</w:t>
      </w:r>
      <w:r w:rsidRPr="0041712F">
        <w:rPr>
          <w:rFonts w:asciiTheme="minorBidi" w:eastAsia="Times New Roman" w:hAnsiTheme="minorBidi"/>
          <w:b/>
          <w:bCs/>
          <w:noProof/>
          <w:color w:val="FF0000"/>
          <w:sz w:val="22"/>
          <w:szCs w:val="22"/>
          <w:u w:val="single"/>
          <w:rtl/>
          <w:lang w:eastAsia="he-IL"/>
        </w:rPr>
        <w:t xml:space="preserve"> בקוד פתוח </w:t>
      </w:r>
      <w:r w:rsidRPr="0041712F">
        <w:rPr>
          <w:rFonts w:asciiTheme="minorBidi" w:eastAsia="Times New Roman" w:hAnsiTheme="minorBidi" w:cstheme="minorBidi" w:hint="eastAsia"/>
          <w:b/>
          <w:bCs/>
          <w:noProof/>
          <w:color w:val="FF0000"/>
          <w:sz w:val="22"/>
          <w:szCs w:val="22"/>
          <w:u w:val="single"/>
          <w:rtl/>
          <w:lang w:eastAsia="he-IL"/>
        </w:rPr>
        <w:t>למשרד</w:t>
      </w:r>
      <w:r w:rsidRPr="0041712F">
        <w:rPr>
          <w:rFonts w:asciiTheme="minorBidi" w:eastAsia="Times New Roman" w:hAnsiTheme="minorBidi" w:cstheme="minorBidi"/>
          <w:b/>
          <w:bCs/>
          <w:noProof/>
          <w:color w:val="FF0000"/>
          <w:sz w:val="22"/>
          <w:szCs w:val="22"/>
          <w:u w:val="single"/>
          <w:rtl/>
          <w:lang w:eastAsia="he-IL"/>
        </w:rPr>
        <w:t xml:space="preserve"> </w:t>
      </w:r>
      <w:r w:rsidRPr="0041712F">
        <w:rPr>
          <w:rFonts w:asciiTheme="minorBidi" w:eastAsia="Times New Roman" w:hAnsiTheme="minorBidi" w:cstheme="minorBidi" w:hint="eastAsia"/>
          <w:b/>
          <w:bCs/>
          <w:noProof/>
          <w:color w:val="FF0000"/>
          <w:sz w:val="22"/>
          <w:szCs w:val="22"/>
          <w:u w:val="single"/>
          <w:rtl/>
          <w:lang w:eastAsia="he-IL"/>
        </w:rPr>
        <w:t>הבריאות</w:t>
      </w:r>
      <w:r w:rsidRPr="0041712F">
        <w:rPr>
          <w:rFonts w:asciiTheme="minorBidi" w:eastAsia="Times New Roman" w:hAnsiTheme="minorBidi" w:cstheme="minorBidi" w:hint="cs"/>
          <w:b/>
          <w:bCs/>
          <w:color w:val="FF0000"/>
          <w:sz w:val="22"/>
          <w:szCs w:val="22"/>
          <w:u w:val="single"/>
          <w:rtl/>
        </w:rPr>
        <w:t>.</w:t>
      </w:r>
      <w:r w:rsidRPr="0041712F">
        <w:rPr>
          <w:rFonts w:asciiTheme="minorBidi" w:eastAsia="Times New Roman" w:hAnsiTheme="minorBidi" w:cstheme="minorBidi"/>
          <w:b/>
          <w:bCs/>
          <w:color w:val="FF0000"/>
          <w:sz w:val="22"/>
          <w:szCs w:val="22"/>
          <w:u w:val="single"/>
          <w:rtl/>
        </w:rPr>
        <w:t xml:space="preserve"> ההצעות </w:t>
      </w:r>
      <w:r w:rsidRPr="0041712F">
        <w:rPr>
          <w:rFonts w:asciiTheme="minorBidi" w:eastAsia="Times New Roman" w:hAnsiTheme="minorBidi" w:cstheme="minorBidi" w:hint="eastAsia"/>
          <w:b/>
          <w:bCs/>
          <w:color w:val="FF0000"/>
          <w:sz w:val="22"/>
          <w:szCs w:val="22"/>
          <w:u w:val="single"/>
          <w:rtl/>
        </w:rPr>
        <w:t>לתיחור</w:t>
      </w:r>
      <w:r w:rsidRPr="0041712F">
        <w:rPr>
          <w:rFonts w:asciiTheme="minorBidi" w:eastAsia="Times New Roman" w:hAnsiTheme="minorBidi" w:cstheme="minorBidi"/>
          <w:b/>
          <w:bCs/>
          <w:color w:val="FF0000"/>
          <w:sz w:val="22"/>
          <w:szCs w:val="22"/>
          <w:u w:val="single"/>
          <w:rtl/>
        </w:rPr>
        <w:t xml:space="preserve"> </w:t>
      </w:r>
      <w:r w:rsidRPr="0041712F">
        <w:rPr>
          <w:rFonts w:asciiTheme="minorBidi" w:eastAsia="Times New Roman" w:hAnsiTheme="minorBidi" w:cstheme="minorBidi" w:hint="cs"/>
          <w:b/>
          <w:bCs/>
          <w:color w:val="FF0000"/>
          <w:sz w:val="22"/>
          <w:szCs w:val="22"/>
          <w:u w:val="single"/>
          <w:rtl/>
        </w:rPr>
        <w:t>י</w:t>
      </w:r>
      <w:r w:rsidRPr="0041712F">
        <w:rPr>
          <w:rFonts w:asciiTheme="minorBidi" w:eastAsia="Times New Roman" w:hAnsiTheme="minorBidi" w:cstheme="minorBidi" w:hint="eastAsia"/>
          <w:b/>
          <w:bCs/>
          <w:color w:val="FF0000"/>
          <w:sz w:val="22"/>
          <w:szCs w:val="22"/>
          <w:u w:val="single"/>
          <w:rtl/>
        </w:rPr>
        <w:t>יפתחו</w:t>
      </w:r>
      <w:r w:rsidRPr="0041712F">
        <w:rPr>
          <w:rFonts w:asciiTheme="minorBidi" w:eastAsia="Times New Roman" w:hAnsiTheme="minorBidi" w:cstheme="minorBidi"/>
          <w:b/>
          <w:bCs/>
          <w:color w:val="FF0000"/>
          <w:sz w:val="22"/>
          <w:szCs w:val="22"/>
          <w:u w:val="single"/>
          <w:rtl/>
        </w:rPr>
        <w:t xml:space="preserve"> ויבדקו בכפוף לזכיית הספק במכרז מסגרת 57/2017. במצב בו יתברר, לאחר בדיקת הצעה למכרז 57/2017, כי לא עלה בידי הצעת הספק לזכות, תושב הצעת הספק </w:t>
      </w:r>
      <w:r w:rsidRPr="0041712F">
        <w:rPr>
          <w:rFonts w:asciiTheme="minorBidi" w:eastAsia="Times New Roman" w:hAnsiTheme="minorBidi" w:cstheme="minorBidi" w:hint="eastAsia"/>
          <w:b/>
          <w:bCs/>
          <w:color w:val="FF0000"/>
          <w:sz w:val="22"/>
          <w:szCs w:val="22"/>
          <w:u w:val="single"/>
          <w:rtl/>
        </w:rPr>
        <w:t>לתיחור</w:t>
      </w:r>
      <w:r w:rsidRPr="0041712F">
        <w:rPr>
          <w:rFonts w:asciiTheme="minorBidi" w:eastAsia="Times New Roman" w:hAnsiTheme="minorBidi" w:cstheme="minorBidi"/>
          <w:b/>
          <w:bCs/>
          <w:color w:val="FF0000"/>
          <w:sz w:val="22"/>
          <w:szCs w:val="22"/>
          <w:u w:val="single"/>
          <w:rtl/>
        </w:rPr>
        <w:t xml:space="preserve"> זה, כשהיא סגורה. בעצם הגשת הצעתו </w:t>
      </w:r>
      <w:r w:rsidRPr="0041712F">
        <w:rPr>
          <w:rFonts w:asciiTheme="minorBidi" w:eastAsia="Times New Roman" w:hAnsiTheme="minorBidi" w:cstheme="minorBidi" w:hint="eastAsia"/>
          <w:b/>
          <w:bCs/>
          <w:color w:val="FF0000"/>
          <w:sz w:val="22"/>
          <w:szCs w:val="22"/>
          <w:u w:val="single"/>
          <w:rtl/>
        </w:rPr>
        <w:t>לתיחור</w:t>
      </w:r>
      <w:r w:rsidRPr="0041712F">
        <w:rPr>
          <w:rFonts w:asciiTheme="minorBidi" w:eastAsia="Times New Roman" w:hAnsiTheme="minorBidi" w:cstheme="minorBidi"/>
          <w:b/>
          <w:bCs/>
          <w:color w:val="FF0000"/>
          <w:sz w:val="22"/>
          <w:szCs w:val="22"/>
          <w:u w:val="single"/>
          <w:rtl/>
        </w:rPr>
        <w:t xml:space="preserve"> מצהיר המציע כי הוא </w:t>
      </w:r>
      <w:r w:rsidRPr="0041712F">
        <w:rPr>
          <w:rFonts w:asciiTheme="minorBidi" w:eastAsia="Times New Roman" w:hAnsiTheme="minorBidi" w:cstheme="minorBidi" w:hint="cs"/>
          <w:b/>
          <w:bCs/>
          <w:color w:val="FF0000"/>
          <w:sz w:val="22"/>
          <w:szCs w:val="22"/>
          <w:u w:val="single"/>
          <w:rtl/>
        </w:rPr>
        <w:t>מסכים לתנאי זה.</w:t>
      </w:r>
    </w:p>
    <w:p w:rsidR="00DD696A" w:rsidRDefault="00DD696A" w:rsidP="00865035">
      <w:pPr>
        <w:keepLines/>
        <w:tabs>
          <w:tab w:val="left" w:pos="752"/>
        </w:tabs>
        <w:autoSpaceDE w:val="0"/>
        <w:autoSpaceDN w:val="0"/>
        <w:spacing w:after="0" w:line="360" w:lineRule="auto"/>
        <w:jc w:val="both"/>
        <w:outlineLvl w:val="1"/>
        <w:rPr>
          <w:rFonts w:asciiTheme="minorBidi" w:eastAsia="Times New Roman" w:hAnsiTheme="minorBidi" w:cstheme="minorBidi"/>
          <w:b/>
          <w:bCs/>
          <w:color w:val="FF0000"/>
          <w:sz w:val="22"/>
          <w:szCs w:val="22"/>
          <w:rtl/>
        </w:rPr>
      </w:pPr>
      <w:r w:rsidRPr="0041712F">
        <w:rPr>
          <w:rFonts w:asciiTheme="minorBidi" w:eastAsia="Times New Roman" w:hAnsiTheme="minorBidi" w:cstheme="minorBidi" w:hint="cs"/>
          <w:b/>
          <w:bCs/>
          <w:color w:val="FF0000"/>
          <w:sz w:val="22"/>
          <w:szCs w:val="22"/>
          <w:u w:val="single"/>
          <w:rtl/>
        </w:rPr>
        <w:t>מובהר בזאת, כי אין להגיש הצעה לתיחור בלבד. מציע שיגיש הצעה עבור התיחור בלבד, הצעתו לא תיבדק.</w:t>
      </w:r>
    </w:p>
    <w:p w:rsidR="0041712F" w:rsidRPr="00D40BE9" w:rsidRDefault="0041712F" w:rsidP="0041712F">
      <w:pPr>
        <w:keepLines/>
        <w:tabs>
          <w:tab w:val="left" w:pos="752"/>
        </w:tabs>
        <w:autoSpaceDE w:val="0"/>
        <w:autoSpaceDN w:val="0"/>
        <w:spacing w:after="0" w:line="360" w:lineRule="auto"/>
        <w:jc w:val="both"/>
        <w:outlineLvl w:val="1"/>
        <w:rPr>
          <w:rFonts w:asciiTheme="minorBidi" w:eastAsia="Times New Roman" w:hAnsiTheme="minorBidi" w:cstheme="minorBidi"/>
          <w:b/>
          <w:bCs/>
          <w:color w:val="FF0000"/>
          <w:sz w:val="22"/>
          <w:szCs w:val="22"/>
          <w:u w:val="single"/>
        </w:rPr>
      </w:pPr>
      <w:r w:rsidRPr="00D40BE9">
        <w:rPr>
          <w:rFonts w:asciiTheme="minorBidi" w:eastAsia="Times New Roman" w:hAnsiTheme="minorBidi" w:cstheme="minorBidi" w:hint="cs"/>
          <w:b/>
          <w:bCs/>
          <w:color w:val="FF0000"/>
          <w:sz w:val="22"/>
          <w:szCs w:val="22"/>
          <w:u w:val="single"/>
          <w:rtl/>
        </w:rPr>
        <w:t>יש לשים לב לאופן הגשת ההצעות בתיחור כפי שמופיע בהוראות סעיפים</w:t>
      </w:r>
      <w:r w:rsidR="00D40BE9" w:rsidRPr="00D40BE9">
        <w:rPr>
          <w:rFonts w:asciiTheme="minorBidi" w:eastAsia="Times New Roman" w:hAnsiTheme="minorBidi" w:cstheme="minorBidi" w:hint="cs"/>
          <w:b/>
          <w:bCs/>
          <w:color w:val="FF0000"/>
          <w:sz w:val="22"/>
          <w:szCs w:val="22"/>
          <w:u w:val="single"/>
          <w:rtl/>
        </w:rPr>
        <w:t xml:space="preserve"> 16.4-16.7 לתיחור</w:t>
      </w:r>
      <w:r w:rsidR="00D40BE9">
        <w:rPr>
          <w:rFonts w:asciiTheme="minorBidi" w:eastAsia="Times New Roman" w:hAnsiTheme="minorBidi" w:cstheme="minorBidi" w:hint="cs"/>
          <w:b/>
          <w:bCs/>
          <w:color w:val="FF0000"/>
          <w:sz w:val="22"/>
          <w:szCs w:val="22"/>
          <w:u w:val="single"/>
          <w:rtl/>
        </w:rPr>
        <w:t>.</w:t>
      </w:r>
    </w:p>
    <w:p w:rsidR="00DD696A" w:rsidRDefault="00DD696A" w:rsidP="000F17EF">
      <w:pPr>
        <w:jc w:val="both"/>
        <w:rPr>
          <w:rFonts w:asciiTheme="minorBidi" w:eastAsia="Times New Roman" w:hAnsiTheme="minorBidi" w:cstheme="minorBidi"/>
          <w:noProof/>
          <w:sz w:val="22"/>
          <w:szCs w:val="22"/>
          <w:rtl/>
          <w:lang w:eastAsia="he-IL"/>
        </w:rPr>
      </w:pPr>
    </w:p>
    <w:p w:rsidR="001A10C7" w:rsidRPr="00F62505" w:rsidRDefault="001A10C7" w:rsidP="000F17EF">
      <w:pPr>
        <w:jc w:val="both"/>
        <w:rPr>
          <w:rFonts w:asciiTheme="minorBidi" w:hAnsiTheme="minorBidi" w:cstheme="minorBidi"/>
          <w:b/>
          <w:bCs/>
          <w:sz w:val="22"/>
          <w:szCs w:val="22"/>
          <w:u w:val="single"/>
          <w:rtl/>
        </w:rPr>
      </w:pPr>
      <w:r w:rsidRPr="00F62505">
        <w:rPr>
          <w:rFonts w:asciiTheme="minorBidi" w:eastAsia="Times New Roman" w:hAnsiTheme="minorBidi" w:cstheme="minorBidi"/>
          <w:noProof/>
          <w:sz w:val="22"/>
          <w:szCs w:val="22"/>
          <w:rtl/>
          <w:lang w:eastAsia="he-IL"/>
        </w:rPr>
        <w:t>א</w:t>
      </w:r>
      <w:r w:rsidR="00DD696A">
        <w:rPr>
          <w:rFonts w:asciiTheme="minorBidi" w:eastAsia="Times New Roman" w:hAnsiTheme="minorBidi" w:cstheme="minorBidi" w:hint="cs"/>
          <w:noProof/>
          <w:sz w:val="22"/>
          <w:szCs w:val="22"/>
          <w:rtl/>
          <w:lang w:eastAsia="he-IL"/>
        </w:rPr>
        <w:t>גף בריאות דיגיטלית ומחשוב,</w:t>
      </w:r>
      <w:r w:rsidRPr="00F62505">
        <w:rPr>
          <w:rFonts w:asciiTheme="minorBidi" w:eastAsia="Times New Roman" w:hAnsiTheme="minorBidi" w:cstheme="minorBidi"/>
          <w:noProof/>
          <w:sz w:val="22"/>
          <w:szCs w:val="22"/>
          <w:rtl/>
          <w:lang w:eastAsia="he-IL"/>
        </w:rPr>
        <w:t xml:space="preserve"> פונ</w:t>
      </w:r>
      <w:r w:rsidR="00DD696A">
        <w:rPr>
          <w:rFonts w:asciiTheme="minorBidi" w:eastAsia="Times New Roman" w:hAnsiTheme="minorBidi" w:cstheme="minorBidi" w:hint="cs"/>
          <w:noProof/>
          <w:sz w:val="22"/>
          <w:szCs w:val="22"/>
          <w:rtl/>
          <w:lang w:eastAsia="he-IL"/>
        </w:rPr>
        <w:t>ה</w:t>
      </w:r>
      <w:r w:rsidRPr="00F62505">
        <w:rPr>
          <w:rFonts w:asciiTheme="minorBidi" w:eastAsia="Times New Roman" w:hAnsiTheme="minorBidi" w:cstheme="minorBidi"/>
          <w:noProof/>
          <w:sz w:val="22"/>
          <w:szCs w:val="22"/>
          <w:rtl/>
          <w:lang w:eastAsia="he-IL"/>
        </w:rPr>
        <w:t xml:space="preserve"> אל</w:t>
      </w:r>
      <w:r w:rsidR="000F17EF">
        <w:rPr>
          <w:rFonts w:asciiTheme="minorBidi" w:eastAsia="Times New Roman" w:hAnsiTheme="minorBidi" w:cstheme="minorBidi" w:hint="cs"/>
          <w:noProof/>
          <w:sz w:val="22"/>
          <w:szCs w:val="22"/>
          <w:rtl/>
          <w:lang w:eastAsia="he-IL"/>
        </w:rPr>
        <w:t xml:space="preserve"> הזוכים</w:t>
      </w:r>
      <w:r w:rsidR="00DD696A">
        <w:rPr>
          <w:rFonts w:asciiTheme="minorBidi" w:eastAsia="Times New Roman" w:hAnsiTheme="minorBidi" w:cstheme="minorBidi" w:hint="cs"/>
          <w:noProof/>
          <w:sz w:val="22"/>
          <w:szCs w:val="22"/>
          <w:rtl/>
          <w:lang w:eastAsia="he-IL"/>
        </w:rPr>
        <w:t xml:space="preserve"> במכרז פומבי 57/2017 מתן שירותי פיתוח בקוד פתוח ו-</w:t>
      </w:r>
      <w:r w:rsidR="00DD696A">
        <w:rPr>
          <w:rFonts w:asciiTheme="minorBidi" w:eastAsia="Times New Roman" w:hAnsiTheme="minorBidi" w:cstheme="minorBidi"/>
          <w:noProof/>
          <w:sz w:val="22"/>
          <w:szCs w:val="22"/>
          <w:lang w:eastAsia="he-IL"/>
        </w:rPr>
        <w:t>WEB</w:t>
      </w:r>
      <w:r w:rsidRPr="00F62505">
        <w:rPr>
          <w:rFonts w:asciiTheme="minorBidi" w:eastAsia="Times New Roman" w:hAnsiTheme="minorBidi" w:cstheme="minorBidi"/>
          <w:noProof/>
          <w:sz w:val="22"/>
          <w:szCs w:val="22"/>
          <w:rtl/>
          <w:lang w:eastAsia="he-IL"/>
        </w:rPr>
        <w:t xml:space="preserve"> בבקש</w:t>
      </w:r>
      <w:r>
        <w:rPr>
          <w:rFonts w:asciiTheme="minorBidi" w:eastAsia="Times New Roman" w:hAnsiTheme="minorBidi" w:cstheme="minorBidi" w:hint="cs"/>
          <w:noProof/>
          <w:sz w:val="22"/>
          <w:szCs w:val="22"/>
          <w:rtl/>
          <w:lang w:eastAsia="he-IL"/>
        </w:rPr>
        <w:t>ה ל</w:t>
      </w:r>
      <w:r w:rsidRPr="00F62505">
        <w:rPr>
          <w:rFonts w:asciiTheme="minorBidi" w:eastAsia="Times New Roman" w:hAnsiTheme="minorBidi" w:cstheme="minorBidi"/>
          <w:noProof/>
          <w:sz w:val="22"/>
          <w:szCs w:val="22"/>
          <w:rtl/>
          <w:lang w:eastAsia="he-IL"/>
        </w:rPr>
        <w:t>קבלת הצעת מחיר עבור:</w:t>
      </w:r>
    </w:p>
    <w:p w:rsidR="001A10C7" w:rsidRDefault="001A10C7" w:rsidP="001A10C7">
      <w:pPr>
        <w:spacing w:after="0" w:line="360" w:lineRule="auto"/>
        <w:jc w:val="both"/>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b/>
          <w:bCs/>
          <w:noProof/>
          <w:sz w:val="22"/>
          <w:szCs w:val="22"/>
          <w:rtl/>
          <w:lang w:eastAsia="he-IL"/>
        </w:rPr>
        <w:t xml:space="preserve">אפיון, </w:t>
      </w:r>
      <w:r>
        <w:rPr>
          <w:rFonts w:asciiTheme="minorBidi" w:eastAsia="Times New Roman" w:hAnsiTheme="minorBidi" w:cstheme="minorBidi" w:hint="cs"/>
          <w:b/>
          <w:bCs/>
          <w:noProof/>
          <w:sz w:val="22"/>
          <w:szCs w:val="22"/>
          <w:lang w:eastAsia="he-IL"/>
        </w:rPr>
        <w:t>UX</w:t>
      </w:r>
      <w:r>
        <w:rPr>
          <w:rFonts w:asciiTheme="minorBidi" w:eastAsia="Times New Roman" w:hAnsiTheme="minorBidi" w:cstheme="minorBidi" w:hint="cs"/>
          <w:b/>
          <w:bCs/>
          <w:noProof/>
          <w:sz w:val="22"/>
          <w:szCs w:val="22"/>
          <w:rtl/>
          <w:lang w:eastAsia="he-IL"/>
        </w:rPr>
        <w:t xml:space="preserve">, </w:t>
      </w:r>
      <w:r w:rsidRPr="00F62505">
        <w:rPr>
          <w:rFonts w:asciiTheme="minorBidi" w:eastAsia="Times New Roman" w:hAnsiTheme="minorBidi" w:cstheme="minorBidi"/>
          <w:b/>
          <w:bCs/>
          <w:noProof/>
          <w:sz w:val="22"/>
          <w:szCs w:val="22"/>
          <w:rtl/>
          <w:lang w:eastAsia="he-IL"/>
        </w:rPr>
        <w:t xml:space="preserve">עיצוב ופיתוח </w:t>
      </w:r>
      <w:r>
        <w:rPr>
          <w:rFonts w:asciiTheme="minorBidi" w:eastAsia="Times New Roman" w:hAnsiTheme="minorBidi" w:cstheme="minorBidi" w:hint="cs"/>
          <w:b/>
          <w:bCs/>
          <w:noProof/>
          <w:sz w:val="22"/>
          <w:szCs w:val="22"/>
          <w:rtl/>
          <w:lang w:eastAsia="he-IL"/>
        </w:rPr>
        <w:t>תהליכים דיגיטליים ופורטל לקוד סיעודי</w:t>
      </w:r>
      <w:r w:rsidRPr="00F62505">
        <w:rPr>
          <w:rFonts w:asciiTheme="minorBidi" w:eastAsia="Times New Roman" w:hAnsiTheme="minorBidi" w:cstheme="minorBidi"/>
          <w:b/>
          <w:bCs/>
          <w:noProof/>
          <w:sz w:val="22"/>
          <w:szCs w:val="22"/>
          <w:rtl/>
          <w:lang w:eastAsia="he-IL"/>
        </w:rPr>
        <w:t>.</w:t>
      </w:r>
    </w:p>
    <w:p w:rsidR="001A10C7" w:rsidRDefault="001A10C7" w:rsidP="001A10C7">
      <w:pPr>
        <w:spacing w:after="0" w:line="360" w:lineRule="auto"/>
        <w:jc w:val="both"/>
        <w:rPr>
          <w:rFonts w:asciiTheme="minorBidi" w:eastAsia="Times New Roman" w:hAnsiTheme="minorBidi" w:cstheme="minorBidi"/>
          <w:noProof/>
          <w:sz w:val="22"/>
          <w:szCs w:val="22"/>
          <w:rtl/>
          <w:lang w:eastAsia="he-IL"/>
        </w:rPr>
      </w:pPr>
    </w:p>
    <w:p w:rsidR="001A10C7" w:rsidRPr="0065194D"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65194D">
        <w:rPr>
          <w:rFonts w:asciiTheme="minorBidi" w:eastAsia="Times New Roman" w:hAnsiTheme="minorBidi" w:cstheme="minorBidi"/>
          <w:b/>
          <w:bCs/>
          <w:noProof/>
          <w:sz w:val="22"/>
          <w:szCs w:val="22"/>
          <w:rtl/>
          <w:lang w:eastAsia="he-IL"/>
        </w:rPr>
        <w:t>רקע</w:t>
      </w:r>
    </w:p>
    <w:p w:rsidR="001A10C7" w:rsidRDefault="001A10C7" w:rsidP="001A10C7">
      <w:pPr>
        <w:spacing w:after="0" w:line="360" w:lineRule="auto"/>
        <w:jc w:val="both"/>
        <w:rPr>
          <w:rFonts w:asciiTheme="minorBidi" w:eastAsia="Times New Roman" w:hAnsiTheme="minorBidi" w:cstheme="minorBidi"/>
          <w:noProof/>
          <w:sz w:val="22"/>
          <w:szCs w:val="22"/>
          <w:rtl/>
          <w:lang w:eastAsia="he-IL"/>
        </w:rPr>
      </w:pPr>
    </w:p>
    <w:p w:rsidR="001A10C7" w:rsidRPr="008A2F2A" w:rsidRDefault="0087187D" w:rsidP="001A10C7">
      <w:pPr>
        <w:pStyle w:val="aa"/>
        <w:spacing w:after="0" w:line="360" w:lineRule="auto"/>
        <w:ind w:left="391"/>
        <w:jc w:val="both"/>
        <w:rPr>
          <w:rFonts w:asciiTheme="minorBidi" w:eastAsia="Times New Roman" w:hAnsiTheme="minorBidi" w:cstheme="minorBidi"/>
          <w:sz w:val="22"/>
          <w:szCs w:val="22"/>
          <w:rtl/>
        </w:rPr>
      </w:pPr>
      <w:r>
        <w:rPr>
          <w:rFonts w:asciiTheme="minorBidi" w:eastAsia="Times New Roman" w:hAnsiTheme="minorBidi" w:hint="cs"/>
          <w:sz w:val="22"/>
          <w:szCs w:val="22"/>
          <w:rtl/>
        </w:rPr>
        <w:t>מטופל</w:t>
      </w:r>
      <w:r w:rsidR="001A10C7" w:rsidRPr="008A2F2A">
        <w:rPr>
          <w:rFonts w:asciiTheme="minorBidi" w:eastAsia="Times New Roman" w:hAnsiTheme="minorBidi"/>
          <w:sz w:val="22"/>
          <w:szCs w:val="22"/>
          <w:rtl/>
        </w:rPr>
        <w:t xml:space="preserve"> הזקוק לאשפוז במוסד סיעודי או במחלקה לתשושי נפש זכאי לקבל סיוע במימון האשפוז ממשרד הבריאות, זאת מתוקף התוספת השלישית לחוק ביטוח בריאות ממלכתי, ובהתאם לנהלי משרד הבריאות. </w:t>
      </w:r>
    </w:p>
    <w:p w:rsidR="001A10C7" w:rsidRPr="008A2F2A" w:rsidRDefault="001A10C7" w:rsidP="0087187D">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sz w:val="22"/>
          <w:szCs w:val="22"/>
          <w:rtl/>
        </w:rPr>
        <w:t xml:space="preserve">הסיוע במימון מותנה בתשלום השתתפות עצמית, כפי שנקבע לפי נוהלי משרד הבריאות, בהתאם לגובה ההכנסות של המועמד לאשפוז ובני משפחתו. </w:t>
      </w:r>
    </w:p>
    <w:p w:rsidR="001A10C7" w:rsidRPr="008A2F2A" w:rsidRDefault="001A10C7" w:rsidP="00305CAD">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sz w:val="22"/>
          <w:szCs w:val="22"/>
          <w:rtl/>
        </w:rPr>
        <w:t xml:space="preserve">תהליך </w:t>
      </w:r>
      <w:r w:rsidR="00305CAD">
        <w:rPr>
          <w:rFonts w:asciiTheme="minorBidi" w:eastAsia="Times New Roman" w:hAnsiTheme="minorBidi" w:hint="cs"/>
          <w:sz w:val="22"/>
          <w:szCs w:val="22"/>
          <w:rtl/>
        </w:rPr>
        <w:t>קבלת הקוד ל</w:t>
      </w:r>
      <w:r w:rsidRPr="008A2F2A">
        <w:rPr>
          <w:rFonts w:asciiTheme="minorBidi" w:eastAsia="Times New Roman" w:hAnsiTheme="minorBidi"/>
          <w:sz w:val="22"/>
          <w:szCs w:val="22"/>
          <w:rtl/>
        </w:rPr>
        <w:t xml:space="preserve">אשפוז הסיעודי הינו אחד מתהליכי השירות המשמעותיים שמשרד הבריאות מספק ללקוחותיו באופן ישיר. חווית השירות של המטופל ובני משפחתו בתהליך זה משקפת את האופן בו המטופל ומשפחתו תופסים את מכלול ההתנסויות בתהליך קבלת הקוד לאשפוז הסיעודי, ובהמשך ישיר, את אופן תפיסתם את משרד הבריאות כנותן שירות ציבורי. </w:t>
      </w:r>
    </w:p>
    <w:p w:rsidR="001A10C7" w:rsidRPr="008A2F2A" w:rsidRDefault="001A10C7" w:rsidP="001A10C7">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sz w:val="22"/>
          <w:szCs w:val="22"/>
          <w:rtl/>
        </w:rPr>
        <w:lastRenderedPageBreak/>
        <w:t>שירות זה של קבלת קוד אשפוז סיעודי ניתן לפונים הנמצאים במצוקה כאשר בן המשפחה נמצא במצב של נזקקות ותלות.  ישנה חובה מוסרית וחברתית להעניק טיפול ראוי והולם לאוכלוסייה זו.  אולם, כיום פונים אלה אינם מקבלים את הטיפול באופן יעיל ומהיר, אלא ניצבים בפני תהליכים מורכבים, קשים ובירוקרטיים המטרטרים את המטופל ובני משפחתו.</w:t>
      </w:r>
    </w:p>
    <w:p w:rsidR="001A10C7" w:rsidRPr="008A2F2A" w:rsidRDefault="001A10C7" w:rsidP="001A10C7">
      <w:pPr>
        <w:pStyle w:val="aa"/>
        <w:spacing w:after="0" w:line="360" w:lineRule="auto"/>
        <w:ind w:left="391"/>
        <w:jc w:val="both"/>
        <w:rPr>
          <w:rFonts w:asciiTheme="minorBidi" w:eastAsia="Times New Roman" w:hAnsiTheme="minorBidi"/>
          <w:sz w:val="22"/>
          <w:szCs w:val="22"/>
          <w:rtl/>
        </w:rPr>
      </w:pPr>
      <w:r w:rsidRPr="008A2F2A">
        <w:rPr>
          <w:rFonts w:asciiTheme="minorBidi" w:eastAsia="Times New Roman" w:hAnsiTheme="minorBidi"/>
          <w:sz w:val="22"/>
          <w:szCs w:val="22"/>
          <w:rtl/>
        </w:rPr>
        <w:t xml:space="preserve">על מנת לאפשר טיפול מתאים למטופל ולבני משפחתו, הוגדרו תהליכי עבודה רבים ושונים בתחומי השירות </w:t>
      </w:r>
      <w:r w:rsidRPr="008A2F2A">
        <w:rPr>
          <w:rFonts w:asciiTheme="minorBidi" w:eastAsia="Times New Roman" w:hAnsiTheme="minorBidi" w:hint="cs"/>
          <w:sz w:val="22"/>
          <w:szCs w:val="22"/>
          <w:rtl/>
        </w:rPr>
        <w:t>ו</w:t>
      </w:r>
      <w:r w:rsidRPr="008A2F2A">
        <w:rPr>
          <w:rFonts w:asciiTheme="minorBidi" w:eastAsia="Times New Roman" w:hAnsiTheme="minorBidi"/>
          <w:sz w:val="22"/>
          <w:szCs w:val="22"/>
          <w:rtl/>
        </w:rPr>
        <w:t>המידע</w:t>
      </w:r>
      <w:r w:rsidRPr="008A2F2A">
        <w:rPr>
          <w:rFonts w:asciiTheme="minorBidi" w:eastAsia="Times New Roman" w:hAnsiTheme="minorBidi" w:hint="cs"/>
          <w:sz w:val="22"/>
          <w:szCs w:val="22"/>
          <w:rtl/>
        </w:rPr>
        <w:t>, המתבטאים גם בתהליכים דיגיטליים</w:t>
      </w:r>
      <w:r>
        <w:rPr>
          <w:rFonts w:asciiTheme="minorBidi" w:eastAsia="Times New Roman" w:hAnsiTheme="minorBidi" w:hint="cs"/>
          <w:sz w:val="22"/>
          <w:szCs w:val="22"/>
          <w:rtl/>
        </w:rPr>
        <w:t>.</w:t>
      </w:r>
    </w:p>
    <w:p w:rsidR="001A10C7" w:rsidRPr="008A2F2A" w:rsidRDefault="001A10C7" w:rsidP="001A10C7">
      <w:pPr>
        <w:pStyle w:val="aa"/>
        <w:spacing w:after="0" w:line="360" w:lineRule="auto"/>
        <w:ind w:left="391"/>
        <w:jc w:val="both"/>
        <w:rPr>
          <w:rFonts w:asciiTheme="minorBidi" w:eastAsia="Times New Roman" w:hAnsiTheme="minorBidi"/>
          <w:sz w:val="22"/>
          <w:szCs w:val="22"/>
          <w:rtl/>
        </w:rPr>
      </w:pPr>
    </w:p>
    <w:p w:rsidR="001A10C7" w:rsidRDefault="001A10C7" w:rsidP="00DC3EF4">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hint="cs"/>
          <w:sz w:val="22"/>
          <w:szCs w:val="22"/>
          <w:rtl/>
        </w:rPr>
        <w:t xml:space="preserve">בנוסף, </w:t>
      </w:r>
      <w:r w:rsidRPr="008A2F2A">
        <w:rPr>
          <w:rFonts w:asciiTheme="minorBidi" w:eastAsia="Times New Roman" w:hAnsiTheme="minorBidi"/>
          <w:sz w:val="22"/>
          <w:szCs w:val="22"/>
          <w:rtl/>
        </w:rPr>
        <w:t>הוחלט ליצור תהליך דיגיטלי מלא ככל הניתן לבקשה</w:t>
      </w:r>
      <w:r w:rsidR="00DC3EF4">
        <w:rPr>
          <w:rFonts w:asciiTheme="minorBidi" w:eastAsia="Times New Roman" w:hAnsiTheme="minorBidi" w:hint="cs"/>
          <w:sz w:val="22"/>
          <w:szCs w:val="22"/>
          <w:rtl/>
        </w:rPr>
        <w:t xml:space="preserve"> </w:t>
      </w:r>
      <w:r w:rsidRPr="008A2F2A">
        <w:rPr>
          <w:rFonts w:asciiTheme="minorBidi" w:eastAsia="Times New Roman" w:hAnsiTheme="minorBidi"/>
          <w:sz w:val="22"/>
          <w:szCs w:val="22"/>
          <w:rtl/>
        </w:rPr>
        <w:t>לקבלת הקוד הסיעודי</w:t>
      </w:r>
      <w:r w:rsidRPr="008A2F2A">
        <w:rPr>
          <w:rFonts w:asciiTheme="minorBidi" w:eastAsia="Times New Roman" w:hAnsiTheme="minorBidi" w:hint="cs"/>
          <w:sz w:val="22"/>
          <w:szCs w:val="22"/>
          <w:rtl/>
        </w:rPr>
        <w:t xml:space="preserve">, אשר יביא </w:t>
      </w:r>
      <w:r w:rsidRPr="008A2F2A">
        <w:rPr>
          <w:rFonts w:asciiTheme="minorBidi" w:eastAsia="Times New Roman" w:hAnsiTheme="minorBidi"/>
          <w:sz w:val="22"/>
          <w:szCs w:val="22"/>
          <w:rtl/>
        </w:rPr>
        <w:t>לייע</w:t>
      </w:r>
      <w:r w:rsidRPr="008A2F2A">
        <w:rPr>
          <w:rFonts w:asciiTheme="minorBidi" w:eastAsia="Times New Roman" w:hAnsiTheme="minorBidi" w:hint="cs"/>
          <w:sz w:val="22"/>
          <w:szCs w:val="22"/>
          <w:rtl/>
        </w:rPr>
        <w:t>ו</w:t>
      </w:r>
      <w:r w:rsidRPr="008A2F2A">
        <w:rPr>
          <w:rFonts w:asciiTheme="minorBidi" w:eastAsia="Times New Roman" w:hAnsiTheme="minorBidi"/>
          <w:sz w:val="22"/>
          <w:szCs w:val="22"/>
          <w:rtl/>
        </w:rPr>
        <w:t>ל התהליך ו</w:t>
      </w:r>
      <w:r w:rsidRPr="008A2F2A">
        <w:rPr>
          <w:rFonts w:asciiTheme="minorBidi" w:eastAsia="Times New Roman" w:hAnsiTheme="minorBidi" w:hint="cs"/>
          <w:sz w:val="22"/>
          <w:szCs w:val="22"/>
          <w:rtl/>
        </w:rPr>
        <w:t xml:space="preserve">יצמצם </w:t>
      </w:r>
      <w:r w:rsidRPr="008A2F2A">
        <w:rPr>
          <w:rFonts w:asciiTheme="minorBidi" w:eastAsia="Times New Roman" w:hAnsiTheme="minorBidi"/>
          <w:sz w:val="22"/>
          <w:szCs w:val="22"/>
          <w:rtl/>
        </w:rPr>
        <w:t>את הצורך להגיע פיזית ללשכה</w:t>
      </w:r>
      <w:r w:rsidRPr="008A2F2A">
        <w:rPr>
          <w:rFonts w:asciiTheme="minorBidi" w:eastAsia="Times New Roman" w:hAnsiTheme="minorBidi" w:hint="cs"/>
          <w:sz w:val="22"/>
          <w:szCs w:val="22"/>
          <w:rtl/>
        </w:rPr>
        <w:t xml:space="preserve">. </w:t>
      </w:r>
    </w:p>
    <w:p w:rsidR="001A10C7" w:rsidRPr="008A2F2A"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bookmarkStart w:id="0" w:name="_Toc485199616"/>
      <w:r w:rsidRPr="008A2F2A">
        <w:rPr>
          <w:rFonts w:asciiTheme="minorBidi" w:eastAsia="Times New Roman" w:hAnsiTheme="minorBidi" w:cstheme="minorBidi" w:hint="cs"/>
          <w:b/>
          <w:bCs/>
          <w:noProof/>
          <w:sz w:val="22"/>
          <w:szCs w:val="22"/>
          <w:rtl/>
          <w:lang w:eastAsia="he-IL"/>
        </w:rPr>
        <w:t>בעיות במצב הקיים</w:t>
      </w:r>
      <w:bookmarkEnd w:id="0"/>
    </w:p>
    <w:p w:rsidR="001A10C7" w:rsidRPr="008A2F2A" w:rsidRDefault="001A10C7" w:rsidP="001A10C7">
      <w:pPr>
        <w:pStyle w:val="aa"/>
        <w:numPr>
          <w:ilvl w:val="0"/>
          <w:numId w:val="44"/>
        </w:numPr>
        <w:spacing w:after="0" w:line="360" w:lineRule="auto"/>
        <w:jc w:val="both"/>
        <w:rPr>
          <w:rFonts w:asciiTheme="minorBidi" w:hAnsiTheme="minorBidi" w:cstheme="minorBidi"/>
          <w:sz w:val="22"/>
          <w:szCs w:val="22"/>
        </w:rPr>
      </w:pPr>
      <w:r w:rsidRPr="008A2F2A">
        <w:rPr>
          <w:rFonts w:asciiTheme="minorBidi" w:hAnsiTheme="minorBidi" w:cstheme="minorBidi"/>
          <w:sz w:val="22"/>
          <w:szCs w:val="22"/>
          <w:rtl/>
        </w:rPr>
        <w:t>העדר מידע מספק למטופל ולבני משפחתו, הגורם לאי הבנה של תהליכים, אי השלמת תהליכים, תחושת בלבול ופניה למתווכים בתשלום.</w:t>
      </w:r>
    </w:p>
    <w:p w:rsidR="001A10C7" w:rsidRPr="008A2F2A" w:rsidRDefault="001A10C7" w:rsidP="001A10C7">
      <w:pPr>
        <w:pStyle w:val="aa"/>
        <w:numPr>
          <w:ilvl w:val="0"/>
          <w:numId w:val="44"/>
        </w:numPr>
        <w:spacing w:after="0" w:line="360" w:lineRule="auto"/>
        <w:jc w:val="both"/>
        <w:rPr>
          <w:rFonts w:asciiTheme="minorBidi" w:hAnsiTheme="minorBidi" w:cstheme="minorBidi"/>
          <w:sz w:val="22"/>
          <w:szCs w:val="22"/>
        </w:rPr>
      </w:pPr>
      <w:r w:rsidRPr="008A2F2A">
        <w:rPr>
          <w:rFonts w:asciiTheme="minorBidi" w:hAnsiTheme="minorBidi" w:cstheme="minorBidi"/>
          <w:sz w:val="22"/>
          <w:szCs w:val="22"/>
          <w:rtl/>
        </w:rPr>
        <w:t>בכל שלב בתהליך יש להגיע פיזית ללשכה, דבר הגורם לבזבוז זמן יקר לבני המשפחה ולתחושת תסכול.</w:t>
      </w:r>
    </w:p>
    <w:p w:rsidR="001A10C7" w:rsidRPr="008A2F2A" w:rsidRDefault="001A10C7" w:rsidP="001A10C7">
      <w:pPr>
        <w:pStyle w:val="aa"/>
        <w:numPr>
          <w:ilvl w:val="0"/>
          <w:numId w:val="44"/>
        </w:numPr>
        <w:spacing w:after="0" w:line="360" w:lineRule="auto"/>
        <w:jc w:val="both"/>
        <w:rPr>
          <w:rFonts w:asciiTheme="minorBidi" w:hAnsiTheme="minorBidi" w:cstheme="minorBidi"/>
          <w:sz w:val="22"/>
          <w:szCs w:val="22"/>
        </w:rPr>
      </w:pPr>
      <w:r w:rsidRPr="008A2F2A">
        <w:rPr>
          <w:rFonts w:asciiTheme="minorBidi" w:hAnsiTheme="minorBidi" w:cstheme="minorBidi"/>
          <w:sz w:val="22"/>
          <w:szCs w:val="22"/>
          <w:rtl/>
        </w:rPr>
        <w:t>אין אפשרות לקביעת תורים בצורה מסודרת אל מול הלשכה המתאימה.</w:t>
      </w:r>
    </w:p>
    <w:p w:rsidR="001A10C7" w:rsidRPr="008A2F2A" w:rsidRDefault="001A10C7" w:rsidP="001A10C7">
      <w:pPr>
        <w:pStyle w:val="aa"/>
        <w:numPr>
          <w:ilvl w:val="0"/>
          <w:numId w:val="44"/>
        </w:numPr>
        <w:spacing w:after="0" w:line="360" w:lineRule="auto"/>
        <w:jc w:val="both"/>
        <w:rPr>
          <w:rFonts w:asciiTheme="minorBidi" w:hAnsiTheme="minorBidi" w:cstheme="minorBidi"/>
          <w:sz w:val="22"/>
          <w:szCs w:val="22"/>
        </w:rPr>
      </w:pPr>
      <w:r w:rsidRPr="008A2F2A">
        <w:rPr>
          <w:rFonts w:asciiTheme="minorBidi" w:hAnsiTheme="minorBidi" w:cstheme="minorBidi"/>
          <w:sz w:val="22"/>
          <w:szCs w:val="22"/>
          <w:rtl/>
        </w:rPr>
        <w:t>אין אפשרות לעקוב אחרי סטאטוס הטיפול לאורך שלבי התהליך השונים.</w:t>
      </w:r>
    </w:p>
    <w:p w:rsidR="001A10C7" w:rsidRPr="008A2F2A" w:rsidRDefault="001A10C7" w:rsidP="001A10C7">
      <w:pPr>
        <w:pStyle w:val="aa"/>
        <w:numPr>
          <w:ilvl w:val="0"/>
          <w:numId w:val="44"/>
        </w:numPr>
        <w:spacing w:after="0" w:line="360" w:lineRule="auto"/>
        <w:jc w:val="both"/>
        <w:rPr>
          <w:rFonts w:asciiTheme="minorBidi" w:hAnsiTheme="minorBidi" w:cstheme="minorBidi"/>
          <w:sz w:val="22"/>
          <w:szCs w:val="22"/>
        </w:rPr>
      </w:pPr>
      <w:r w:rsidRPr="008A2F2A">
        <w:rPr>
          <w:rFonts w:asciiTheme="minorBidi" w:hAnsiTheme="minorBidi" w:cstheme="minorBidi"/>
          <w:sz w:val="22"/>
          <w:szCs w:val="22"/>
          <w:rtl/>
        </w:rPr>
        <w:t xml:space="preserve">בירוקרטיה / ריבוי תהליכים וחוסר סנכרון עם גורמים ממשלתיים או גורמי ממסד חיצוניים המביא טרטור רב בין גורמים שונים להבאת המידע הנדרש בתהליך. </w:t>
      </w:r>
    </w:p>
    <w:p w:rsidR="001A10C7" w:rsidRPr="008A2F2A" w:rsidRDefault="001A10C7" w:rsidP="001A10C7">
      <w:pPr>
        <w:spacing w:after="0" w:line="360" w:lineRule="auto"/>
        <w:jc w:val="both"/>
        <w:rPr>
          <w:rFonts w:asciiTheme="minorBidi" w:eastAsia="Times New Roman" w:hAnsiTheme="minorBidi" w:cstheme="minorBidi"/>
          <w:noProof/>
          <w:sz w:val="22"/>
          <w:szCs w:val="22"/>
          <w:rtl/>
          <w:lang w:eastAsia="he-IL"/>
        </w:rPr>
      </w:pPr>
    </w:p>
    <w:p w:rsidR="001A10C7" w:rsidRPr="00F62505" w:rsidRDefault="001A10C7" w:rsidP="001A10C7">
      <w:pPr>
        <w:spacing w:after="0" w:line="360" w:lineRule="auto"/>
        <w:jc w:val="both"/>
        <w:rPr>
          <w:rFonts w:asciiTheme="minorBidi" w:eastAsia="Times New Roman" w:hAnsiTheme="minorBidi" w:cstheme="minorBidi"/>
          <w:b/>
          <w:bCs/>
          <w:noProof/>
          <w:sz w:val="22"/>
          <w:szCs w:val="22"/>
          <w:rtl/>
          <w:lang w:eastAsia="he-IL"/>
        </w:rPr>
      </w:pPr>
    </w:p>
    <w:p w:rsidR="001A10C7"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Pr>
          <w:rFonts w:asciiTheme="minorBidi" w:eastAsia="Times New Roman" w:hAnsiTheme="minorBidi" w:cstheme="minorBidi" w:hint="cs"/>
          <w:b/>
          <w:bCs/>
          <w:noProof/>
          <w:sz w:val="22"/>
          <w:szCs w:val="22"/>
          <w:rtl/>
          <w:lang w:eastAsia="he-IL"/>
        </w:rPr>
        <w:t xml:space="preserve">הצורך </w:t>
      </w:r>
    </w:p>
    <w:p w:rsidR="001A10C7" w:rsidRDefault="001A10C7" w:rsidP="001A10C7">
      <w:pPr>
        <w:jc w:val="both"/>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כחלק מה</w:t>
      </w:r>
      <w:r w:rsidRPr="00216114">
        <w:rPr>
          <w:rFonts w:asciiTheme="minorBidi" w:eastAsia="Times New Roman" w:hAnsiTheme="minorBidi" w:cstheme="minorBidi"/>
          <w:noProof/>
          <w:sz w:val="22"/>
          <w:szCs w:val="22"/>
          <w:rtl/>
          <w:lang w:eastAsia="he-IL"/>
        </w:rPr>
        <w:t>תהליך</w:t>
      </w:r>
      <w:r>
        <w:rPr>
          <w:rFonts w:asciiTheme="minorBidi" w:eastAsia="Times New Roman" w:hAnsiTheme="minorBidi" w:cstheme="minorBidi" w:hint="cs"/>
          <w:noProof/>
          <w:sz w:val="22"/>
          <w:szCs w:val="22"/>
          <w:rtl/>
          <w:lang w:eastAsia="he-IL"/>
        </w:rPr>
        <w:t xml:space="preserve"> נדרשים המטופל ובני משפחתו לעבור שלבים רבים עד לאשפוז במוסד סיעודי, להלן השלבים העיקריים:</w:t>
      </w:r>
    </w:p>
    <w:p w:rsidR="001A10C7" w:rsidRDefault="001A10C7" w:rsidP="001A10C7">
      <w:pPr>
        <w:pStyle w:val="aa"/>
        <w:numPr>
          <w:ilvl w:val="0"/>
          <w:numId w:val="44"/>
        </w:numPr>
        <w:spacing w:after="0" w:line="360" w:lineRule="auto"/>
        <w:jc w:val="both"/>
        <w:rPr>
          <w:rFonts w:asciiTheme="minorBidi" w:hAnsiTheme="minorBidi" w:cstheme="minorBidi"/>
          <w:sz w:val="22"/>
          <w:szCs w:val="22"/>
        </w:rPr>
      </w:pPr>
      <w:r w:rsidRPr="00C82FD9">
        <w:rPr>
          <w:rFonts w:asciiTheme="minorBidi" w:hAnsiTheme="minorBidi" w:cstheme="minorBidi" w:hint="cs"/>
          <w:sz w:val="22"/>
          <w:szCs w:val="22"/>
          <w:rtl/>
        </w:rPr>
        <w:t>שליחת בקשה לקבלת קוד לאשפוז סיעודי והגשת בקשה הכוללת את כל הטפסים</w:t>
      </w:r>
      <w:r>
        <w:rPr>
          <w:rFonts w:asciiTheme="minorBidi" w:hAnsiTheme="minorBidi" w:cstheme="minorBidi" w:hint="cs"/>
          <w:sz w:val="22"/>
          <w:szCs w:val="22"/>
          <w:rtl/>
        </w:rPr>
        <w:t xml:space="preserve"> הנדרשים.</w:t>
      </w:r>
    </w:p>
    <w:p w:rsidR="001A10C7" w:rsidRPr="00C82FD9" w:rsidRDefault="001A10C7" w:rsidP="001A10C7">
      <w:pPr>
        <w:pStyle w:val="aa"/>
        <w:numPr>
          <w:ilvl w:val="0"/>
          <w:numId w:val="44"/>
        </w:numPr>
        <w:spacing w:after="0" w:line="360" w:lineRule="auto"/>
        <w:jc w:val="both"/>
        <w:rPr>
          <w:rFonts w:asciiTheme="minorBidi" w:hAnsiTheme="minorBidi" w:cstheme="minorBidi"/>
          <w:sz w:val="22"/>
          <w:szCs w:val="22"/>
          <w:rtl/>
        </w:rPr>
      </w:pPr>
      <w:r w:rsidRPr="00C82FD9">
        <w:rPr>
          <w:rFonts w:asciiTheme="minorBidi" w:hAnsiTheme="minorBidi" w:cstheme="minorBidi" w:hint="cs"/>
          <w:sz w:val="22"/>
          <w:szCs w:val="22"/>
          <w:rtl/>
        </w:rPr>
        <w:t xml:space="preserve">קביעת </w:t>
      </w:r>
      <w:hyperlink w:anchor="_למי_מיועד_אשפוז" w:history="1">
        <w:r w:rsidRPr="00C82FD9">
          <w:rPr>
            <w:rFonts w:asciiTheme="minorBidi" w:hAnsiTheme="minorBidi" w:cstheme="minorBidi" w:hint="cs"/>
            <w:sz w:val="22"/>
            <w:szCs w:val="22"/>
            <w:rtl/>
          </w:rPr>
          <w:t>סיווג</w:t>
        </w:r>
      </w:hyperlink>
      <w:r w:rsidRPr="00C82FD9">
        <w:rPr>
          <w:rFonts w:asciiTheme="minorBidi" w:hAnsiTheme="minorBidi" w:cstheme="minorBidi" w:hint="cs"/>
          <w:sz w:val="22"/>
          <w:szCs w:val="22"/>
          <w:rtl/>
        </w:rPr>
        <w:t xml:space="preserve"> עבור המועמד לאשפוז / החלטה האם המטופל הינו סיעודי / תשוש נפש</w:t>
      </w:r>
      <w:r>
        <w:rPr>
          <w:rFonts w:asciiTheme="minorBidi" w:hAnsiTheme="minorBidi" w:cstheme="minorBidi" w:hint="cs"/>
          <w:sz w:val="22"/>
          <w:szCs w:val="22"/>
          <w:rtl/>
        </w:rPr>
        <w:t>.</w:t>
      </w:r>
    </w:p>
    <w:p w:rsidR="001A10C7" w:rsidRDefault="001A10C7" w:rsidP="0087187D">
      <w:pPr>
        <w:pStyle w:val="aa"/>
        <w:numPr>
          <w:ilvl w:val="0"/>
          <w:numId w:val="44"/>
        </w:numPr>
        <w:spacing w:after="0" w:line="360" w:lineRule="auto"/>
        <w:jc w:val="both"/>
        <w:rPr>
          <w:rFonts w:asciiTheme="minorBidi" w:hAnsiTheme="minorBidi" w:cstheme="minorBidi"/>
          <w:sz w:val="22"/>
          <w:szCs w:val="22"/>
        </w:rPr>
      </w:pPr>
      <w:r w:rsidRPr="00C82FD9">
        <w:rPr>
          <w:rFonts w:asciiTheme="minorBidi" w:hAnsiTheme="minorBidi" w:cstheme="minorBidi" w:hint="cs"/>
          <w:sz w:val="22"/>
          <w:szCs w:val="22"/>
          <w:rtl/>
        </w:rPr>
        <w:t>הגשת בקשה לחישוב גובה ההשתתפות של המועמד ובני משפחתו במימון האשפוז</w:t>
      </w:r>
      <w:r w:rsidR="0048112D">
        <w:rPr>
          <w:rFonts w:asciiTheme="minorBidi" w:hAnsiTheme="minorBidi" w:cstheme="minorBidi" w:hint="cs"/>
          <w:sz w:val="22"/>
          <w:szCs w:val="22"/>
          <w:rtl/>
        </w:rPr>
        <w:t>.</w:t>
      </w:r>
    </w:p>
    <w:p w:rsidR="001A10C7" w:rsidRDefault="00DB62DE" w:rsidP="001A10C7">
      <w:pPr>
        <w:pStyle w:val="aa"/>
        <w:numPr>
          <w:ilvl w:val="0"/>
          <w:numId w:val="44"/>
        </w:numPr>
        <w:spacing w:after="0" w:line="360" w:lineRule="auto"/>
        <w:jc w:val="both"/>
        <w:rPr>
          <w:rFonts w:asciiTheme="minorBidi" w:hAnsiTheme="minorBidi" w:cstheme="minorBidi"/>
          <w:sz w:val="22"/>
          <w:szCs w:val="22"/>
        </w:rPr>
      </w:pPr>
      <w:hyperlink w:anchor="_התחייבות_המשפחה_לתשלום" w:history="1">
        <w:r w:rsidR="001A10C7" w:rsidRPr="00C82FD9">
          <w:rPr>
            <w:rFonts w:asciiTheme="minorBidi" w:hAnsiTheme="minorBidi" w:cstheme="minorBidi" w:hint="cs"/>
            <w:sz w:val="22"/>
            <w:szCs w:val="22"/>
            <w:rtl/>
          </w:rPr>
          <w:t>התחייבות המשפחה לתשלום וקבלת קוד</w:t>
        </w:r>
      </w:hyperlink>
      <w:r w:rsidR="001A10C7" w:rsidRPr="00C82FD9">
        <w:rPr>
          <w:rFonts w:asciiTheme="minorBidi" w:hAnsiTheme="minorBidi" w:cstheme="minorBidi" w:hint="cs"/>
          <w:sz w:val="22"/>
          <w:szCs w:val="22"/>
          <w:rtl/>
        </w:rPr>
        <w:t>.</w:t>
      </w:r>
    </w:p>
    <w:p w:rsidR="001A10C7" w:rsidRDefault="001A10C7" w:rsidP="001A10C7">
      <w:pPr>
        <w:pStyle w:val="aa"/>
        <w:numPr>
          <w:ilvl w:val="0"/>
          <w:numId w:val="44"/>
        </w:numPr>
        <w:spacing w:after="0" w:line="360" w:lineRule="auto"/>
        <w:jc w:val="both"/>
        <w:rPr>
          <w:rFonts w:asciiTheme="minorBidi" w:hAnsiTheme="minorBidi" w:cstheme="minorBidi"/>
          <w:sz w:val="22"/>
          <w:szCs w:val="22"/>
        </w:rPr>
      </w:pPr>
      <w:r>
        <w:rPr>
          <w:rFonts w:asciiTheme="minorBidi" w:hAnsiTheme="minorBidi" w:cstheme="minorBidi" w:hint="cs"/>
          <w:sz w:val="22"/>
          <w:szCs w:val="22"/>
          <w:rtl/>
        </w:rPr>
        <w:t>חתימה על הוראות קבע לתשלום עבור האשפוז.</w:t>
      </w:r>
    </w:p>
    <w:p w:rsidR="001A10C7" w:rsidRDefault="001A10C7" w:rsidP="001A10C7">
      <w:pPr>
        <w:spacing w:after="0" w:line="360" w:lineRule="auto"/>
        <w:jc w:val="both"/>
        <w:rPr>
          <w:rFonts w:asciiTheme="minorBidi" w:hAnsiTheme="minorBidi" w:cstheme="minorBidi"/>
          <w:sz w:val="22"/>
          <w:szCs w:val="22"/>
          <w:rtl/>
        </w:rPr>
      </w:pPr>
    </w:p>
    <w:p w:rsidR="001A10C7" w:rsidRDefault="001A10C7" w:rsidP="001A10C7">
      <w:pPr>
        <w:jc w:val="both"/>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במטרה לייעל ולשפר את תהליך קבלת הקוד הסיעודי, נרצה לבנות יישום דיגיטלי אשר יאפשר למטופל ולבני משפחתו לבצע את התהליך במלואו בצורה דיגיטלית, ללא צורך להגיע פיזית ללשכת הבריאות.</w:t>
      </w:r>
    </w:p>
    <w:p w:rsidR="001A10C7" w:rsidRDefault="001A10C7" w:rsidP="00926C66">
      <w:pPr>
        <w:jc w:val="both"/>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lastRenderedPageBreak/>
        <w:t>בנוסף נרצה לבנות פורטל אישי בו יוכלו המטופל ומשפחתו לקבל מידע אישי רלוונטי כגון, סטטוס פנייה, התחיבויות</w:t>
      </w:r>
      <w:r w:rsidR="00926C66">
        <w:rPr>
          <w:rFonts w:asciiTheme="minorBidi" w:eastAsia="Times New Roman" w:hAnsiTheme="minorBidi" w:cstheme="minorBidi" w:hint="cs"/>
          <w:noProof/>
          <w:sz w:val="22"/>
          <w:szCs w:val="22"/>
          <w:rtl/>
          <w:lang w:eastAsia="he-IL"/>
        </w:rPr>
        <w:t xml:space="preserve"> תשלום </w:t>
      </w:r>
      <w:r>
        <w:rPr>
          <w:rFonts w:asciiTheme="minorBidi" w:eastAsia="Times New Roman" w:hAnsiTheme="minorBidi" w:cstheme="minorBidi" w:hint="cs"/>
          <w:noProof/>
          <w:sz w:val="22"/>
          <w:szCs w:val="22"/>
          <w:rtl/>
          <w:lang w:eastAsia="he-IL"/>
        </w:rPr>
        <w:t>קיימות ועוד.</w:t>
      </w:r>
    </w:p>
    <w:p w:rsidR="001A10C7" w:rsidRPr="00216114" w:rsidRDefault="001A10C7" w:rsidP="001A10C7">
      <w:pPr>
        <w:rPr>
          <w:rFonts w:asciiTheme="minorBidi" w:eastAsia="Times New Roman" w:hAnsiTheme="minorBidi" w:cstheme="minorBidi"/>
          <w:noProof/>
          <w:sz w:val="22"/>
          <w:szCs w:val="22"/>
          <w:rtl/>
          <w:lang w:eastAsia="he-IL"/>
        </w:rPr>
      </w:pPr>
    </w:p>
    <w:p w:rsidR="001A10C7" w:rsidRPr="0065194D"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65194D">
        <w:rPr>
          <w:rFonts w:asciiTheme="minorBidi" w:eastAsia="Times New Roman" w:hAnsiTheme="minorBidi" w:cstheme="minorBidi"/>
          <w:b/>
          <w:bCs/>
          <w:noProof/>
          <w:sz w:val="22"/>
          <w:szCs w:val="22"/>
          <w:rtl/>
          <w:lang w:eastAsia="he-IL"/>
        </w:rPr>
        <w:t>תכולת העבודה</w:t>
      </w:r>
    </w:p>
    <w:p w:rsidR="007F7F46" w:rsidRPr="00463703" w:rsidRDefault="007F7F46" w:rsidP="00CE3669">
      <w:pPr>
        <w:numPr>
          <w:ilvl w:val="1"/>
          <w:numId w:val="41"/>
        </w:numPr>
        <w:spacing w:after="0" w:line="360" w:lineRule="auto"/>
        <w:contextualSpacing/>
        <w:jc w:val="both"/>
        <w:rPr>
          <w:rFonts w:asciiTheme="minorBidi" w:eastAsia="Times New Roman" w:hAnsiTheme="minorBidi" w:cstheme="minorBidi"/>
          <w:noProof/>
          <w:sz w:val="22"/>
          <w:szCs w:val="22"/>
          <w:lang w:eastAsia="he-IL"/>
        </w:rPr>
      </w:pPr>
      <w:r w:rsidRPr="00463703">
        <w:rPr>
          <w:rFonts w:asciiTheme="minorBidi" w:eastAsia="Times New Roman" w:hAnsiTheme="minorBidi" w:cstheme="minorBidi"/>
          <w:noProof/>
          <w:sz w:val="22"/>
          <w:szCs w:val="22"/>
          <w:rtl/>
          <w:lang w:eastAsia="he-IL"/>
        </w:rPr>
        <w:t xml:space="preserve">העבודה הנדרשת </w:t>
      </w:r>
      <w:r w:rsidR="00C5058B">
        <w:rPr>
          <w:rFonts w:asciiTheme="minorBidi" w:eastAsia="Times New Roman" w:hAnsiTheme="minorBidi" w:cstheme="minorBidi" w:hint="cs"/>
          <w:noProof/>
          <w:sz w:val="22"/>
          <w:szCs w:val="22"/>
          <w:rtl/>
          <w:lang w:eastAsia="he-IL"/>
        </w:rPr>
        <w:t xml:space="preserve">ליישום תהליך דיגטלי ופורטל קוד סיעודי, </w:t>
      </w:r>
      <w:r w:rsidRPr="00463703">
        <w:rPr>
          <w:rFonts w:asciiTheme="minorBidi" w:eastAsia="Times New Roman" w:hAnsiTheme="minorBidi" w:cstheme="minorBidi"/>
          <w:noProof/>
          <w:sz w:val="22"/>
          <w:szCs w:val="22"/>
          <w:rtl/>
          <w:lang w:eastAsia="he-IL"/>
        </w:rPr>
        <w:t>תתבצע על פי השלבים כמפורט להלן</w:t>
      </w:r>
      <w:r w:rsidR="00CE3669">
        <w:rPr>
          <w:rFonts w:asciiTheme="minorBidi" w:eastAsia="Times New Roman" w:hAnsiTheme="minorBidi" w:cstheme="minorBidi" w:hint="cs"/>
          <w:noProof/>
          <w:sz w:val="22"/>
          <w:szCs w:val="22"/>
          <w:rtl/>
          <w:lang w:eastAsia="he-IL"/>
        </w:rPr>
        <w:t xml:space="preserve"> ובהתאם לדרישות המפורטת בנספח א'</w:t>
      </w:r>
      <w:r w:rsidRPr="00463703">
        <w:rPr>
          <w:rFonts w:asciiTheme="minorBidi" w:eastAsia="Times New Roman" w:hAnsiTheme="minorBidi" w:cstheme="minorBidi"/>
          <w:noProof/>
          <w:sz w:val="22"/>
          <w:szCs w:val="22"/>
          <w:rtl/>
          <w:lang w:eastAsia="he-IL"/>
        </w:rPr>
        <w:t>:</w:t>
      </w:r>
    </w:p>
    <w:p w:rsidR="007F7F46" w:rsidRDefault="007F7F46" w:rsidP="007F7F46">
      <w:pPr>
        <w:numPr>
          <w:ilvl w:val="2"/>
          <w:numId w:val="41"/>
        </w:numPr>
        <w:spacing w:after="0" w:line="360" w:lineRule="auto"/>
        <w:contextualSpacing/>
        <w:jc w:val="both"/>
        <w:rPr>
          <w:rFonts w:asciiTheme="minorBidi" w:eastAsia="Times New Roman" w:hAnsiTheme="minorBidi" w:cstheme="minorBidi"/>
          <w:noProof/>
          <w:sz w:val="22"/>
          <w:szCs w:val="22"/>
          <w:lang w:eastAsia="he-IL"/>
        </w:rPr>
      </w:pPr>
      <w:r w:rsidRPr="00463703">
        <w:rPr>
          <w:rFonts w:asciiTheme="minorBidi" w:eastAsia="Times New Roman" w:hAnsiTheme="minorBidi" w:cstheme="minorBidi"/>
          <w:noProof/>
          <w:sz w:val="22"/>
          <w:szCs w:val="22"/>
          <w:rtl/>
          <w:lang w:eastAsia="he-IL"/>
        </w:rPr>
        <w:t>ניתוח מצב ראשוני</w:t>
      </w:r>
    </w:p>
    <w:p w:rsidR="006B1047" w:rsidRPr="00463703" w:rsidRDefault="006B1047" w:rsidP="00CE3669">
      <w:pPr>
        <w:numPr>
          <w:ilvl w:val="2"/>
          <w:numId w:val="41"/>
        </w:numPr>
        <w:spacing w:after="0" w:line="360" w:lineRule="auto"/>
        <w:contextualSpacing/>
        <w:jc w:val="both"/>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lang w:eastAsia="he-IL"/>
        </w:rPr>
        <w:t>UX</w:t>
      </w:r>
      <w:r w:rsidR="00CE3669">
        <w:rPr>
          <w:rFonts w:asciiTheme="minorBidi" w:eastAsia="Times New Roman" w:hAnsiTheme="minorBidi" w:cstheme="minorBidi" w:hint="cs"/>
          <w:noProof/>
          <w:sz w:val="22"/>
          <w:szCs w:val="22"/>
          <w:rtl/>
          <w:lang w:eastAsia="he-IL"/>
        </w:rPr>
        <w:t xml:space="preserve"> - </w:t>
      </w:r>
      <w:r>
        <w:rPr>
          <w:rFonts w:asciiTheme="minorBidi" w:eastAsia="Times New Roman" w:hAnsiTheme="minorBidi" w:cstheme="minorBidi" w:hint="cs"/>
          <w:noProof/>
          <w:sz w:val="22"/>
          <w:szCs w:val="22"/>
          <w:lang w:eastAsia="he-IL"/>
        </w:rPr>
        <w:t>UI</w:t>
      </w:r>
      <w:r>
        <w:rPr>
          <w:rFonts w:asciiTheme="minorBidi" w:eastAsia="Times New Roman" w:hAnsiTheme="minorBidi" w:cstheme="minorBidi" w:hint="cs"/>
          <w:noProof/>
          <w:sz w:val="22"/>
          <w:szCs w:val="22"/>
          <w:rtl/>
          <w:lang w:eastAsia="he-IL"/>
        </w:rPr>
        <w:t>, עיצוב</w:t>
      </w:r>
    </w:p>
    <w:p w:rsidR="007F7F46" w:rsidRPr="00463703" w:rsidRDefault="007F7F46" w:rsidP="007F7F46">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sidRPr="00463703">
        <w:rPr>
          <w:rFonts w:asciiTheme="minorBidi" w:eastAsia="Times New Roman" w:hAnsiTheme="minorBidi" w:cstheme="minorBidi"/>
          <w:noProof/>
          <w:sz w:val="22"/>
          <w:szCs w:val="22"/>
          <w:rtl/>
          <w:lang w:eastAsia="he-IL"/>
        </w:rPr>
        <w:t xml:space="preserve">אפיון מפורט </w:t>
      </w:r>
    </w:p>
    <w:p w:rsidR="007F7F46" w:rsidRPr="00463703" w:rsidRDefault="007F7F46" w:rsidP="007F7F46">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sidRPr="00463703">
        <w:rPr>
          <w:rFonts w:asciiTheme="minorBidi" w:eastAsia="Times New Roman" w:hAnsiTheme="minorBidi" w:cstheme="minorBidi"/>
          <w:noProof/>
          <w:sz w:val="22"/>
          <w:szCs w:val="22"/>
          <w:rtl/>
          <w:lang w:eastAsia="he-IL"/>
        </w:rPr>
        <w:t xml:space="preserve">אפיון טכני  </w:t>
      </w:r>
    </w:p>
    <w:p w:rsidR="007F7F46" w:rsidRPr="00463703" w:rsidRDefault="003D0FD1" w:rsidP="003D0FD1">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 xml:space="preserve">ארכיטקטורת </w:t>
      </w:r>
      <w:r w:rsidR="007F7F46" w:rsidRPr="00463703">
        <w:rPr>
          <w:rFonts w:asciiTheme="minorBidi" w:eastAsia="Times New Roman" w:hAnsiTheme="minorBidi" w:cstheme="minorBidi"/>
          <w:noProof/>
          <w:sz w:val="22"/>
          <w:szCs w:val="22"/>
          <w:rtl/>
          <w:lang w:eastAsia="he-IL"/>
        </w:rPr>
        <w:t>פתרון - טכני</w:t>
      </w:r>
    </w:p>
    <w:p w:rsidR="00463703" w:rsidRDefault="00463703" w:rsidP="007F7F46">
      <w:pPr>
        <w:numPr>
          <w:ilvl w:val="2"/>
          <w:numId w:val="41"/>
        </w:numPr>
        <w:spacing w:after="0" w:line="360" w:lineRule="auto"/>
        <w:contextualSpacing/>
        <w:jc w:val="both"/>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פיתוח</w:t>
      </w:r>
    </w:p>
    <w:p w:rsidR="007F7F46" w:rsidRPr="00463703" w:rsidRDefault="007F7F46" w:rsidP="007F7F46">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sidRPr="00463703">
        <w:rPr>
          <w:rFonts w:asciiTheme="minorBidi" w:eastAsia="Times New Roman" w:hAnsiTheme="minorBidi" w:cstheme="minorBidi"/>
          <w:noProof/>
          <w:sz w:val="22"/>
          <w:szCs w:val="22"/>
          <w:rtl/>
          <w:lang w:eastAsia="he-IL"/>
        </w:rPr>
        <w:t xml:space="preserve">בדיקות מסירה של הספק </w:t>
      </w:r>
    </w:p>
    <w:p w:rsidR="007F7F46" w:rsidRPr="00463703" w:rsidRDefault="007F7F46" w:rsidP="007F7F46">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bookmarkStart w:id="1" w:name="_Toc350874004"/>
      <w:r w:rsidRPr="00463703">
        <w:rPr>
          <w:rFonts w:asciiTheme="minorBidi" w:eastAsia="Times New Roman" w:hAnsiTheme="minorBidi" w:cstheme="minorBidi"/>
          <w:noProof/>
          <w:sz w:val="22"/>
          <w:szCs w:val="22"/>
          <w:rtl/>
          <w:lang w:eastAsia="he-IL"/>
        </w:rPr>
        <w:t>בדיקות קבלה</w:t>
      </w:r>
      <w:bookmarkEnd w:id="1"/>
      <w:r w:rsidRPr="00463703">
        <w:rPr>
          <w:rFonts w:asciiTheme="minorBidi" w:eastAsia="Times New Roman" w:hAnsiTheme="minorBidi" w:cstheme="minorBidi"/>
          <w:noProof/>
          <w:sz w:val="22"/>
          <w:szCs w:val="22"/>
          <w:rtl/>
          <w:lang w:eastAsia="he-IL"/>
        </w:rPr>
        <w:t xml:space="preserve"> של המשרד</w:t>
      </w:r>
    </w:p>
    <w:p w:rsidR="007F7F46" w:rsidRDefault="007F7F46" w:rsidP="007F7F46">
      <w:pPr>
        <w:numPr>
          <w:ilvl w:val="2"/>
          <w:numId w:val="41"/>
        </w:numPr>
        <w:spacing w:after="0" w:line="360" w:lineRule="auto"/>
        <w:contextualSpacing/>
        <w:jc w:val="both"/>
        <w:rPr>
          <w:rFonts w:asciiTheme="minorBidi" w:eastAsia="Times New Roman" w:hAnsiTheme="minorBidi" w:cstheme="minorBidi"/>
          <w:noProof/>
          <w:sz w:val="22"/>
          <w:szCs w:val="22"/>
          <w:lang w:eastAsia="he-IL"/>
        </w:rPr>
      </w:pPr>
      <w:r w:rsidRPr="00463703">
        <w:rPr>
          <w:rFonts w:asciiTheme="minorBidi" w:eastAsia="Times New Roman" w:hAnsiTheme="minorBidi" w:cstheme="minorBidi"/>
          <w:noProof/>
          <w:sz w:val="22"/>
          <w:szCs w:val="22"/>
          <w:rtl/>
          <w:lang w:eastAsia="he-IL"/>
        </w:rPr>
        <w:t>עלייה לאויר</w:t>
      </w:r>
    </w:p>
    <w:p w:rsidR="00CE3669" w:rsidRDefault="00CE3669" w:rsidP="00CE7EA5">
      <w:pPr>
        <w:pStyle w:val="aa"/>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יש לשים לב כי הדרישות המפורטות בנספח א' אינן סופיות. הדרישות יוגדרו במלואן כחלק משלב האפיון המפורט שיבוצע ע"י הספק הנבחר. הדרישות בנספח א' באות על מנת לאפשר למציע להתרשם מתכולת עבודה ואינן מחייבות כתכולת עבודה סופית.</w:t>
      </w:r>
    </w:p>
    <w:p w:rsidR="007F7F46" w:rsidRPr="003D0FD1" w:rsidRDefault="007F7F46" w:rsidP="007F7F46">
      <w:pPr>
        <w:numPr>
          <w:ilvl w:val="1"/>
          <w:numId w:val="41"/>
        </w:numPr>
        <w:spacing w:after="0" w:line="360" w:lineRule="auto"/>
        <w:contextualSpacing/>
        <w:jc w:val="both"/>
        <w:rPr>
          <w:rFonts w:asciiTheme="minorBidi" w:eastAsia="Times New Roman" w:hAnsiTheme="minorBidi" w:cstheme="minorBidi"/>
          <w:noProof/>
          <w:sz w:val="22"/>
          <w:szCs w:val="22"/>
          <w:lang w:eastAsia="he-IL"/>
        </w:rPr>
      </w:pPr>
      <w:r w:rsidRPr="003D0FD1">
        <w:rPr>
          <w:rFonts w:asciiTheme="minorBidi" w:eastAsia="Times New Roman" w:hAnsiTheme="minorBidi" w:cstheme="minorBidi"/>
          <w:noProof/>
          <w:sz w:val="22"/>
          <w:szCs w:val="22"/>
          <w:rtl/>
          <w:lang w:eastAsia="he-IL"/>
        </w:rPr>
        <w:t>בסיום כל שלב יוצגו התוצרים לאישור מנהל הפרויקט מטעם משרד הבריאות; יובהר כי, למעט במקרים בהן צוין מפורשות אחרת במסגרת תיחור זה, רק אישור בכתב מאת מנהל הפרויקט מהווה אסמכתא לסיום שלב ומעבר לשלב הבא.</w:t>
      </w:r>
    </w:p>
    <w:p w:rsidR="007F7F46" w:rsidRDefault="007F7F46" w:rsidP="003D0FD1">
      <w:pPr>
        <w:numPr>
          <w:ilvl w:val="1"/>
          <w:numId w:val="41"/>
        </w:numPr>
        <w:spacing w:after="0" w:line="360" w:lineRule="auto"/>
        <w:contextualSpacing/>
        <w:jc w:val="both"/>
        <w:rPr>
          <w:rFonts w:asciiTheme="minorBidi" w:eastAsia="Times New Roman" w:hAnsiTheme="minorBidi" w:cstheme="minorBidi"/>
          <w:noProof/>
          <w:sz w:val="22"/>
          <w:szCs w:val="22"/>
          <w:lang w:eastAsia="he-IL"/>
        </w:rPr>
      </w:pPr>
      <w:r w:rsidRPr="003D0FD1">
        <w:rPr>
          <w:rFonts w:asciiTheme="minorBidi" w:eastAsia="Times New Roman" w:hAnsiTheme="minorBidi" w:cstheme="minorBidi"/>
          <w:noProof/>
          <w:sz w:val="22"/>
          <w:szCs w:val="22"/>
          <w:rtl/>
          <w:lang w:eastAsia="he-IL"/>
        </w:rPr>
        <w:t xml:space="preserve">המשרד שומר לעצמו את הזכות לממש הרחבות ו/או תוספות עתידיות, בהתאם לשיקול דעתו הבלעדי ובכפוף לאילוצי תקציב, לרבות אך לא רק, באמצעות הדרכות לצוות המשרד, שינויים ושיפורים נוספים במערכת, </w:t>
      </w:r>
      <w:r w:rsidR="003D0FD1">
        <w:rPr>
          <w:rFonts w:asciiTheme="minorBidi" w:eastAsia="Times New Roman" w:hAnsiTheme="minorBidi" w:cstheme="minorBidi" w:hint="cs"/>
          <w:noProof/>
          <w:sz w:val="22"/>
          <w:szCs w:val="22"/>
          <w:rtl/>
          <w:lang w:eastAsia="he-IL"/>
        </w:rPr>
        <w:t xml:space="preserve">או כל תוספת אחרת </w:t>
      </w:r>
      <w:r w:rsidRPr="003D0FD1">
        <w:rPr>
          <w:rFonts w:asciiTheme="minorBidi" w:eastAsia="Times New Roman" w:hAnsiTheme="minorBidi" w:cstheme="minorBidi"/>
          <w:noProof/>
          <w:sz w:val="22"/>
          <w:szCs w:val="22"/>
          <w:rtl/>
          <w:lang w:eastAsia="he-IL"/>
        </w:rPr>
        <w:t>ככל שאלה ידרשו מעת לעת.</w:t>
      </w:r>
    </w:p>
    <w:p w:rsidR="00C5058B" w:rsidRDefault="00C5058B" w:rsidP="00C5058B">
      <w:pPr>
        <w:spacing w:after="0" w:line="360" w:lineRule="auto"/>
        <w:ind w:left="720"/>
        <w:contextualSpacing/>
        <w:jc w:val="both"/>
        <w:rPr>
          <w:rFonts w:asciiTheme="minorBidi" w:eastAsia="Times New Roman" w:hAnsiTheme="minorBidi" w:cstheme="minorBidi"/>
          <w:noProof/>
          <w:sz w:val="22"/>
          <w:szCs w:val="22"/>
          <w:u w:val="single"/>
          <w:rtl/>
          <w:lang w:eastAsia="he-IL"/>
        </w:rPr>
      </w:pPr>
      <w:r w:rsidRPr="00C5058B">
        <w:rPr>
          <w:rFonts w:asciiTheme="minorBidi" w:eastAsia="Times New Roman" w:hAnsiTheme="minorBidi" w:cstheme="minorBidi" w:hint="cs"/>
          <w:noProof/>
          <w:sz w:val="22"/>
          <w:szCs w:val="22"/>
          <w:u w:val="single"/>
          <w:rtl/>
          <w:lang w:eastAsia="he-IL"/>
        </w:rPr>
        <w:t>דגשים נוספים לתכולת העבודה:</w:t>
      </w:r>
    </w:p>
    <w:p w:rsidR="00CF7721" w:rsidRDefault="00CF7721" w:rsidP="00CF7721">
      <w:pPr>
        <w:pStyle w:val="aa"/>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 xml:space="preserve">ישנה אפשרות שהמשרד יבנה את קונספט ה </w:t>
      </w:r>
      <w:r>
        <w:rPr>
          <w:rFonts w:asciiTheme="minorBidi" w:eastAsia="Times New Roman" w:hAnsiTheme="minorBidi" w:cstheme="minorBidi" w:hint="cs"/>
          <w:noProof/>
          <w:sz w:val="22"/>
          <w:szCs w:val="22"/>
          <w:lang w:eastAsia="he-IL"/>
        </w:rPr>
        <w:t>UX</w:t>
      </w:r>
      <w:r>
        <w:rPr>
          <w:rFonts w:asciiTheme="minorBidi" w:eastAsia="Times New Roman" w:hAnsiTheme="minorBidi" w:cstheme="minorBidi" w:hint="cs"/>
          <w:noProof/>
          <w:sz w:val="22"/>
          <w:szCs w:val="22"/>
          <w:rtl/>
          <w:lang w:eastAsia="he-IL"/>
        </w:rPr>
        <w:t xml:space="preserve"> לתהליכים ולפורטל בעצמו או על ידי ספק אחר, במקרה זה על הספק הנבחר לעבוד בהתאמה מלאה לקונספט שנבנה.</w:t>
      </w:r>
    </w:p>
    <w:p w:rsidR="00CF7721" w:rsidRPr="00B4353F" w:rsidRDefault="00CF7721" w:rsidP="00CF7721">
      <w:pPr>
        <w:pStyle w:val="aa"/>
        <w:keepNext/>
        <w:numPr>
          <w:ilvl w:val="1"/>
          <w:numId w:val="41"/>
        </w:numPr>
        <w:spacing w:after="0" w:line="360" w:lineRule="auto"/>
        <w:jc w:val="both"/>
        <w:outlineLvl w:val="1"/>
        <w:rPr>
          <w:rFonts w:asciiTheme="minorBidi" w:eastAsia="Times New Roman" w:hAnsiTheme="minorBidi" w:cstheme="minorBidi"/>
          <w:noProof/>
          <w:sz w:val="22"/>
          <w:szCs w:val="22"/>
          <w:rtl/>
          <w:lang w:eastAsia="he-IL"/>
        </w:rPr>
      </w:pPr>
      <w:r w:rsidRPr="00E078EC">
        <w:rPr>
          <w:rFonts w:asciiTheme="minorBidi" w:eastAsia="Times New Roman" w:hAnsiTheme="minorBidi" w:cstheme="minorBidi" w:hint="cs"/>
          <w:noProof/>
          <w:sz w:val="22"/>
          <w:szCs w:val="22"/>
          <w:rtl/>
          <w:lang w:eastAsia="he-IL"/>
        </w:rPr>
        <w:t>על</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מנת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לאפשר</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למגוון</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רחב</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ככל</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הניתן</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של</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מטופלים</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ובני</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משפחה</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לעשות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שימוש</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ביישום</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יש</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לבנות את התהליכים הדיגיטליים והפורטל בשפות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שונות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עברית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ערבית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אנגלית</w:t>
      </w:r>
      <w:r w:rsidRPr="00E078EC">
        <w:rPr>
          <w:rFonts w:asciiTheme="minorBidi" w:eastAsia="Times New Roman" w:hAnsiTheme="minorBidi" w:cstheme="minorBidi"/>
          <w:noProof/>
          <w:sz w:val="22"/>
          <w:szCs w:val="22"/>
          <w:rtl/>
          <w:lang w:eastAsia="he-IL"/>
        </w:rPr>
        <w:t xml:space="preserve">, </w:t>
      </w:r>
      <w:r w:rsidRPr="00E078EC">
        <w:rPr>
          <w:rFonts w:asciiTheme="minorBidi" w:eastAsia="Times New Roman" w:hAnsiTheme="minorBidi" w:cstheme="minorBidi" w:hint="cs"/>
          <w:noProof/>
          <w:sz w:val="22"/>
          <w:szCs w:val="22"/>
          <w:rtl/>
          <w:lang w:eastAsia="he-IL"/>
        </w:rPr>
        <w:t>רוסית</w:t>
      </w:r>
      <w:r w:rsidRPr="00E078EC">
        <w:rPr>
          <w:rFonts w:asciiTheme="minorBidi" w:eastAsia="Times New Roman" w:hAnsiTheme="minorBidi" w:cstheme="minorBidi"/>
          <w:noProof/>
          <w:sz w:val="22"/>
          <w:szCs w:val="22"/>
          <w:rtl/>
          <w:lang w:eastAsia="he-IL"/>
        </w:rPr>
        <w:t xml:space="preserve">). </w:t>
      </w:r>
      <w:r>
        <w:rPr>
          <w:rFonts w:asciiTheme="minorBidi" w:eastAsia="Times New Roman" w:hAnsiTheme="minorBidi" w:cstheme="minorBidi" w:hint="cs"/>
          <w:noProof/>
          <w:sz w:val="22"/>
          <w:szCs w:val="22"/>
          <w:rtl/>
          <w:lang w:eastAsia="he-IL"/>
        </w:rPr>
        <w:t xml:space="preserve">מכיוון שרכזות האשפוז </w:t>
      </w:r>
      <w:r>
        <w:rPr>
          <w:rFonts w:asciiTheme="minorBidi" w:eastAsia="Times New Roman" w:hAnsiTheme="minorBidi" w:cstheme="minorBidi" w:hint="cs"/>
          <w:noProof/>
          <w:sz w:val="22"/>
          <w:szCs w:val="22"/>
          <w:rtl/>
          <w:lang w:eastAsia="he-IL"/>
        </w:rPr>
        <w:lastRenderedPageBreak/>
        <w:t>עובדות בשפה העברית בלבד, את היישום בשפות יש לבנות כך שהמסכים עצמם יהיו בשפות השונות אך הזנת המידע תתאפשר על ידי הקלדה בעברית או ע"י בחירה מובנית מתוך רשימה.</w:t>
      </w:r>
    </w:p>
    <w:p w:rsidR="00CF7721" w:rsidRPr="00D55DBE" w:rsidRDefault="00CF7721" w:rsidP="00CF7721">
      <w:pPr>
        <w:pStyle w:val="aa"/>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hint="cs"/>
          <w:noProof/>
          <w:sz w:val="22"/>
          <w:szCs w:val="22"/>
          <w:rtl/>
          <w:lang w:eastAsia="he-IL"/>
        </w:rPr>
        <w:t xml:space="preserve">יש לפתח </w:t>
      </w:r>
      <w:r w:rsidRPr="00D55DBE">
        <w:rPr>
          <w:rFonts w:asciiTheme="minorBidi" w:eastAsia="Times New Roman" w:hAnsiTheme="minorBidi" w:cstheme="minorBidi"/>
          <w:noProof/>
          <w:sz w:val="22"/>
          <w:szCs w:val="22"/>
          <w:rtl/>
          <w:lang w:eastAsia="he-IL"/>
        </w:rPr>
        <w:t>ממשקים</w:t>
      </w:r>
      <w:r w:rsidRPr="00D55DBE">
        <w:rPr>
          <w:rFonts w:asciiTheme="minorBidi" w:eastAsia="Times New Roman" w:hAnsiTheme="minorBidi" w:cstheme="minorBidi" w:hint="cs"/>
          <w:noProof/>
          <w:sz w:val="22"/>
          <w:szCs w:val="22"/>
          <w:rtl/>
          <w:lang w:eastAsia="he-IL"/>
        </w:rPr>
        <w:t xml:space="preserve"> </w:t>
      </w:r>
      <w:r>
        <w:rPr>
          <w:rFonts w:asciiTheme="minorBidi" w:eastAsia="Times New Roman" w:hAnsiTheme="minorBidi" w:cstheme="minorBidi" w:hint="cs"/>
          <w:noProof/>
          <w:sz w:val="22"/>
          <w:szCs w:val="22"/>
          <w:rtl/>
          <w:lang w:eastAsia="he-IL"/>
        </w:rPr>
        <w:t>התואמים לתשתית ניהול הממשקים של המשרד המבוססת טיבקו הממשקים יהיו מול:</w:t>
      </w:r>
    </w:p>
    <w:p w:rsidR="00CF7721" w:rsidRPr="00D55DBE" w:rsidRDefault="00CF7721" w:rsidP="00CF7721">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hint="cs"/>
          <w:noProof/>
          <w:sz w:val="22"/>
          <w:szCs w:val="22"/>
          <w:rtl/>
          <w:lang w:eastAsia="he-IL"/>
        </w:rPr>
        <w:t>מערכת מתנ"ה.</w:t>
      </w:r>
    </w:p>
    <w:p w:rsidR="00CF7721" w:rsidRDefault="00CF7721" w:rsidP="00CF7721">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hint="cs"/>
          <w:noProof/>
          <w:sz w:val="22"/>
          <w:szCs w:val="22"/>
          <w:rtl/>
          <w:lang w:eastAsia="he-IL"/>
        </w:rPr>
        <w:t>מערכת אג"מ.</w:t>
      </w:r>
    </w:p>
    <w:p w:rsidR="00CF7721" w:rsidRPr="00D55DBE" w:rsidRDefault="00CF7721" w:rsidP="00CF7721">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מערכת זימון תורים</w:t>
      </w:r>
    </w:p>
    <w:p w:rsidR="00CF7721" w:rsidRPr="00CF7721" w:rsidRDefault="00CF7721" w:rsidP="00CF7721">
      <w:pPr>
        <w:spacing w:after="0" w:line="360" w:lineRule="auto"/>
        <w:ind w:left="720" w:firstLine="720"/>
        <w:contextualSpacing/>
        <w:jc w:val="both"/>
        <w:rPr>
          <w:rFonts w:asciiTheme="minorBidi" w:eastAsia="Times New Roman" w:hAnsiTheme="minorBidi" w:cstheme="minorBidi"/>
          <w:noProof/>
          <w:sz w:val="22"/>
          <w:szCs w:val="22"/>
          <w:rtl/>
          <w:lang w:eastAsia="he-IL"/>
        </w:rPr>
      </w:pPr>
    </w:p>
    <w:p w:rsidR="001A10C7" w:rsidRPr="00D55DBE" w:rsidRDefault="001A10C7" w:rsidP="001A10C7">
      <w:pPr>
        <w:pStyle w:val="aa"/>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noProof/>
          <w:sz w:val="22"/>
          <w:szCs w:val="22"/>
          <w:rtl/>
          <w:lang w:eastAsia="he-IL"/>
        </w:rPr>
        <w:lastRenderedPageBreak/>
        <w:t>דרישות טכנולוגיות</w:t>
      </w:r>
    </w:p>
    <w:p w:rsidR="001A10C7" w:rsidRPr="00D55DBE" w:rsidRDefault="001A10C7" w:rsidP="00CF7721">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hint="cs"/>
          <w:noProof/>
          <w:sz w:val="22"/>
          <w:szCs w:val="22"/>
          <w:rtl/>
          <w:lang w:eastAsia="he-IL"/>
        </w:rPr>
        <w:t>יש לעמוד בתקני נגישות בהתאם לחוק הנגישות.</w:t>
      </w:r>
    </w:p>
    <w:p w:rsidR="001A10C7" w:rsidRPr="00D55DBE" w:rsidRDefault="001A10C7" w:rsidP="00CF7721">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hint="cs"/>
          <w:noProof/>
          <w:sz w:val="22"/>
          <w:szCs w:val="22"/>
          <w:rtl/>
          <w:lang w:eastAsia="he-IL"/>
        </w:rPr>
        <w:t>יש לעמוד בדרישות אבטחת מידע בהתאם לנספח ג'</w:t>
      </w:r>
    </w:p>
    <w:p w:rsidR="00CE7EA5" w:rsidRDefault="001A10C7" w:rsidP="00CF7721">
      <w:pPr>
        <w:pStyle w:val="aa"/>
        <w:keepNext/>
        <w:numPr>
          <w:ilvl w:val="2"/>
          <w:numId w:val="41"/>
        </w:numPr>
        <w:spacing w:after="0" w:line="360" w:lineRule="auto"/>
        <w:jc w:val="both"/>
        <w:outlineLvl w:val="1"/>
        <w:rPr>
          <w:sz w:val="22"/>
          <w:szCs w:val="22"/>
          <w:rtl/>
        </w:rPr>
      </w:pPr>
      <w:r w:rsidRPr="00CF7721">
        <w:rPr>
          <w:rFonts w:asciiTheme="minorBidi" w:eastAsia="Times New Roman" w:hAnsiTheme="minorBidi" w:cstheme="minorBidi" w:hint="cs"/>
          <w:noProof/>
          <w:sz w:val="22"/>
          <w:szCs w:val="22"/>
          <w:rtl/>
          <w:lang w:eastAsia="he-IL"/>
        </w:rPr>
        <w:t>על הממשק להיות ריספונסיבי ומותאם להצגה על מסכים בגדלים שונים וברזולוציות שונות, עבור מסכי מחשב ועבור מכשירים ניידי</w:t>
      </w:r>
      <w:r w:rsidRPr="00CE7EA5">
        <w:rPr>
          <w:rFonts w:hint="cs"/>
          <w:sz w:val="22"/>
          <w:szCs w:val="22"/>
          <w:rtl/>
        </w:rPr>
        <w:t>ם.</w:t>
      </w:r>
      <w:r w:rsidR="00CE7EA5">
        <w:rPr>
          <w:rFonts w:hint="cs"/>
          <w:sz w:val="22"/>
          <w:szCs w:val="22"/>
          <w:rtl/>
        </w:rPr>
        <w:t xml:space="preserve"> </w:t>
      </w:r>
    </w:p>
    <w:p w:rsidR="001A10C7" w:rsidRDefault="00CE7EA5" w:rsidP="001A10C7">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יש</w:t>
      </w:r>
      <w:r w:rsidR="001A10C7" w:rsidRPr="00A96654">
        <w:rPr>
          <w:rFonts w:asciiTheme="minorBidi" w:eastAsia="Times New Roman" w:hAnsiTheme="minorBidi" w:cstheme="minorBidi" w:hint="cs"/>
          <w:noProof/>
          <w:sz w:val="22"/>
          <w:szCs w:val="22"/>
          <w:rtl/>
          <w:lang w:eastAsia="he-IL"/>
        </w:rPr>
        <w:t xml:space="preserve"> לתמוך </w:t>
      </w:r>
      <w:r w:rsidR="001A10C7" w:rsidRPr="00A96654">
        <w:rPr>
          <w:rFonts w:asciiTheme="minorBidi" w:eastAsia="Times New Roman" w:hAnsiTheme="minorBidi" w:cstheme="minorBidi"/>
          <w:noProof/>
          <w:sz w:val="22"/>
          <w:szCs w:val="22"/>
          <w:rtl/>
          <w:lang w:eastAsia="he-IL"/>
        </w:rPr>
        <w:t xml:space="preserve">בדפדפנים </w:t>
      </w:r>
      <w:r w:rsidR="001A10C7" w:rsidRPr="00A96654">
        <w:rPr>
          <w:rFonts w:asciiTheme="minorBidi" w:eastAsia="Times New Roman" w:hAnsiTheme="minorBidi" w:cstheme="minorBidi"/>
          <w:noProof/>
          <w:sz w:val="22"/>
          <w:szCs w:val="22"/>
          <w:lang w:eastAsia="he-IL"/>
        </w:rPr>
        <w:t>IE</w:t>
      </w:r>
      <w:r w:rsidR="001A10C7" w:rsidRPr="00A96654">
        <w:rPr>
          <w:rFonts w:asciiTheme="minorBidi" w:eastAsia="Times New Roman" w:hAnsiTheme="minorBidi" w:cstheme="minorBidi"/>
          <w:noProof/>
          <w:sz w:val="22"/>
          <w:szCs w:val="22"/>
          <w:rtl/>
          <w:lang w:eastAsia="he-IL"/>
        </w:rPr>
        <w:t xml:space="preserve">9 ומעלה, כרום, </w:t>
      </w:r>
      <w:r w:rsidR="001A10C7" w:rsidRPr="00A96654">
        <w:rPr>
          <w:rFonts w:asciiTheme="minorBidi" w:eastAsia="Times New Roman" w:hAnsiTheme="minorBidi" w:cstheme="minorBidi"/>
          <w:noProof/>
          <w:sz w:val="22"/>
          <w:szCs w:val="22"/>
          <w:lang w:eastAsia="he-IL"/>
        </w:rPr>
        <w:t>FF</w:t>
      </w:r>
      <w:r w:rsidR="001A10C7">
        <w:rPr>
          <w:rFonts w:asciiTheme="minorBidi" w:eastAsia="Times New Roman" w:hAnsiTheme="minorBidi" w:cstheme="minorBidi" w:hint="cs"/>
          <w:noProof/>
          <w:sz w:val="22"/>
          <w:szCs w:val="22"/>
          <w:rtl/>
          <w:lang w:eastAsia="he-IL"/>
        </w:rPr>
        <w:t>.</w:t>
      </w:r>
    </w:p>
    <w:p w:rsidR="001A10C7" w:rsidRDefault="001A10C7" w:rsidP="001A10C7">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805ED4">
        <w:rPr>
          <w:rFonts w:asciiTheme="minorBidi" w:eastAsia="Times New Roman" w:hAnsiTheme="minorBidi" w:cstheme="minorBidi"/>
          <w:noProof/>
          <w:sz w:val="22"/>
          <w:szCs w:val="22"/>
          <w:rtl/>
          <w:lang w:eastAsia="he-IL"/>
        </w:rPr>
        <w:t xml:space="preserve">הפיתוח </w:t>
      </w:r>
      <w:r w:rsidRPr="00805ED4">
        <w:rPr>
          <w:rFonts w:asciiTheme="minorBidi" w:eastAsia="Times New Roman" w:hAnsiTheme="minorBidi" w:cstheme="minorBidi" w:hint="cs"/>
          <w:noProof/>
          <w:sz w:val="22"/>
          <w:szCs w:val="22"/>
          <w:rtl/>
          <w:lang w:eastAsia="he-IL"/>
        </w:rPr>
        <w:t xml:space="preserve">של כל רכיב </w:t>
      </w:r>
      <w:r w:rsidRPr="00805ED4">
        <w:rPr>
          <w:rFonts w:asciiTheme="minorBidi" w:eastAsia="Times New Roman" w:hAnsiTheme="minorBidi" w:cstheme="minorBidi"/>
          <w:noProof/>
          <w:sz w:val="22"/>
          <w:szCs w:val="22"/>
          <w:rtl/>
          <w:lang w:eastAsia="he-IL"/>
        </w:rPr>
        <w:t xml:space="preserve">יעשה מותאם למובייל </w:t>
      </w:r>
      <w:r w:rsidRPr="00805ED4">
        <w:rPr>
          <w:rFonts w:asciiTheme="minorBidi" w:eastAsia="Times New Roman" w:hAnsiTheme="minorBidi" w:cstheme="minorBidi" w:hint="cs"/>
          <w:noProof/>
          <w:sz w:val="22"/>
          <w:szCs w:val="22"/>
          <w:rtl/>
          <w:lang w:eastAsia="he-IL"/>
        </w:rPr>
        <w:t xml:space="preserve"> עם </w:t>
      </w:r>
      <w:r w:rsidRPr="00805ED4">
        <w:rPr>
          <w:rFonts w:asciiTheme="minorBidi" w:eastAsia="Times New Roman" w:hAnsiTheme="minorBidi" w:cstheme="minorBidi"/>
          <w:noProof/>
          <w:sz w:val="22"/>
          <w:szCs w:val="22"/>
          <w:lang w:eastAsia="he-IL"/>
        </w:rPr>
        <w:t>UI</w:t>
      </w:r>
      <w:r>
        <w:rPr>
          <w:rFonts w:asciiTheme="minorBidi" w:eastAsia="Times New Roman" w:hAnsiTheme="minorBidi" w:cstheme="minorBidi" w:hint="cs"/>
          <w:noProof/>
          <w:sz w:val="22"/>
          <w:szCs w:val="22"/>
          <w:rtl/>
          <w:lang w:eastAsia="he-IL"/>
        </w:rPr>
        <w:t xml:space="preserve">, </w:t>
      </w:r>
      <w:r>
        <w:rPr>
          <w:rFonts w:asciiTheme="minorBidi" w:eastAsia="Times New Roman" w:hAnsiTheme="minorBidi" w:cstheme="minorBidi" w:hint="cs"/>
          <w:noProof/>
          <w:sz w:val="22"/>
          <w:szCs w:val="22"/>
          <w:lang w:eastAsia="he-IL"/>
        </w:rPr>
        <w:t>UX</w:t>
      </w:r>
      <w:r>
        <w:rPr>
          <w:rFonts w:asciiTheme="minorBidi" w:eastAsia="Times New Roman" w:hAnsiTheme="minorBidi" w:cstheme="minorBidi" w:hint="cs"/>
          <w:noProof/>
          <w:sz w:val="22"/>
          <w:szCs w:val="22"/>
          <w:rtl/>
          <w:lang w:eastAsia="he-IL"/>
        </w:rPr>
        <w:t xml:space="preserve"> </w:t>
      </w:r>
      <w:r w:rsidRPr="00805ED4">
        <w:rPr>
          <w:rFonts w:asciiTheme="minorBidi" w:eastAsia="Times New Roman" w:hAnsiTheme="minorBidi" w:cstheme="minorBidi" w:hint="cs"/>
          <w:noProof/>
          <w:sz w:val="22"/>
          <w:szCs w:val="22"/>
          <w:rtl/>
          <w:lang w:eastAsia="he-IL"/>
        </w:rPr>
        <w:t>מתאים</w:t>
      </w:r>
      <w:r>
        <w:rPr>
          <w:rFonts w:asciiTheme="minorBidi" w:eastAsia="Times New Roman" w:hAnsiTheme="minorBidi" w:cstheme="minorBidi" w:hint="cs"/>
          <w:noProof/>
          <w:sz w:val="22"/>
          <w:szCs w:val="22"/>
          <w:rtl/>
          <w:lang w:eastAsia="he-IL"/>
        </w:rPr>
        <w:t>.</w:t>
      </w:r>
    </w:p>
    <w:p w:rsidR="00761188" w:rsidRDefault="00761188" w:rsidP="00761188">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יש לעמוד בהנחיות משרד הבריאות לבניית ארכיטקטורת הפתרון.</w:t>
      </w:r>
    </w:p>
    <w:p w:rsidR="00274B56" w:rsidRPr="00D55DBE" w:rsidRDefault="00274B56" w:rsidP="00274B56">
      <w:pPr>
        <w:pStyle w:val="aa"/>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D55DBE">
        <w:rPr>
          <w:rFonts w:asciiTheme="minorBidi" w:eastAsia="Times New Roman" w:hAnsiTheme="minorBidi" w:cstheme="minorBidi" w:hint="cs"/>
          <w:noProof/>
          <w:sz w:val="22"/>
          <w:szCs w:val="22"/>
          <w:rtl/>
          <w:lang w:eastAsia="he-IL"/>
        </w:rPr>
        <w:t xml:space="preserve">יש לעמוד </w:t>
      </w:r>
      <w:r w:rsidRPr="00D55DBE">
        <w:rPr>
          <w:rFonts w:asciiTheme="minorBidi" w:eastAsia="Times New Roman" w:hAnsiTheme="minorBidi" w:cstheme="minorBidi"/>
          <w:noProof/>
          <w:sz w:val="22"/>
          <w:szCs w:val="22"/>
          <w:rtl/>
          <w:lang w:eastAsia="he-IL"/>
        </w:rPr>
        <w:t>בהנחיות הפיתוח של תהילה</w:t>
      </w:r>
      <w:r w:rsidR="00540BD4">
        <w:rPr>
          <w:rFonts w:asciiTheme="minorBidi" w:eastAsia="Times New Roman" w:hAnsiTheme="minorBidi" w:cstheme="minorBidi"/>
          <w:noProof/>
          <w:sz w:val="22"/>
          <w:szCs w:val="22"/>
          <w:lang w:eastAsia="he-IL"/>
        </w:rPr>
        <w:t>/</w:t>
      </w:r>
      <w:r w:rsidR="00540BD4">
        <w:rPr>
          <w:rFonts w:asciiTheme="minorBidi" w:eastAsia="Times New Roman" w:hAnsiTheme="minorBidi" w:cstheme="minorBidi" w:hint="cs"/>
          <w:noProof/>
          <w:sz w:val="22"/>
          <w:szCs w:val="22"/>
          <w:rtl/>
          <w:lang w:eastAsia="he-IL"/>
        </w:rPr>
        <w:t xml:space="preserve">משרד הבריאות </w:t>
      </w:r>
      <w:r>
        <w:rPr>
          <w:rFonts w:asciiTheme="minorBidi" w:eastAsia="Times New Roman" w:hAnsiTheme="minorBidi" w:cstheme="minorBidi" w:hint="cs"/>
          <w:noProof/>
          <w:sz w:val="22"/>
          <w:szCs w:val="22"/>
          <w:rtl/>
          <w:lang w:eastAsia="he-IL"/>
        </w:rPr>
        <w:t>ככל שידרש</w:t>
      </w:r>
      <w:r w:rsidRPr="00D55DBE">
        <w:rPr>
          <w:rFonts w:asciiTheme="minorBidi" w:eastAsia="Times New Roman" w:hAnsiTheme="minorBidi" w:cstheme="minorBidi" w:hint="cs"/>
          <w:noProof/>
          <w:sz w:val="22"/>
          <w:szCs w:val="22"/>
          <w:rtl/>
          <w:lang w:eastAsia="he-IL"/>
        </w:rPr>
        <w:t>.</w:t>
      </w:r>
    </w:p>
    <w:p w:rsidR="001A10C7"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 xml:space="preserve">הספק שיבחר, יהיה אחראי על </w:t>
      </w:r>
      <w:r w:rsidRPr="00F62505">
        <w:rPr>
          <w:rFonts w:asciiTheme="minorBidi" w:eastAsia="Times New Roman" w:hAnsiTheme="minorBidi" w:cstheme="minorBidi"/>
          <w:noProof/>
          <w:sz w:val="22"/>
          <w:szCs w:val="22"/>
          <w:rtl/>
          <w:lang w:eastAsia="he-IL"/>
        </w:rPr>
        <w:t xml:space="preserve">התקנת הפתרון בסביבות האינטגרציה, הבדיקות והייצור במשרד הבריאות </w:t>
      </w:r>
      <w:r w:rsidRPr="00B502A8">
        <w:rPr>
          <w:rFonts w:asciiTheme="minorBidi" w:eastAsia="Times New Roman" w:hAnsiTheme="minorBidi" w:cstheme="minorBidi"/>
          <w:noProof/>
          <w:sz w:val="22"/>
          <w:szCs w:val="22"/>
          <w:rtl/>
          <w:lang w:eastAsia="he-IL"/>
        </w:rPr>
        <w:t>ובממשל זמין לפי הצורך</w:t>
      </w:r>
      <w:r>
        <w:rPr>
          <w:rFonts w:asciiTheme="minorBidi" w:eastAsia="Times New Roman" w:hAnsiTheme="minorBidi" w:cstheme="minorBidi" w:hint="cs"/>
          <w:noProof/>
          <w:sz w:val="22"/>
          <w:szCs w:val="22"/>
          <w:rtl/>
          <w:lang w:eastAsia="he-IL"/>
        </w:rPr>
        <w:t>.</w:t>
      </w:r>
    </w:p>
    <w:p w:rsidR="001A10C7"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 xml:space="preserve"> הספק שיבחר יבצע מבדקי מסירה ויתמוך במבדקי הקבלה שיבוצעו על ידי משרד הבריאות.</w:t>
      </w:r>
    </w:p>
    <w:p w:rsidR="00E61560" w:rsidRDefault="00E61560"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הספק שיבחר יסייע בהקמת סביבת הבדיקות במב"ר ככל שידרש.</w:t>
      </w:r>
    </w:p>
    <w:p w:rsidR="0061465C" w:rsidRDefault="0061465C" w:rsidP="0051005D">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הספק שיבחר יעביר למשרד מסמכי</w:t>
      </w:r>
      <w:r>
        <w:rPr>
          <w:rFonts w:asciiTheme="minorBidi" w:eastAsia="Times New Roman" w:hAnsiTheme="minorBidi" w:cstheme="minorBidi" w:hint="cs"/>
          <w:noProof/>
          <w:sz w:val="22"/>
          <w:szCs w:val="22"/>
          <w:lang w:eastAsia="he-IL"/>
        </w:rPr>
        <w:t>STD</w:t>
      </w:r>
      <w:r>
        <w:rPr>
          <w:rFonts w:asciiTheme="minorBidi" w:eastAsia="Times New Roman" w:hAnsiTheme="minorBidi" w:cstheme="minorBidi"/>
          <w:noProof/>
          <w:sz w:val="22"/>
          <w:szCs w:val="22"/>
          <w:lang w:eastAsia="he-IL"/>
        </w:rPr>
        <w:t xml:space="preserve">,STP </w:t>
      </w:r>
      <w:r>
        <w:rPr>
          <w:rFonts w:asciiTheme="minorBidi" w:eastAsia="Times New Roman" w:hAnsiTheme="minorBidi" w:cstheme="minorBidi" w:hint="cs"/>
          <w:noProof/>
          <w:sz w:val="22"/>
          <w:szCs w:val="22"/>
          <w:rtl/>
          <w:lang w:eastAsia="he-IL"/>
        </w:rPr>
        <w:t xml:space="preserve"> לתכנון הבדיקות.</w:t>
      </w:r>
    </w:p>
    <w:p w:rsidR="001A10C7"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A27E9D">
        <w:rPr>
          <w:rFonts w:asciiTheme="minorBidi" w:eastAsia="Times New Roman" w:hAnsiTheme="minorBidi" w:cstheme="minorBidi" w:hint="cs"/>
          <w:noProof/>
          <w:sz w:val="22"/>
          <w:szCs w:val="22"/>
          <w:rtl/>
          <w:lang w:eastAsia="he-IL"/>
        </w:rPr>
        <w:t xml:space="preserve"> הספק שיבחר יעביר</w:t>
      </w:r>
      <w:r w:rsidRPr="00A27E9D">
        <w:rPr>
          <w:rFonts w:asciiTheme="minorBidi" w:eastAsia="Times New Roman" w:hAnsiTheme="minorBidi" w:cstheme="minorBidi"/>
          <w:noProof/>
          <w:sz w:val="22"/>
          <w:szCs w:val="22"/>
          <w:rtl/>
          <w:lang w:eastAsia="he-IL"/>
        </w:rPr>
        <w:t xml:space="preserve"> </w:t>
      </w:r>
      <w:r w:rsidRPr="00A27E9D">
        <w:rPr>
          <w:rFonts w:asciiTheme="minorBidi" w:eastAsia="Times New Roman" w:hAnsiTheme="minorBidi" w:cstheme="minorBidi" w:hint="cs"/>
          <w:noProof/>
          <w:sz w:val="22"/>
          <w:szCs w:val="22"/>
          <w:rtl/>
          <w:lang w:eastAsia="he-IL"/>
        </w:rPr>
        <w:t xml:space="preserve">את </w:t>
      </w:r>
      <w:r w:rsidRPr="00A27E9D">
        <w:rPr>
          <w:rFonts w:asciiTheme="minorBidi" w:eastAsia="Times New Roman" w:hAnsiTheme="minorBidi" w:cstheme="minorBidi"/>
          <w:noProof/>
          <w:sz w:val="22"/>
          <w:szCs w:val="22"/>
          <w:rtl/>
          <w:lang w:eastAsia="he-IL"/>
        </w:rPr>
        <w:t>קוד המקור והידע לצורך תחזוקה, אל צוות הפיתוח הרלוונטי במשרד הבריאות</w:t>
      </w:r>
      <w:r w:rsidRPr="00A27E9D">
        <w:rPr>
          <w:rFonts w:asciiTheme="minorBidi" w:eastAsia="Times New Roman" w:hAnsiTheme="minorBidi" w:cstheme="minorBidi" w:hint="cs"/>
          <w:noProof/>
          <w:sz w:val="22"/>
          <w:szCs w:val="22"/>
          <w:rtl/>
          <w:lang w:eastAsia="he-IL"/>
        </w:rPr>
        <w:t>.</w:t>
      </w:r>
    </w:p>
    <w:p w:rsidR="001A10C7" w:rsidRPr="00A27E9D"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A27E9D">
        <w:rPr>
          <w:rFonts w:asciiTheme="minorBidi" w:eastAsia="Times New Roman" w:hAnsiTheme="minorBidi" w:cstheme="minorBidi" w:hint="cs"/>
          <w:noProof/>
          <w:sz w:val="22"/>
          <w:szCs w:val="22"/>
          <w:rtl/>
          <w:lang w:eastAsia="he-IL"/>
        </w:rPr>
        <w:t>עלות היישום תכלול גם שנת אחריות אשר תחל במועד העלייה לאוויר ותכלול תחזוקה מלאה.</w:t>
      </w:r>
    </w:p>
    <w:p w:rsidR="001A10C7"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הספק שיבחר ימסור למשרד הבריאות תיעוד מלא של המערכת שפותחה מייד עם מסירתה לבדיקות קבלה.</w:t>
      </w:r>
    </w:p>
    <w:p w:rsidR="001A10C7"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D45834">
        <w:rPr>
          <w:rFonts w:asciiTheme="minorBidi" w:eastAsia="Times New Roman" w:hAnsiTheme="minorBidi" w:cstheme="minorBidi"/>
          <w:noProof/>
          <w:sz w:val="22"/>
          <w:szCs w:val="22"/>
          <w:rtl/>
          <w:lang w:eastAsia="he-IL"/>
        </w:rPr>
        <w:t xml:space="preserve">פיתוח נוסף בהתאם לצרכי המשרד, </w:t>
      </w:r>
      <w:r>
        <w:rPr>
          <w:rFonts w:asciiTheme="minorBidi" w:eastAsia="Times New Roman" w:hAnsiTheme="minorBidi" w:cstheme="minorBidi" w:hint="cs"/>
          <w:noProof/>
          <w:sz w:val="22"/>
          <w:szCs w:val="22"/>
          <w:rtl/>
          <w:lang w:eastAsia="he-IL"/>
        </w:rPr>
        <w:t xml:space="preserve">יתבצע </w:t>
      </w:r>
      <w:r w:rsidRPr="00D45834">
        <w:rPr>
          <w:rFonts w:asciiTheme="minorBidi" w:eastAsia="Times New Roman" w:hAnsiTheme="minorBidi" w:cstheme="minorBidi"/>
          <w:noProof/>
          <w:sz w:val="22"/>
          <w:szCs w:val="22"/>
          <w:rtl/>
          <w:lang w:eastAsia="he-IL"/>
        </w:rPr>
        <w:t xml:space="preserve">לפי שיקול דעתו של המשרד </w:t>
      </w:r>
      <w:r>
        <w:rPr>
          <w:rFonts w:asciiTheme="minorBidi" w:eastAsia="Times New Roman" w:hAnsiTheme="minorBidi" w:cstheme="minorBidi" w:hint="cs"/>
          <w:noProof/>
          <w:sz w:val="22"/>
          <w:szCs w:val="22"/>
          <w:rtl/>
          <w:lang w:eastAsia="he-IL"/>
        </w:rPr>
        <w:t xml:space="preserve">ולפי </w:t>
      </w:r>
      <w:r w:rsidRPr="00D45834">
        <w:rPr>
          <w:rFonts w:asciiTheme="minorBidi" w:eastAsia="Times New Roman" w:hAnsiTheme="minorBidi" w:cstheme="minorBidi" w:hint="cs"/>
          <w:noProof/>
          <w:sz w:val="22"/>
          <w:szCs w:val="22"/>
          <w:rtl/>
          <w:lang w:eastAsia="he-IL"/>
        </w:rPr>
        <w:t xml:space="preserve">מחירי </w:t>
      </w:r>
      <w:r>
        <w:rPr>
          <w:rFonts w:asciiTheme="minorBidi" w:eastAsia="Times New Roman" w:hAnsiTheme="minorBidi" w:cstheme="minorBidi" w:hint="cs"/>
          <w:noProof/>
          <w:sz w:val="22"/>
          <w:szCs w:val="22"/>
          <w:rtl/>
          <w:lang w:eastAsia="he-IL"/>
        </w:rPr>
        <w:t>ה</w:t>
      </w:r>
      <w:r w:rsidRPr="00D45834">
        <w:rPr>
          <w:rFonts w:asciiTheme="minorBidi" w:eastAsia="Times New Roman" w:hAnsiTheme="minorBidi" w:cstheme="minorBidi" w:hint="cs"/>
          <w:noProof/>
          <w:sz w:val="22"/>
          <w:szCs w:val="22"/>
          <w:rtl/>
          <w:lang w:eastAsia="he-IL"/>
        </w:rPr>
        <w:t>שעות בתיחור</w:t>
      </w:r>
      <w:r>
        <w:rPr>
          <w:rFonts w:asciiTheme="minorBidi" w:eastAsia="Times New Roman" w:hAnsiTheme="minorBidi" w:cstheme="minorBidi" w:hint="cs"/>
          <w:noProof/>
          <w:sz w:val="22"/>
          <w:szCs w:val="22"/>
          <w:rtl/>
          <w:lang w:eastAsia="he-IL"/>
        </w:rPr>
        <w:t>.</w:t>
      </w:r>
    </w:p>
    <w:p w:rsidR="007F7F46" w:rsidRDefault="007F7F46" w:rsidP="007F7F46">
      <w:pPr>
        <w:keepNext/>
        <w:spacing w:after="0" w:line="360" w:lineRule="auto"/>
        <w:ind w:left="720"/>
        <w:jc w:val="both"/>
        <w:outlineLvl w:val="1"/>
        <w:rPr>
          <w:rFonts w:asciiTheme="minorBidi" w:eastAsia="Times New Roman" w:hAnsiTheme="minorBidi" w:cstheme="minorBidi"/>
          <w:noProof/>
          <w:sz w:val="22"/>
          <w:szCs w:val="22"/>
          <w:lang w:eastAsia="he-IL"/>
        </w:rPr>
      </w:pPr>
    </w:p>
    <w:p w:rsidR="001A10C7" w:rsidRPr="000C35B9"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sidRPr="000C35B9">
        <w:rPr>
          <w:rFonts w:asciiTheme="minorBidi" w:eastAsia="Times New Roman" w:hAnsiTheme="minorBidi" w:cstheme="minorBidi"/>
          <w:b/>
          <w:bCs/>
          <w:noProof/>
          <w:sz w:val="22"/>
          <w:szCs w:val="22"/>
          <w:rtl/>
          <w:lang w:eastAsia="he-IL"/>
        </w:rPr>
        <w:t>תוקף ההצעות</w:t>
      </w:r>
    </w:p>
    <w:p w:rsidR="001A10C7" w:rsidRPr="000C35B9" w:rsidRDefault="001A10C7" w:rsidP="000F17EF">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0C35B9">
        <w:rPr>
          <w:rFonts w:asciiTheme="minorBidi" w:eastAsia="Times New Roman" w:hAnsiTheme="minorBidi" w:cstheme="minorBidi"/>
          <w:noProof/>
          <w:sz w:val="22"/>
          <w:szCs w:val="22"/>
          <w:rtl/>
          <w:lang w:eastAsia="he-IL"/>
        </w:rPr>
        <w:t xml:space="preserve">תוקף ההצעות יהיה למשך 180 יום ממועד </w:t>
      </w:r>
      <w:r w:rsidR="000F17EF">
        <w:rPr>
          <w:rFonts w:asciiTheme="minorBidi" w:eastAsia="Times New Roman" w:hAnsiTheme="minorBidi" w:cstheme="minorBidi" w:hint="cs"/>
          <w:noProof/>
          <w:sz w:val="22"/>
          <w:szCs w:val="22"/>
          <w:rtl/>
          <w:lang w:eastAsia="he-IL"/>
        </w:rPr>
        <w:t>קבלת הודעת זכיה במכרז המסגרת</w:t>
      </w:r>
      <w:r w:rsidRPr="000C35B9">
        <w:rPr>
          <w:rFonts w:asciiTheme="minorBidi" w:eastAsia="Times New Roman" w:hAnsiTheme="minorBidi" w:cstheme="minorBidi"/>
          <w:noProof/>
          <w:sz w:val="22"/>
          <w:szCs w:val="22"/>
          <w:rtl/>
          <w:lang w:eastAsia="he-IL"/>
        </w:rPr>
        <w:t>.</w:t>
      </w:r>
    </w:p>
    <w:p w:rsidR="001A10C7" w:rsidRPr="000C35B9"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0C35B9">
        <w:rPr>
          <w:rFonts w:asciiTheme="minorBidi" w:eastAsia="Times New Roman" w:hAnsiTheme="minorBidi" w:cstheme="minorBidi"/>
          <w:noProof/>
          <w:sz w:val="22"/>
          <w:szCs w:val="22"/>
          <w:rtl/>
          <w:lang w:eastAsia="he-IL"/>
        </w:rPr>
        <w:t>למשרד שמורה הזכות</w:t>
      </w:r>
      <w:r w:rsidRPr="000C35B9">
        <w:rPr>
          <w:rFonts w:asciiTheme="minorBidi" w:eastAsia="Times New Roman" w:hAnsiTheme="minorBidi" w:cstheme="minorBidi" w:hint="cs"/>
          <w:noProof/>
          <w:sz w:val="22"/>
          <w:szCs w:val="22"/>
          <w:rtl/>
          <w:lang w:eastAsia="he-IL"/>
        </w:rPr>
        <w:t>,</w:t>
      </w:r>
      <w:r w:rsidRPr="000C35B9">
        <w:rPr>
          <w:rFonts w:asciiTheme="minorBidi" w:eastAsia="Times New Roman" w:hAnsiTheme="minorBidi" w:cstheme="minorBidi"/>
          <w:noProof/>
          <w:sz w:val="22"/>
          <w:szCs w:val="22"/>
          <w:rtl/>
          <w:lang w:eastAsia="he-IL"/>
        </w:rPr>
        <w:t xml:space="preserve"> מטעמים תקציביים ואחרים</w:t>
      </w:r>
      <w:r w:rsidRPr="000C35B9">
        <w:rPr>
          <w:rFonts w:asciiTheme="minorBidi" w:eastAsia="Times New Roman" w:hAnsiTheme="minorBidi" w:cstheme="minorBidi" w:hint="cs"/>
          <w:noProof/>
          <w:sz w:val="22"/>
          <w:szCs w:val="22"/>
          <w:rtl/>
          <w:lang w:eastAsia="he-IL"/>
        </w:rPr>
        <w:t>,</w:t>
      </w:r>
      <w:r w:rsidRPr="000C35B9">
        <w:rPr>
          <w:rFonts w:asciiTheme="minorBidi" w:eastAsia="Times New Roman" w:hAnsiTheme="minorBidi" w:cstheme="minorBidi"/>
          <w:noProof/>
          <w:sz w:val="22"/>
          <w:szCs w:val="22"/>
          <w:rtl/>
          <w:lang w:eastAsia="he-IL"/>
        </w:rPr>
        <w:t xml:space="preserve"> שלא לבצע</w:t>
      </w:r>
      <w:r w:rsidRPr="000C35B9">
        <w:rPr>
          <w:rFonts w:asciiTheme="minorBidi" w:eastAsia="Times New Roman" w:hAnsiTheme="minorBidi" w:cstheme="minorBidi" w:hint="cs"/>
          <w:noProof/>
          <w:sz w:val="22"/>
          <w:szCs w:val="22"/>
          <w:rtl/>
          <w:lang w:eastAsia="he-IL"/>
        </w:rPr>
        <w:t xml:space="preserve"> את</w:t>
      </w:r>
      <w:r w:rsidRPr="000C35B9">
        <w:rPr>
          <w:rFonts w:asciiTheme="minorBidi" w:eastAsia="Times New Roman" w:hAnsiTheme="minorBidi" w:cstheme="minorBidi"/>
          <w:noProof/>
          <w:sz w:val="22"/>
          <w:szCs w:val="22"/>
          <w:rtl/>
          <w:lang w:eastAsia="he-IL"/>
        </w:rPr>
        <w:t xml:space="preserve"> התיחור בשלמותו או בחלקו</w:t>
      </w:r>
      <w:r w:rsidRPr="000C35B9">
        <w:rPr>
          <w:rFonts w:asciiTheme="minorBidi" w:eastAsia="Times New Roman" w:hAnsiTheme="minorBidi" w:cstheme="minorBidi" w:hint="cs"/>
          <w:noProof/>
          <w:sz w:val="22"/>
          <w:szCs w:val="22"/>
          <w:rtl/>
          <w:lang w:eastAsia="he-IL"/>
        </w:rPr>
        <w:t xml:space="preserve">; כן </w:t>
      </w:r>
      <w:r w:rsidRPr="000C35B9">
        <w:rPr>
          <w:rFonts w:asciiTheme="minorBidi" w:eastAsia="Times New Roman" w:hAnsiTheme="minorBidi" w:cstheme="minorBidi"/>
          <w:noProof/>
          <w:sz w:val="22"/>
          <w:szCs w:val="22"/>
          <w:rtl/>
          <w:lang w:eastAsia="he-IL"/>
        </w:rPr>
        <w:t xml:space="preserve">ייתכן </w:t>
      </w:r>
      <w:r w:rsidRPr="000C35B9">
        <w:rPr>
          <w:rFonts w:asciiTheme="minorBidi" w:eastAsia="Times New Roman" w:hAnsiTheme="minorBidi" w:cstheme="minorBidi" w:hint="cs"/>
          <w:noProof/>
          <w:sz w:val="22"/>
          <w:szCs w:val="22"/>
          <w:rtl/>
          <w:lang w:eastAsia="he-IL"/>
        </w:rPr>
        <w:t>ו</w:t>
      </w:r>
      <w:r w:rsidRPr="000C35B9">
        <w:rPr>
          <w:rFonts w:asciiTheme="minorBidi" w:eastAsia="Times New Roman" w:hAnsiTheme="minorBidi" w:cstheme="minorBidi"/>
          <w:noProof/>
          <w:sz w:val="22"/>
          <w:szCs w:val="22"/>
          <w:rtl/>
          <w:lang w:eastAsia="he-IL"/>
        </w:rPr>
        <w:t>חלק מתכולת הפרויקט יחל באופן מיידי וחלק</w:t>
      </w:r>
      <w:r w:rsidRPr="000C35B9">
        <w:rPr>
          <w:rFonts w:asciiTheme="minorBidi" w:eastAsia="Times New Roman" w:hAnsiTheme="minorBidi" w:cstheme="minorBidi" w:hint="cs"/>
          <w:noProof/>
          <w:sz w:val="22"/>
          <w:szCs w:val="22"/>
          <w:rtl/>
          <w:lang w:eastAsia="he-IL"/>
        </w:rPr>
        <w:t xml:space="preserve"> נוסף</w:t>
      </w:r>
      <w:r w:rsidRPr="000C35B9">
        <w:rPr>
          <w:rFonts w:asciiTheme="minorBidi" w:eastAsia="Times New Roman" w:hAnsiTheme="minorBidi" w:cstheme="minorBidi"/>
          <w:noProof/>
          <w:sz w:val="22"/>
          <w:szCs w:val="22"/>
          <w:rtl/>
          <w:lang w:eastAsia="he-IL"/>
        </w:rPr>
        <w:t xml:space="preserve"> יחל </w:t>
      </w:r>
      <w:r w:rsidRPr="000C35B9">
        <w:rPr>
          <w:rFonts w:asciiTheme="minorBidi" w:eastAsia="Times New Roman" w:hAnsiTheme="minorBidi" w:cstheme="minorBidi" w:hint="cs"/>
          <w:noProof/>
          <w:sz w:val="22"/>
          <w:szCs w:val="22"/>
          <w:rtl/>
          <w:lang w:eastAsia="he-IL"/>
        </w:rPr>
        <w:t>בהמשך,</w:t>
      </w:r>
      <w:r w:rsidRPr="000C35B9">
        <w:rPr>
          <w:rFonts w:asciiTheme="minorBidi" w:eastAsia="Times New Roman" w:hAnsiTheme="minorBidi" w:cstheme="minorBidi"/>
          <w:noProof/>
          <w:sz w:val="22"/>
          <w:szCs w:val="22"/>
          <w:rtl/>
          <w:lang w:eastAsia="he-IL"/>
        </w:rPr>
        <w:t xml:space="preserve"> או לא ייצא לפועל כלל</w:t>
      </w:r>
      <w:r w:rsidRPr="000C35B9">
        <w:rPr>
          <w:rFonts w:asciiTheme="minorBidi" w:eastAsia="Times New Roman" w:hAnsiTheme="minorBidi" w:cstheme="minorBidi" w:hint="cs"/>
          <w:noProof/>
          <w:sz w:val="22"/>
          <w:szCs w:val="22"/>
          <w:rtl/>
          <w:lang w:eastAsia="he-IL"/>
        </w:rPr>
        <w:t>, הכל בהתאם לצרכי המזמין.</w:t>
      </w:r>
    </w:p>
    <w:p w:rsidR="001A10C7"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0C35B9">
        <w:rPr>
          <w:rFonts w:asciiTheme="minorBidi" w:eastAsia="Times New Roman" w:hAnsiTheme="minorBidi" w:cstheme="minorBidi" w:hint="cs"/>
          <w:noProof/>
          <w:sz w:val="22"/>
          <w:szCs w:val="22"/>
          <w:rtl/>
          <w:lang w:eastAsia="he-IL"/>
        </w:rPr>
        <w:t>למשרד</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שמורה</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הזכות</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לבטל</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את</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התיחור</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לצאת</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לתיחור</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חדש</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לפצל</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את</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הזכייה</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בתיחור</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לקיים</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מו</w:t>
      </w:r>
      <w:r w:rsidRPr="000C35B9">
        <w:rPr>
          <w:rFonts w:asciiTheme="minorBidi" w:eastAsia="Times New Roman" w:hAnsiTheme="minorBidi" w:cstheme="minorBidi"/>
          <w:noProof/>
          <w:sz w:val="22"/>
          <w:szCs w:val="22"/>
          <w:rtl/>
          <w:lang w:eastAsia="he-IL"/>
        </w:rPr>
        <w:t>"</w:t>
      </w:r>
      <w:r w:rsidRPr="000C35B9">
        <w:rPr>
          <w:rFonts w:asciiTheme="minorBidi" w:eastAsia="Times New Roman" w:hAnsiTheme="minorBidi" w:cstheme="minorBidi" w:hint="cs"/>
          <w:noProof/>
          <w:sz w:val="22"/>
          <w:szCs w:val="22"/>
          <w:rtl/>
          <w:lang w:eastAsia="he-IL"/>
        </w:rPr>
        <w:t>מ</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או</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לדחות</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את</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יישום</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הפרויקט</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מכל</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סיבה</w:t>
      </w:r>
      <w:r w:rsidRPr="000C35B9">
        <w:rPr>
          <w:rFonts w:asciiTheme="minorBidi" w:eastAsia="Times New Roman" w:hAnsiTheme="minorBidi" w:cstheme="minorBidi"/>
          <w:noProof/>
          <w:sz w:val="22"/>
          <w:szCs w:val="22"/>
          <w:rtl/>
          <w:lang w:eastAsia="he-IL"/>
        </w:rPr>
        <w:t xml:space="preserve"> </w:t>
      </w:r>
      <w:r w:rsidRPr="000C35B9">
        <w:rPr>
          <w:rFonts w:asciiTheme="minorBidi" w:eastAsia="Times New Roman" w:hAnsiTheme="minorBidi" w:cstheme="minorBidi" w:hint="cs"/>
          <w:noProof/>
          <w:sz w:val="22"/>
          <w:szCs w:val="22"/>
          <w:rtl/>
          <w:lang w:eastAsia="he-IL"/>
        </w:rPr>
        <w:t xml:space="preserve">שהיא; יובהר כי בחירת זוכה בתיחור זה אין בה כדי למנוע מן המשרד </w:t>
      </w:r>
      <w:r w:rsidRPr="000C35B9">
        <w:rPr>
          <w:rFonts w:asciiTheme="minorBidi" w:eastAsia="Times New Roman" w:hAnsiTheme="minorBidi" w:cstheme="minorBidi"/>
          <w:noProof/>
          <w:sz w:val="22"/>
          <w:szCs w:val="22"/>
          <w:rtl/>
          <w:lang w:eastAsia="he-IL"/>
        </w:rPr>
        <w:t xml:space="preserve">הזכות לבצע תיחור חדש לפרויקט </w:t>
      </w:r>
      <w:r w:rsidRPr="000C35B9">
        <w:rPr>
          <w:rFonts w:asciiTheme="minorBidi" w:eastAsia="Times New Roman" w:hAnsiTheme="minorBidi" w:cstheme="minorBidi" w:hint="cs"/>
          <w:noProof/>
          <w:sz w:val="22"/>
          <w:szCs w:val="22"/>
          <w:rtl/>
          <w:lang w:eastAsia="he-IL"/>
        </w:rPr>
        <w:t xml:space="preserve">זה </w:t>
      </w:r>
      <w:r w:rsidRPr="000C35B9">
        <w:rPr>
          <w:rFonts w:asciiTheme="minorBidi" w:eastAsia="Times New Roman" w:hAnsiTheme="minorBidi" w:cstheme="minorBidi"/>
          <w:noProof/>
          <w:sz w:val="22"/>
          <w:szCs w:val="22"/>
          <w:rtl/>
          <w:lang w:eastAsia="he-IL"/>
        </w:rPr>
        <w:t>בהמשך.</w:t>
      </w:r>
    </w:p>
    <w:p w:rsidR="00223490" w:rsidRPr="000C35B9" w:rsidRDefault="00223490" w:rsidP="00223490">
      <w:pPr>
        <w:keepNext/>
        <w:spacing w:after="0" w:line="360" w:lineRule="auto"/>
        <w:ind w:left="1080"/>
        <w:jc w:val="both"/>
        <w:outlineLvl w:val="1"/>
        <w:rPr>
          <w:rFonts w:asciiTheme="minorBidi" w:eastAsia="Times New Roman" w:hAnsiTheme="minorBidi" w:cstheme="minorBidi"/>
          <w:noProof/>
          <w:sz w:val="22"/>
          <w:szCs w:val="22"/>
          <w:lang w:eastAsia="he-IL"/>
        </w:rPr>
      </w:pPr>
    </w:p>
    <w:p w:rsidR="001A10C7" w:rsidRPr="000E479D"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0E479D">
        <w:rPr>
          <w:rFonts w:asciiTheme="minorBidi" w:eastAsia="Times New Roman" w:hAnsiTheme="minorBidi" w:cstheme="minorBidi"/>
          <w:b/>
          <w:bCs/>
          <w:noProof/>
          <w:sz w:val="22"/>
          <w:szCs w:val="22"/>
          <w:rtl/>
          <w:lang w:eastAsia="he-IL"/>
        </w:rPr>
        <w:lastRenderedPageBreak/>
        <w:t>הרכב ההצעה</w:t>
      </w:r>
    </w:p>
    <w:p w:rsidR="00E81A0B" w:rsidRPr="00F62505" w:rsidRDefault="00E81A0B" w:rsidP="00E81A0B">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0E479D">
        <w:rPr>
          <w:rFonts w:asciiTheme="minorBidi" w:eastAsia="Times New Roman" w:hAnsiTheme="minorBidi" w:cstheme="minorBidi" w:hint="cs"/>
          <w:noProof/>
          <w:sz w:val="22"/>
          <w:szCs w:val="22"/>
          <w:rtl/>
          <w:lang w:eastAsia="he-IL"/>
        </w:rPr>
        <w:t xml:space="preserve">על הספק להעביר את הצעתו </w:t>
      </w:r>
      <w:r w:rsidRPr="000E479D">
        <w:rPr>
          <w:rFonts w:asciiTheme="minorBidi" w:eastAsia="Times New Roman" w:hAnsiTheme="minorBidi" w:cstheme="minorBidi"/>
          <w:noProof/>
          <w:sz w:val="22"/>
          <w:szCs w:val="22"/>
          <w:rtl/>
          <w:lang w:eastAsia="he-IL"/>
        </w:rPr>
        <w:t>לאופן יישום הפרויקט</w:t>
      </w:r>
      <w:r w:rsidRPr="000E479D">
        <w:rPr>
          <w:rFonts w:asciiTheme="minorBidi" w:eastAsia="Times New Roman" w:hAnsiTheme="minorBidi" w:cstheme="minorBidi" w:hint="cs"/>
          <w:noProof/>
          <w:sz w:val="22"/>
          <w:szCs w:val="22"/>
          <w:rtl/>
          <w:lang w:eastAsia="he-IL"/>
        </w:rPr>
        <w:t xml:space="preserve">, לרבות פירוט לגבי </w:t>
      </w:r>
      <w:r>
        <w:rPr>
          <w:rFonts w:asciiTheme="minorBidi" w:eastAsia="Times New Roman" w:hAnsiTheme="minorBidi" w:cstheme="minorBidi" w:hint="cs"/>
          <w:noProof/>
          <w:sz w:val="22"/>
          <w:szCs w:val="22"/>
          <w:rtl/>
          <w:lang w:eastAsia="he-IL"/>
        </w:rPr>
        <w:t xml:space="preserve">ארכיטקטורת הפתרון הכוללת, הצגת </w:t>
      </w:r>
      <w:r w:rsidRPr="000E479D">
        <w:rPr>
          <w:rFonts w:asciiTheme="minorBidi" w:eastAsia="Times New Roman" w:hAnsiTheme="minorBidi" w:cstheme="minorBidi" w:hint="cs"/>
          <w:noProof/>
          <w:sz w:val="22"/>
          <w:szCs w:val="22"/>
          <w:rtl/>
          <w:lang w:eastAsia="he-IL"/>
        </w:rPr>
        <w:t>רכיבי התשתית</w:t>
      </w:r>
      <w:r>
        <w:rPr>
          <w:rFonts w:asciiTheme="minorBidi" w:eastAsia="Times New Roman" w:hAnsiTheme="minorBidi" w:cstheme="minorBidi" w:hint="cs"/>
          <w:noProof/>
          <w:sz w:val="22"/>
          <w:szCs w:val="22"/>
          <w:rtl/>
          <w:lang w:eastAsia="he-IL"/>
        </w:rPr>
        <w:t xml:space="preserve"> של הפתרון, הטכנולוגיה בה ישתמש, </w:t>
      </w:r>
      <w:r w:rsidRPr="000E479D">
        <w:rPr>
          <w:rFonts w:asciiTheme="minorBidi" w:eastAsia="Times New Roman" w:hAnsiTheme="minorBidi" w:cstheme="minorBidi" w:hint="cs"/>
          <w:noProof/>
          <w:sz w:val="22"/>
          <w:szCs w:val="22"/>
          <w:rtl/>
          <w:lang w:eastAsia="he-IL"/>
        </w:rPr>
        <w:t>בסיס הנתונים של היישום</w:t>
      </w:r>
      <w:r>
        <w:rPr>
          <w:rFonts w:asciiTheme="minorBidi" w:eastAsia="Times New Roman" w:hAnsiTheme="minorBidi" w:cstheme="minorBidi" w:hint="cs"/>
          <w:noProof/>
          <w:sz w:val="22"/>
          <w:szCs w:val="22"/>
          <w:rtl/>
          <w:lang w:eastAsia="he-IL"/>
        </w:rPr>
        <w:t>, ממשקים ו</w:t>
      </w:r>
      <w:r w:rsidRPr="000E479D">
        <w:rPr>
          <w:rFonts w:asciiTheme="minorBidi" w:eastAsia="Times New Roman" w:hAnsiTheme="minorBidi" w:cstheme="minorBidi" w:hint="cs"/>
          <w:noProof/>
          <w:sz w:val="22"/>
          <w:szCs w:val="22"/>
          <w:rtl/>
          <w:lang w:eastAsia="he-IL"/>
        </w:rPr>
        <w:t>אופן העברת המידע</w:t>
      </w:r>
      <w:r>
        <w:rPr>
          <w:rFonts w:asciiTheme="minorBidi" w:eastAsia="Times New Roman" w:hAnsiTheme="minorBidi" w:cstheme="minorBidi" w:hint="cs"/>
          <w:noProof/>
          <w:sz w:val="22"/>
          <w:szCs w:val="22"/>
          <w:rtl/>
          <w:lang w:eastAsia="he-IL"/>
        </w:rPr>
        <w:t xml:space="preserve">. בנוסך על הספק לפרט את מתודולוגיות העבודה ואופן ההתמודדות עם נושא </w:t>
      </w:r>
      <w:r>
        <w:rPr>
          <w:rFonts w:asciiTheme="minorBidi" w:eastAsia="Times New Roman" w:hAnsiTheme="minorBidi" w:cstheme="minorBidi" w:hint="cs"/>
          <w:noProof/>
          <w:sz w:val="22"/>
          <w:szCs w:val="22"/>
          <w:lang w:eastAsia="he-IL"/>
        </w:rPr>
        <w:t>UX</w:t>
      </w:r>
      <w:r>
        <w:rPr>
          <w:rFonts w:asciiTheme="minorBidi" w:eastAsia="Times New Roman" w:hAnsiTheme="minorBidi" w:cstheme="minorBidi" w:hint="cs"/>
          <w:noProof/>
          <w:sz w:val="22"/>
          <w:szCs w:val="22"/>
          <w:rtl/>
          <w:lang w:eastAsia="he-IL"/>
        </w:rPr>
        <w:t xml:space="preserve"> ושימושיות בבניית הפתרון</w:t>
      </w:r>
      <w:r w:rsidR="0051005D">
        <w:rPr>
          <w:rFonts w:asciiTheme="minorBidi" w:eastAsia="Times New Roman" w:hAnsiTheme="minorBidi" w:cstheme="minorBidi" w:hint="cs"/>
          <w:noProof/>
          <w:sz w:val="22"/>
          <w:szCs w:val="22"/>
          <w:rtl/>
          <w:lang w:eastAsia="he-IL"/>
        </w:rPr>
        <w:t>.</w:t>
      </w:r>
    </w:p>
    <w:p w:rsidR="00E81A0B" w:rsidRPr="003D0FD1" w:rsidRDefault="00E81A0B" w:rsidP="00E81A0B">
      <w:pPr>
        <w:numPr>
          <w:ilvl w:val="1"/>
          <w:numId w:val="41"/>
        </w:numPr>
        <w:spacing w:after="0" w:line="360" w:lineRule="auto"/>
        <w:contextualSpacing/>
        <w:jc w:val="both"/>
        <w:rPr>
          <w:rFonts w:asciiTheme="minorBidi" w:eastAsia="Times New Roman" w:hAnsiTheme="minorBidi" w:cstheme="minorBidi"/>
          <w:noProof/>
          <w:sz w:val="22"/>
          <w:szCs w:val="22"/>
          <w:lang w:eastAsia="he-IL"/>
        </w:rPr>
      </w:pPr>
      <w:r w:rsidRPr="003D0FD1">
        <w:rPr>
          <w:rFonts w:asciiTheme="minorBidi" w:eastAsia="Times New Roman" w:hAnsiTheme="minorBidi" w:cstheme="minorBidi"/>
          <w:noProof/>
          <w:sz w:val="22"/>
          <w:szCs w:val="22"/>
          <w:rtl/>
          <w:lang w:eastAsia="he-IL"/>
        </w:rPr>
        <w:t xml:space="preserve">על הספק יהא להציג תוכנית עבודה לביצוע הפרויקט, בהתאם לשלבים שפורטו בסעיף </w:t>
      </w:r>
      <w:r>
        <w:rPr>
          <w:rFonts w:asciiTheme="minorBidi" w:eastAsia="Times New Roman" w:hAnsiTheme="minorBidi" w:cstheme="minorBidi" w:hint="cs"/>
          <w:noProof/>
          <w:sz w:val="22"/>
          <w:szCs w:val="22"/>
          <w:rtl/>
          <w:lang w:eastAsia="he-IL"/>
        </w:rPr>
        <w:t>4</w:t>
      </w:r>
      <w:r w:rsidRPr="003D0FD1">
        <w:rPr>
          <w:rFonts w:asciiTheme="minorBidi" w:eastAsia="Times New Roman" w:hAnsiTheme="minorBidi" w:cstheme="minorBidi"/>
          <w:noProof/>
          <w:sz w:val="22"/>
          <w:szCs w:val="22"/>
          <w:rtl/>
          <w:lang w:eastAsia="he-IL"/>
        </w:rPr>
        <w:t>.1 לעיל. על תוכנית זו להתייחס, לכל הפחות, לרכיבים הבאים:</w:t>
      </w:r>
    </w:p>
    <w:p w:rsidR="00E81A0B" w:rsidRPr="003D0FD1" w:rsidRDefault="00E81A0B" w:rsidP="00E81A0B">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sidRPr="003D0FD1">
        <w:rPr>
          <w:rFonts w:asciiTheme="minorBidi" w:eastAsia="Times New Roman" w:hAnsiTheme="minorBidi" w:cstheme="minorBidi"/>
          <w:noProof/>
          <w:sz w:val="22"/>
          <w:szCs w:val="22"/>
          <w:rtl/>
          <w:lang w:eastAsia="he-IL"/>
        </w:rPr>
        <w:t>שלבי עבודה בפרויקט, כולל משימות שיבוצעו בכל שלב ותכולה שתבוצע.</w:t>
      </w:r>
    </w:p>
    <w:p w:rsidR="00E81A0B" w:rsidRPr="003264F9" w:rsidRDefault="00E81A0B" w:rsidP="003264F9">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sidRPr="003264F9">
        <w:rPr>
          <w:rFonts w:asciiTheme="minorBidi" w:eastAsia="Times New Roman" w:hAnsiTheme="minorBidi" w:cstheme="minorBidi"/>
          <w:noProof/>
          <w:sz w:val="22"/>
          <w:szCs w:val="22"/>
          <w:rtl/>
          <w:lang w:eastAsia="he-IL"/>
        </w:rPr>
        <w:t xml:space="preserve">לוח זמנים, בשבועות, לכל שלב, לרבות תוך הצגת תאריכים מוצעים לנקודות בקרה ואבני דרך כמפורט בסעיף </w:t>
      </w:r>
      <w:r w:rsidR="003264F9" w:rsidRPr="003264F9">
        <w:rPr>
          <w:rFonts w:asciiTheme="minorBidi" w:eastAsia="Times New Roman" w:hAnsiTheme="minorBidi" w:cstheme="minorBidi" w:hint="cs"/>
          <w:noProof/>
          <w:sz w:val="22"/>
          <w:szCs w:val="22"/>
          <w:rtl/>
          <w:lang w:eastAsia="he-IL"/>
        </w:rPr>
        <w:t>11.5</w:t>
      </w:r>
      <w:r w:rsidRPr="003264F9">
        <w:rPr>
          <w:rFonts w:asciiTheme="minorBidi" w:eastAsia="Times New Roman" w:hAnsiTheme="minorBidi" w:cstheme="minorBidi"/>
          <w:noProof/>
          <w:sz w:val="22"/>
          <w:szCs w:val="22"/>
          <w:rtl/>
          <w:lang w:eastAsia="he-IL"/>
        </w:rPr>
        <w:t xml:space="preserve"> להלן.</w:t>
      </w:r>
    </w:p>
    <w:p w:rsidR="00E81A0B" w:rsidRPr="003D0FD1" w:rsidRDefault="00E81A0B" w:rsidP="00E81A0B">
      <w:pPr>
        <w:numPr>
          <w:ilvl w:val="2"/>
          <w:numId w:val="41"/>
        </w:numPr>
        <w:spacing w:after="0" w:line="360" w:lineRule="auto"/>
        <w:contextualSpacing/>
        <w:jc w:val="both"/>
        <w:rPr>
          <w:rFonts w:asciiTheme="minorBidi" w:eastAsia="Times New Roman" w:hAnsiTheme="minorBidi" w:cstheme="minorBidi"/>
          <w:noProof/>
          <w:sz w:val="22"/>
          <w:szCs w:val="22"/>
          <w:rtl/>
          <w:lang w:eastAsia="he-IL"/>
        </w:rPr>
      </w:pPr>
      <w:r w:rsidRPr="003D0FD1">
        <w:rPr>
          <w:rFonts w:asciiTheme="minorBidi" w:eastAsia="Times New Roman" w:hAnsiTheme="minorBidi" w:cstheme="minorBidi"/>
          <w:noProof/>
          <w:sz w:val="22"/>
          <w:szCs w:val="22"/>
          <w:rtl/>
          <w:lang w:eastAsia="he-IL"/>
        </w:rPr>
        <w:t>סיכונים עיקריים אשר זוהו על ידי הספק</w:t>
      </w:r>
      <w:r>
        <w:rPr>
          <w:rFonts w:asciiTheme="minorBidi" w:eastAsia="Times New Roman" w:hAnsiTheme="minorBidi" w:cstheme="minorBidi" w:hint="cs"/>
          <w:noProof/>
          <w:sz w:val="22"/>
          <w:szCs w:val="22"/>
          <w:rtl/>
          <w:lang w:eastAsia="he-IL"/>
        </w:rPr>
        <w:t xml:space="preserve"> ואת הדרכים לניהולם</w:t>
      </w:r>
      <w:r w:rsidRPr="003D0FD1">
        <w:rPr>
          <w:rFonts w:asciiTheme="minorBidi" w:eastAsia="Times New Roman" w:hAnsiTheme="minorBidi" w:cstheme="minorBidi"/>
          <w:noProof/>
          <w:sz w:val="22"/>
          <w:szCs w:val="22"/>
          <w:rtl/>
          <w:lang w:eastAsia="he-IL"/>
        </w:rPr>
        <w:t>.</w:t>
      </w:r>
    </w:p>
    <w:p w:rsidR="001A10C7" w:rsidRPr="00C04BD3" w:rsidRDefault="001A10C7" w:rsidP="00561989">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על הספק להציג 3</w:t>
      </w:r>
      <w:r w:rsidRPr="00F62505">
        <w:rPr>
          <w:rFonts w:asciiTheme="minorBidi" w:eastAsia="Times New Roman" w:hAnsiTheme="minorBidi" w:cstheme="minorBidi"/>
          <w:noProof/>
          <w:sz w:val="22"/>
          <w:szCs w:val="22"/>
          <w:rtl/>
          <w:lang w:eastAsia="he-IL"/>
        </w:rPr>
        <w:t xml:space="preserve"> דוגמאות </w:t>
      </w:r>
      <w:r>
        <w:rPr>
          <w:rFonts w:asciiTheme="minorBidi" w:eastAsia="Times New Roman" w:hAnsiTheme="minorBidi" w:cstheme="minorBidi" w:hint="cs"/>
          <w:noProof/>
          <w:sz w:val="22"/>
          <w:szCs w:val="22"/>
          <w:rtl/>
          <w:lang w:eastAsia="he-IL"/>
        </w:rPr>
        <w:t xml:space="preserve">לפרויקטים בתחום </w:t>
      </w:r>
      <w:r w:rsidRPr="00561989">
        <w:rPr>
          <w:rFonts w:asciiTheme="minorBidi" w:eastAsia="Times New Roman" w:hAnsiTheme="minorBidi" w:cstheme="minorBidi" w:hint="cs"/>
          <w:noProof/>
          <w:sz w:val="22"/>
          <w:szCs w:val="22"/>
          <w:u w:val="single"/>
          <w:rtl/>
          <w:lang w:eastAsia="he-IL"/>
        </w:rPr>
        <w:t>מתן שירות אישי</w:t>
      </w:r>
      <w:r w:rsidR="004E0B2E" w:rsidRPr="00561989">
        <w:rPr>
          <w:rFonts w:asciiTheme="minorBidi" w:eastAsia="Times New Roman" w:hAnsiTheme="minorBidi" w:cstheme="minorBidi" w:hint="cs"/>
          <w:noProof/>
          <w:sz w:val="22"/>
          <w:szCs w:val="22"/>
          <w:u w:val="single"/>
          <w:rtl/>
          <w:lang w:eastAsia="he-IL"/>
        </w:rPr>
        <w:t xml:space="preserve"> מזוהה</w:t>
      </w:r>
      <w:r w:rsidRPr="00561989">
        <w:rPr>
          <w:rFonts w:asciiTheme="minorBidi" w:eastAsia="Times New Roman" w:hAnsiTheme="minorBidi" w:cstheme="minorBidi" w:hint="cs"/>
          <w:noProof/>
          <w:sz w:val="22"/>
          <w:szCs w:val="22"/>
          <w:u w:val="single"/>
          <w:rtl/>
          <w:lang w:eastAsia="he-IL"/>
        </w:rPr>
        <w:t xml:space="preserve"> דיגיטלי שפותח על ידו בתשתית המוצעת </w:t>
      </w:r>
      <w:r w:rsidRPr="00561989">
        <w:rPr>
          <w:rFonts w:asciiTheme="minorBidi" w:eastAsia="Times New Roman" w:hAnsiTheme="minorBidi" w:cstheme="minorBidi"/>
          <w:noProof/>
          <w:sz w:val="22"/>
          <w:szCs w:val="22"/>
          <w:u w:val="single"/>
          <w:rtl/>
          <w:lang w:eastAsia="he-IL"/>
        </w:rPr>
        <w:t>ב- 3 השנים האחרונות</w:t>
      </w:r>
      <w:r w:rsidR="00561989">
        <w:rPr>
          <w:rFonts w:asciiTheme="minorBidi" w:eastAsia="Times New Roman" w:hAnsiTheme="minorBidi" w:cstheme="minorBidi" w:hint="cs"/>
          <w:noProof/>
          <w:sz w:val="22"/>
          <w:szCs w:val="22"/>
          <w:rtl/>
          <w:lang w:eastAsia="he-IL"/>
        </w:rPr>
        <w:t xml:space="preserve">, על הספק להציג בתיאור הפתרון את הצורך בגינו נדרש הפתרון, אריטקטורת הפתרון, הממשקים, </w:t>
      </w:r>
      <w:r w:rsidR="00561989">
        <w:rPr>
          <w:rFonts w:asciiTheme="minorBidi" w:eastAsia="Times New Roman" w:hAnsiTheme="minorBidi" w:cstheme="minorBidi"/>
          <w:noProof/>
          <w:sz w:val="22"/>
          <w:szCs w:val="22"/>
          <w:lang w:eastAsia="he-IL"/>
        </w:rPr>
        <w:t xml:space="preserve">UX </w:t>
      </w:r>
      <w:r w:rsidR="00561989">
        <w:rPr>
          <w:rFonts w:asciiTheme="minorBidi" w:eastAsia="Times New Roman" w:hAnsiTheme="minorBidi" w:cstheme="minorBidi" w:hint="cs"/>
          <w:noProof/>
          <w:sz w:val="22"/>
          <w:szCs w:val="22"/>
          <w:rtl/>
          <w:lang w:eastAsia="he-IL"/>
        </w:rPr>
        <w:t xml:space="preserve"> הפתרון ומתודולגית העבודה. במידה ויוצגו בטבלה יותר משלושה פרויקטים, </w:t>
      </w:r>
      <w:r>
        <w:rPr>
          <w:rFonts w:asciiTheme="minorBidi" w:eastAsia="Times New Roman" w:hAnsiTheme="minorBidi" w:cstheme="minorBidi" w:hint="cs"/>
          <w:noProof/>
          <w:sz w:val="22"/>
          <w:szCs w:val="22"/>
          <w:rtl/>
          <w:lang w:eastAsia="he-IL"/>
        </w:rPr>
        <w:t>משרד הבריאות י</w:t>
      </w:r>
      <w:r w:rsidR="00561989">
        <w:rPr>
          <w:rFonts w:asciiTheme="minorBidi" w:eastAsia="Times New Roman" w:hAnsiTheme="minorBidi" w:cstheme="minorBidi" w:hint="cs"/>
          <w:noProof/>
          <w:sz w:val="22"/>
          <w:szCs w:val="22"/>
          <w:rtl/>
          <w:lang w:eastAsia="he-IL"/>
        </w:rPr>
        <w:t>דרג את שלושת הפרויקטים הראשונים בטבלה בלבד.</w:t>
      </w:r>
      <w:r>
        <w:rPr>
          <w:rFonts w:asciiTheme="minorBidi" w:eastAsia="Times New Roman" w:hAnsiTheme="minorBidi" w:cstheme="minorBidi" w:hint="cs"/>
          <w:noProof/>
          <w:sz w:val="22"/>
          <w:szCs w:val="22"/>
          <w:rtl/>
          <w:lang w:eastAsia="he-IL"/>
        </w:rPr>
        <w:t xml:space="preserve"> </w:t>
      </w:r>
      <w:r w:rsidRPr="000E479D">
        <w:rPr>
          <w:rFonts w:asciiTheme="minorBidi" w:eastAsia="Times New Roman" w:hAnsiTheme="minorBidi" w:cstheme="minorBidi"/>
          <w:noProof/>
          <w:sz w:val="22"/>
          <w:szCs w:val="22"/>
          <w:rtl/>
          <w:lang w:eastAsia="he-IL"/>
        </w:rPr>
        <w:t>הפרטים יוצגו בטבלה בעלת המבנה הבא</w:t>
      </w:r>
      <w:r>
        <w:rPr>
          <w:rFonts w:asciiTheme="minorBidi" w:eastAsia="Times New Roman" w:hAnsiTheme="minorBidi" w:cstheme="minorBidi"/>
          <w:noProof/>
          <w:sz w:val="22"/>
          <w:szCs w:val="22"/>
          <w:rtl/>
          <w:lang w:eastAsia="he-IL"/>
        </w:rPr>
        <w:t>, כמו כן יש לצרף צילומי מסכים</w:t>
      </w:r>
      <w:r>
        <w:rPr>
          <w:rFonts w:asciiTheme="minorBidi" w:eastAsia="Times New Roman" w:hAnsiTheme="minorBidi" w:cstheme="minorBidi" w:hint="cs"/>
          <w:noProof/>
          <w:sz w:val="22"/>
          <w:szCs w:val="22"/>
          <w:rtl/>
          <w:lang w:eastAsia="he-IL"/>
        </w:rPr>
        <w:t>.</w:t>
      </w:r>
    </w:p>
    <w:p w:rsidR="001A10C7" w:rsidRPr="006A1A29" w:rsidRDefault="001A10C7" w:rsidP="001A10C7">
      <w:pPr>
        <w:spacing w:after="0" w:line="360" w:lineRule="auto"/>
        <w:outlineLvl w:val="1"/>
        <w:rPr>
          <w:rFonts w:asciiTheme="minorBidi" w:hAnsiTheme="minorBidi" w:cstheme="minorBidi"/>
          <w:sz w:val="22"/>
          <w:szCs w:val="22"/>
          <w:rtl/>
        </w:rPr>
      </w:pPr>
    </w:p>
    <w:tbl>
      <w:tblPr>
        <w:tblStyle w:val="a9"/>
        <w:tblpPr w:leftFromText="180" w:rightFromText="180" w:vertAnchor="text" w:horzAnchor="margin" w:tblpY="151"/>
        <w:bidiVisual/>
        <w:tblW w:w="9900" w:type="dxa"/>
        <w:tblLook w:val="04A0" w:firstRow="1" w:lastRow="0" w:firstColumn="1" w:lastColumn="0" w:noHBand="0" w:noVBand="1"/>
      </w:tblPr>
      <w:tblGrid>
        <w:gridCol w:w="544"/>
        <w:gridCol w:w="1134"/>
        <w:gridCol w:w="1721"/>
        <w:gridCol w:w="1137"/>
        <w:gridCol w:w="1137"/>
        <w:gridCol w:w="978"/>
        <w:gridCol w:w="1215"/>
        <w:gridCol w:w="1230"/>
        <w:gridCol w:w="804"/>
      </w:tblGrid>
      <w:tr w:rsidR="001A10C7" w:rsidRPr="00F62505" w:rsidTr="00D51227">
        <w:tc>
          <w:tcPr>
            <w:tcW w:w="54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4"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שם הארגון בו בוצע הפרוייקט</w:t>
            </w:r>
          </w:p>
        </w:tc>
        <w:tc>
          <w:tcPr>
            <w:tcW w:w="1721"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שם ותאור הפרויקט, הממשקים למערכות התפעוליות</w:t>
            </w: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תאריך תחילת הפרויקט</w:t>
            </w: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תאריך סיום הפרויקט</w:t>
            </w:r>
          </w:p>
        </w:tc>
        <w:tc>
          <w:tcPr>
            <w:tcW w:w="978"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 xml:space="preserve">היקף הפרויקט במונחי ימי אדם </w:t>
            </w:r>
          </w:p>
        </w:tc>
        <w:tc>
          <w:tcPr>
            <w:tcW w:w="1215"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גורם בכיר בארגון אתו ניתן ליצור קשר, תפקידו ומס' טלפון</w:t>
            </w:r>
          </w:p>
        </w:tc>
        <w:tc>
          <w:tcPr>
            <w:tcW w:w="1230"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הטכנולוגיות בהן נעשה שימוש במסגרת הפרויקט</w:t>
            </w:r>
          </w:p>
        </w:tc>
        <w:tc>
          <w:tcPr>
            <w:tcW w:w="804"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הערות</w:t>
            </w:r>
          </w:p>
        </w:tc>
      </w:tr>
      <w:tr w:rsidR="001A10C7" w:rsidRPr="00F62505" w:rsidTr="00D51227">
        <w:tc>
          <w:tcPr>
            <w:tcW w:w="54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1.</w:t>
            </w:r>
          </w:p>
        </w:tc>
        <w:tc>
          <w:tcPr>
            <w:tcW w:w="113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72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7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5"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30"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80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54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2.</w:t>
            </w:r>
          </w:p>
        </w:tc>
        <w:tc>
          <w:tcPr>
            <w:tcW w:w="113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72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7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5"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30"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80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54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Pr>
                <w:rFonts w:asciiTheme="minorBidi" w:hAnsiTheme="minorBidi" w:cstheme="minorBidi" w:hint="cs"/>
                <w:noProof/>
                <w:rtl/>
                <w:lang w:eastAsia="he-IL"/>
              </w:rPr>
              <w:t>3.</w:t>
            </w:r>
          </w:p>
        </w:tc>
        <w:tc>
          <w:tcPr>
            <w:tcW w:w="113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72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13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7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5"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30"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80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bl>
    <w:p w:rsidR="001A10C7" w:rsidRDefault="001A10C7" w:rsidP="001A10C7">
      <w:pPr>
        <w:spacing w:after="0" w:line="360" w:lineRule="auto"/>
        <w:outlineLvl w:val="1"/>
        <w:rPr>
          <w:rFonts w:asciiTheme="minorBidi" w:hAnsiTheme="minorBidi" w:cstheme="minorBidi"/>
          <w:sz w:val="22"/>
          <w:szCs w:val="22"/>
          <w:rtl/>
        </w:rPr>
      </w:pPr>
    </w:p>
    <w:p w:rsidR="001A10C7" w:rsidRPr="00F62505" w:rsidRDefault="001A10C7" w:rsidP="001A10C7">
      <w:pPr>
        <w:keepNext/>
        <w:numPr>
          <w:ilvl w:val="1"/>
          <w:numId w:val="41"/>
        </w:numPr>
        <w:spacing w:after="0" w:line="360" w:lineRule="auto"/>
        <w:jc w:val="both"/>
        <w:outlineLvl w:val="1"/>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lastRenderedPageBreak/>
        <w:t xml:space="preserve">על הספק להציג את </w:t>
      </w:r>
      <w:r w:rsidRPr="00F62505">
        <w:rPr>
          <w:rFonts w:asciiTheme="minorBidi" w:eastAsia="Times New Roman" w:hAnsiTheme="minorBidi" w:cstheme="minorBidi"/>
          <w:noProof/>
          <w:sz w:val="22"/>
          <w:szCs w:val="22"/>
          <w:rtl/>
          <w:lang w:eastAsia="he-IL"/>
        </w:rPr>
        <w:t>המועמדים לביצוע העבודה במסגרת התיחור. הצעתו של ה</w:t>
      </w:r>
      <w:r>
        <w:rPr>
          <w:rFonts w:asciiTheme="minorBidi" w:eastAsia="Times New Roman" w:hAnsiTheme="minorBidi" w:cstheme="minorBidi" w:hint="cs"/>
          <w:noProof/>
          <w:sz w:val="22"/>
          <w:szCs w:val="22"/>
          <w:rtl/>
          <w:lang w:eastAsia="he-IL"/>
        </w:rPr>
        <w:t xml:space="preserve">ספק </w:t>
      </w:r>
      <w:r w:rsidRPr="00F62505">
        <w:rPr>
          <w:rFonts w:asciiTheme="minorBidi" w:eastAsia="Times New Roman" w:hAnsiTheme="minorBidi" w:cstheme="minorBidi"/>
          <w:noProof/>
          <w:sz w:val="22"/>
          <w:szCs w:val="22"/>
          <w:rtl/>
          <w:lang w:eastAsia="he-IL"/>
        </w:rPr>
        <w:t>תכלול את המסמכים הבאים :</w:t>
      </w:r>
    </w:p>
    <w:p w:rsidR="001A10C7" w:rsidRPr="00F62505" w:rsidRDefault="001A10C7" w:rsidP="00EF5040">
      <w:pPr>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 xml:space="preserve">קורות חיים של </w:t>
      </w:r>
      <w:r>
        <w:rPr>
          <w:rFonts w:asciiTheme="minorBidi" w:eastAsia="Times New Roman" w:hAnsiTheme="minorBidi" w:cstheme="minorBidi"/>
          <w:noProof/>
          <w:sz w:val="22"/>
          <w:szCs w:val="22"/>
          <w:rtl/>
          <w:lang w:eastAsia="he-IL"/>
        </w:rPr>
        <w:t>מנהל הפרויק</w:t>
      </w:r>
      <w:r>
        <w:rPr>
          <w:rFonts w:asciiTheme="minorBidi" w:eastAsia="Times New Roman" w:hAnsiTheme="minorBidi" w:cstheme="minorBidi" w:hint="cs"/>
          <w:noProof/>
          <w:sz w:val="22"/>
          <w:szCs w:val="22"/>
          <w:rtl/>
          <w:lang w:eastAsia="he-IL"/>
        </w:rPr>
        <w:t>ט</w:t>
      </w:r>
      <w:r w:rsidRPr="00F62505">
        <w:rPr>
          <w:rFonts w:asciiTheme="minorBidi" w:eastAsia="Times New Roman" w:hAnsiTheme="minorBidi" w:cstheme="minorBidi"/>
          <w:noProof/>
          <w:sz w:val="22"/>
          <w:szCs w:val="22"/>
          <w:rtl/>
          <w:lang w:eastAsia="he-IL"/>
        </w:rPr>
        <w:t xml:space="preserve"> ותעודות המעידות על הכשרות רלוונטיות</w:t>
      </w:r>
      <w:r w:rsidR="00EF5040">
        <w:rPr>
          <w:rFonts w:asciiTheme="minorBidi" w:eastAsia="Times New Roman" w:hAnsiTheme="minorBidi" w:cstheme="minorBidi" w:hint="cs"/>
          <w:noProof/>
          <w:sz w:val="22"/>
          <w:szCs w:val="22"/>
          <w:rtl/>
          <w:lang w:eastAsia="he-IL"/>
        </w:rPr>
        <w:t>, ומספרי טלפון של שלושה ממליצים לפחות.</w:t>
      </w:r>
    </w:p>
    <w:p w:rsidR="00EF5040" w:rsidRPr="00F62505" w:rsidRDefault="001A10C7" w:rsidP="00EF5040">
      <w:pPr>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קורות חיים של מנהל הפיתוח ותעודות המעידות על הכשרות רלוונטיות</w:t>
      </w:r>
      <w:r w:rsidR="00EF5040">
        <w:rPr>
          <w:rFonts w:asciiTheme="minorBidi" w:eastAsia="Times New Roman" w:hAnsiTheme="minorBidi" w:cstheme="minorBidi" w:hint="cs"/>
          <w:noProof/>
          <w:sz w:val="22"/>
          <w:szCs w:val="22"/>
          <w:rtl/>
          <w:lang w:eastAsia="he-IL"/>
        </w:rPr>
        <w:t>, ומספרי טלפון של שלושה ממליצים לפחות.</w:t>
      </w:r>
    </w:p>
    <w:p w:rsidR="001A10C7" w:rsidRPr="00EF5040" w:rsidRDefault="001A10C7" w:rsidP="00EF5040">
      <w:pPr>
        <w:keepNext/>
        <w:numPr>
          <w:ilvl w:val="2"/>
          <w:numId w:val="41"/>
        </w:numPr>
        <w:spacing w:after="0" w:line="360" w:lineRule="auto"/>
        <w:jc w:val="both"/>
        <w:outlineLvl w:val="1"/>
        <w:rPr>
          <w:rFonts w:asciiTheme="minorBidi" w:eastAsia="Times New Roman" w:hAnsiTheme="minorBidi" w:cstheme="minorBidi"/>
          <w:noProof/>
          <w:sz w:val="22"/>
          <w:szCs w:val="22"/>
          <w:lang w:eastAsia="he-IL"/>
        </w:rPr>
      </w:pPr>
      <w:r w:rsidRPr="00D676FD">
        <w:rPr>
          <w:rFonts w:asciiTheme="minorBidi" w:eastAsia="Times New Roman" w:hAnsiTheme="minorBidi" w:cstheme="minorBidi"/>
          <w:noProof/>
          <w:sz w:val="22"/>
          <w:szCs w:val="22"/>
          <w:rtl/>
          <w:lang w:eastAsia="he-IL"/>
        </w:rPr>
        <w:t>קורות חיים של</w:t>
      </w:r>
      <w:r w:rsidR="009A5012">
        <w:rPr>
          <w:rFonts w:asciiTheme="minorBidi" w:eastAsia="Times New Roman" w:hAnsiTheme="minorBidi" w:cstheme="minorBidi" w:hint="cs"/>
          <w:noProof/>
          <w:sz w:val="22"/>
          <w:szCs w:val="22"/>
          <w:rtl/>
          <w:lang w:eastAsia="he-IL"/>
        </w:rPr>
        <w:t xml:space="preserve"> לפחות עוד שניים מ</w:t>
      </w:r>
      <w:r w:rsidRPr="00D676FD">
        <w:rPr>
          <w:rFonts w:asciiTheme="minorBidi" w:eastAsia="Times New Roman" w:hAnsiTheme="minorBidi" w:cstheme="minorBidi"/>
          <w:noProof/>
          <w:sz w:val="22"/>
          <w:szCs w:val="22"/>
          <w:rtl/>
          <w:lang w:eastAsia="he-IL"/>
        </w:rPr>
        <w:t>חברי הצוות בפרויקט</w:t>
      </w:r>
      <w:r w:rsidR="00EF5040">
        <w:rPr>
          <w:rFonts w:asciiTheme="minorBidi" w:eastAsia="Times New Roman" w:hAnsiTheme="minorBidi" w:cstheme="minorBidi" w:hint="cs"/>
          <w:noProof/>
          <w:sz w:val="22"/>
          <w:szCs w:val="22"/>
          <w:rtl/>
          <w:lang w:eastAsia="he-IL"/>
        </w:rPr>
        <w:t>, ומספרי טלפון של שלושה ממליצים לפחות.</w:t>
      </w:r>
    </w:p>
    <w:p w:rsidR="001A10C7" w:rsidRPr="00605D60" w:rsidRDefault="001A10C7" w:rsidP="001A10C7">
      <w:pPr>
        <w:keepNext/>
        <w:spacing w:after="0" w:line="360" w:lineRule="auto"/>
        <w:jc w:val="both"/>
        <w:outlineLvl w:val="1"/>
        <w:rPr>
          <w:rFonts w:asciiTheme="minorBidi" w:eastAsia="Times New Roman" w:hAnsiTheme="minorBidi" w:cstheme="minorBidi"/>
          <w:noProof/>
          <w:sz w:val="22"/>
          <w:szCs w:val="22"/>
          <w:lang w:eastAsia="he-IL"/>
        </w:rPr>
      </w:pPr>
    </w:p>
    <w:p w:rsidR="001A10C7" w:rsidRPr="00D676FD" w:rsidRDefault="001A10C7" w:rsidP="00830902">
      <w:pPr>
        <w:keepNext/>
        <w:spacing w:after="0" w:line="360" w:lineRule="auto"/>
        <w:jc w:val="both"/>
        <w:outlineLvl w:val="1"/>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בנוסף על הספק לספק מי</w:t>
      </w:r>
      <w:r w:rsidR="00830902">
        <w:rPr>
          <w:rFonts w:asciiTheme="minorBidi" w:eastAsia="Times New Roman" w:hAnsiTheme="minorBidi" w:cstheme="minorBidi" w:hint="cs"/>
          <w:noProof/>
          <w:sz w:val="22"/>
          <w:szCs w:val="22"/>
          <w:rtl/>
          <w:lang w:eastAsia="he-IL"/>
        </w:rPr>
        <w:t>ד</w:t>
      </w:r>
      <w:r>
        <w:rPr>
          <w:rFonts w:asciiTheme="minorBidi" w:eastAsia="Times New Roman" w:hAnsiTheme="minorBidi" w:cstheme="minorBidi" w:hint="cs"/>
          <w:noProof/>
          <w:sz w:val="22"/>
          <w:szCs w:val="22"/>
          <w:rtl/>
          <w:lang w:eastAsia="he-IL"/>
        </w:rPr>
        <w:t>ע אודות מנהל הפרויקט ומנהל הפיתוח בטבלה בעלת המבנה הבא:</w:t>
      </w:r>
    </w:p>
    <w:tbl>
      <w:tblPr>
        <w:tblStyle w:val="a9"/>
        <w:tblpPr w:leftFromText="180" w:rightFromText="180" w:vertAnchor="text" w:horzAnchor="margin" w:tblpXSpec="center" w:tblpY="482"/>
        <w:bidiVisual/>
        <w:tblW w:w="11505" w:type="dxa"/>
        <w:tblLook w:val="04A0" w:firstRow="1" w:lastRow="0" w:firstColumn="1" w:lastColumn="0" w:noHBand="0" w:noVBand="1"/>
      </w:tblPr>
      <w:tblGrid>
        <w:gridCol w:w="874"/>
        <w:gridCol w:w="1003"/>
        <w:gridCol w:w="1003"/>
        <w:gridCol w:w="1081"/>
        <w:gridCol w:w="1417"/>
        <w:gridCol w:w="1057"/>
        <w:gridCol w:w="1057"/>
        <w:gridCol w:w="959"/>
        <w:gridCol w:w="1058"/>
        <w:gridCol w:w="1219"/>
        <w:gridCol w:w="777"/>
      </w:tblGrid>
      <w:tr w:rsidR="001A10C7" w:rsidRPr="00F62505" w:rsidTr="00D51227">
        <w:trPr>
          <w:trHeight w:val="2259"/>
        </w:trPr>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מספר שנ</w:t>
            </w:r>
            <w:r>
              <w:rPr>
                <w:rFonts w:asciiTheme="minorBidi" w:hAnsiTheme="minorBidi" w:cstheme="minorBidi" w:hint="cs"/>
                <w:noProof/>
                <w:rtl/>
                <w:lang w:eastAsia="he-IL"/>
              </w:rPr>
              <w:t>ים בהם שימש ה</w:t>
            </w:r>
            <w:r w:rsidRPr="00F62505">
              <w:rPr>
                <w:rFonts w:asciiTheme="minorBidi" w:hAnsiTheme="minorBidi" w:cstheme="minorBidi"/>
                <w:noProof/>
                <w:rtl/>
                <w:lang w:eastAsia="he-IL"/>
              </w:rPr>
              <w:t xml:space="preserve">עובד בתפקיד המוצע </w:t>
            </w: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שם הפרוייקט</w:t>
            </w:r>
          </w:p>
        </w:tc>
        <w:tc>
          <w:tcPr>
            <w:tcW w:w="1081"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שם הארגון בו בוצע הפרוייקט</w:t>
            </w:r>
          </w:p>
        </w:tc>
        <w:tc>
          <w:tcPr>
            <w:tcW w:w="1417"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Pr>
                <w:rFonts w:asciiTheme="minorBidi" w:hAnsiTheme="minorBidi" w:cstheme="minorBidi"/>
                <w:noProof/>
                <w:rtl/>
                <w:lang w:eastAsia="he-IL"/>
              </w:rPr>
              <w:t>תאור הפרויקט</w:t>
            </w:r>
            <w:r>
              <w:rPr>
                <w:rFonts w:asciiTheme="minorBidi" w:hAnsiTheme="minorBidi" w:cstheme="minorBidi" w:hint="cs"/>
                <w:noProof/>
                <w:rtl/>
                <w:lang w:eastAsia="he-IL"/>
              </w:rPr>
              <w:t xml:space="preserve">, </w:t>
            </w:r>
          </w:p>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והחלק שבוצע על ידי העובד</w:t>
            </w: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תאריך תחילת הפרויקט</w:t>
            </w: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תאריך סיום הפרויקט</w:t>
            </w:r>
          </w:p>
        </w:tc>
        <w:tc>
          <w:tcPr>
            <w:tcW w:w="959"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 xml:space="preserve">היקף הפרויקט במונחי ימי אדם </w:t>
            </w:r>
          </w:p>
        </w:tc>
        <w:tc>
          <w:tcPr>
            <w:tcW w:w="1058"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גורם בכיר בארגון אתו ניתן ליצור קשר, תפקידו ומס' טלפון</w:t>
            </w: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הטכנולוגיות בהן נעשה שימוש במסגרת הפרויקט</w:t>
            </w:r>
          </w:p>
        </w:tc>
        <w:tc>
          <w:tcPr>
            <w:tcW w:w="777" w:type="dxa"/>
            <w:vAlign w:val="center"/>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הערות</w:t>
            </w:r>
          </w:p>
        </w:tc>
      </w:tr>
      <w:tr w:rsidR="001A10C7" w:rsidRPr="00F62505" w:rsidTr="00D51227">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מנהל פרוייקט</w:t>
            </w: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1</w:t>
            </w:r>
          </w:p>
        </w:tc>
        <w:tc>
          <w:tcPr>
            <w:tcW w:w="108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41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5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77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2</w:t>
            </w:r>
          </w:p>
        </w:tc>
        <w:tc>
          <w:tcPr>
            <w:tcW w:w="108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41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5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77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w:t>
            </w:r>
          </w:p>
        </w:tc>
        <w:tc>
          <w:tcPr>
            <w:tcW w:w="108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41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5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77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מנהל פיתוח</w:t>
            </w: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1</w:t>
            </w:r>
          </w:p>
        </w:tc>
        <w:tc>
          <w:tcPr>
            <w:tcW w:w="108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41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5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77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2</w:t>
            </w:r>
          </w:p>
        </w:tc>
        <w:tc>
          <w:tcPr>
            <w:tcW w:w="108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41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5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77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r w:rsidR="001A10C7" w:rsidRPr="00F62505" w:rsidTr="00D51227">
        <w:tc>
          <w:tcPr>
            <w:tcW w:w="874"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03"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r w:rsidRPr="00F62505">
              <w:rPr>
                <w:rFonts w:asciiTheme="minorBidi" w:hAnsiTheme="minorBidi" w:cstheme="minorBidi"/>
                <w:noProof/>
                <w:rtl/>
                <w:lang w:eastAsia="he-IL"/>
              </w:rPr>
              <w:t>..</w:t>
            </w:r>
          </w:p>
        </w:tc>
        <w:tc>
          <w:tcPr>
            <w:tcW w:w="1081"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41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95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058"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1219"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c>
          <w:tcPr>
            <w:tcW w:w="777" w:type="dxa"/>
          </w:tcPr>
          <w:p w:rsidR="001A10C7" w:rsidRPr="00F62505" w:rsidRDefault="001A10C7" w:rsidP="00D51227">
            <w:pPr>
              <w:pStyle w:val="ListParagraph2"/>
              <w:spacing w:line="360" w:lineRule="auto"/>
              <w:ind w:left="0"/>
              <w:rPr>
                <w:rFonts w:asciiTheme="minorBidi" w:hAnsiTheme="minorBidi" w:cstheme="minorBidi"/>
                <w:noProof/>
                <w:rtl/>
                <w:lang w:eastAsia="he-IL"/>
              </w:rPr>
            </w:pPr>
          </w:p>
        </w:tc>
      </w:tr>
    </w:tbl>
    <w:p w:rsidR="001A10C7" w:rsidRPr="00F62505" w:rsidRDefault="001A10C7" w:rsidP="001A10C7">
      <w:pPr>
        <w:pStyle w:val="ListParagraph2"/>
        <w:spacing w:after="0" w:line="360" w:lineRule="auto"/>
        <w:rPr>
          <w:rFonts w:asciiTheme="minorBidi" w:hAnsiTheme="minorBidi" w:cstheme="minorBidi"/>
          <w:color w:val="000000"/>
          <w:rtl/>
        </w:rPr>
      </w:pPr>
    </w:p>
    <w:p w:rsidR="001A10C7" w:rsidRPr="00F62505" w:rsidRDefault="001A10C7" w:rsidP="001A10C7">
      <w:pPr>
        <w:spacing w:after="0" w:line="240" w:lineRule="auto"/>
        <w:rPr>
          <w:rFonts w:asciiTheme="minorBidi" w:eastAsia="Times New Roman" w:hAnsiTheme="minorBidi" w:cstheme="minorBidi"/>
          <w:noProof/>
          <w:sz w:val="22"/>
          <w:szCs w:val="22"/>
          <w:rtl/>
          <w:lang w:eastAsia="he-IL"/>
        </w:rPr>
      </w:pPr>
    </w:p>
    <w:p w:rsidR="00E8208B" w:rsidRPr="00E8208B" w:rsidRDefault="00E8208B" w:rsidP="00E8208B">
      <w:pPr>
        <w:keepNext/>
        <w:numPr>
          <w:ilvl w:val="1"/>
          <w:numId w:val="41"/>
        </w:numPr>
        <w:spacing w:after="0" w:line="360" w:lineRule="auto"/>
        <w:jc w:val="both"/>
        <w:outlineLvl w:val="1"/>
        <w:rPr>
          <w:rFonts w:asciiTheme="minorBidi" w:eastAsia="Times New Roman" w:hAnsiTheme="minorBidi" w:cstheme="minorBidi"/>
          <w:noProof/>
          <w:sz w:val="22"/>
          <w:szCs w:val="22"/>
          <w:rtl/>
          <w:lang w:eastAsia="he-IL"/>
        </w:rPr>
      </w:pPr>
      <w:r w:rsidRPr="00E8208B">
        <w:rPr>
          <w:rFonts w:asciiTheme="minorBidi" w:eastAsia="Times New Roman" w:hAnsiTheme="minorBidi" w:cstheme="minorBidi" w:hint="cs"/>
          <w:noProof/>
          <w:sz w:val="22"/>
          <w:szCs w:val="22"/>
          <w:rtl/>
          <w:lang w:eastAsia="he-IL"/>
        </w:rPr>
        <w:lastRenderedPageBreak/>
        <w:t>המשרד</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שומר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לעצמו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הזכות, אך אינו מחויב,</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לראיין</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ולבחון,</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אם בכתב</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ואם</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בעל-פה,</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רמת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מקצועיותו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של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כל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אחד ואחד</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מחברי</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הצוות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המוצעים</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על ידי</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הספק</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לשם ביצוע פרויקט</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זה</w:t>
      </w:r>
      <w:r w:rsidRPr="00E8208B">
        <w:rPr>
          <w:rFonts w:asciiTheme="minorBidi" w:eastAsia="Times New Roman" w:hAnsiTheme="minorBidi" w:cstheme="minorBidi"/>
          <w:noProof/>
          <w:sz w:val="22"/>
          <w:szCs w:val="22"/>
          <w:rtl/>
          <w:lang w:eastAsia="he-IL"/>
        </w:rPr>
        <w:t>.</w:t>
      </w:r>
    </w:p>
    <w:p w:rsidR="00E8208B" w:rsidRPr="00E8208B" w:rsidRDefault="00E8208B" w:rsidP="00E8208B">
      <w:pPr>
        <w:keepNext/>
        <w:numPr>
          <w:ilvl w:val="1"/>
          <w:numId w:val="41"/>
        </w:numPr>
        <w:spacing w:after="0" w:line="360" w:lineRule="auto"/>
        <w:jc w:val="both"/>
        <w:outlineLvl w:val="1"/>
        <w:rPr>
          <w:rFonts w:asciiTheme="minorBidi" w:eastAsia="Times New Roman" w:hAnsiTheme="minorBidi" w:cstheme="minorBidi"/>
          <w:noProof/>
          <w:sz w:val="22"/>
          <w:szCs w:val="22"/>
          <w:rtl/>
          <w:lang w:eastAsia="he-IL"/>
        </w:rPr>
      </w:pPr>
      <w:r w:rsidRPr="00E8208B">
        <w:rPr>
          <w:rFonts w:asciiTheme="minorBidi" w:eastAsia="Times New Roman" w:hAnsiTheme="minorBidi" w:cstheme="minorBidi" w:hint="cs"/>
          <w:noProof/>
          <w:sz w:val="22"/>
          <w:szCs w:val="22"/>
          <w:rtl/>
          <w:lang w:eastAsia="he-IL"/>
        </w:rPr>
        <w:t>יובהר ויודגש כי הספק</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מתחייב</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לבצע</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הפרויקט</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באמצעות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חברי</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הצוות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המפורטים</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לעיל, כאשר כל החלפת חבר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צוות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תהיה כפופה לאישור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המשרד מראש ובכתב</w:t>
      </w:r>
      <w:r w:rsidRPr="00E8208B">
        <w:rPr>
          <w:rFonts w:asciiTheme="minorBidi" w:eastAsia="Times New Roman" w:hAnsiTheme="minorBidi" w:cstheme="minorBidi"/>
          <w:noProof/>
          <w:sz w:val="22"/>
          <w:szCs w:val="22"/>
          <w:rtl/>
          <w:lang w:eastAsia="he-IL"/>
        </w:rPr>
        <w:t>.</w:t>
      </w:r>
      <w:r w:rsidRPr="00E8208B">
        <w:rPr>
          <w:rFonts w:asciiTheme="minorBidi" w:eastAsia="Times New Roman" w:hAnsiTheme="minorBidi" w:cstheme="minorBidi" w:hint="cs"/>
          <w:noProof/>
          <w:sz w:val="22"/>
          <w:szCs w:val="22"/>
          <w:rtl/>
          <w:lang w:eastAsia="he-IL"/>
        </w:rPr>
        <w:t xml:space="preserve"> ככל וחבר צוות שהוצע על ידי הספק</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ושעל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פיו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ניתן</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ניקוד</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האיכות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לא</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יהיה</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זמין</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יוכל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המשרד</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לבטל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זכייתו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של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הספק</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בתיחור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לאשר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החלפתו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בחבר צוות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מתאים</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אחר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על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פי</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שיקול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דעתו הבלעדי</w:t>
      </w:r>
      <w:r w:rsidRPr="00E8208B">
        <w:rPr>
          <w:rFonts w:asciiTheme="minorBidi" w:eastAsia="Times New Roman" w:hAnsiTheme="minorBidi" w:cstheme="minorBidi"/>
          <w:noProof/>
          <w:sz w:val="22"/>
          <w:szCs w:val="22"/>
          <w:rtl/>
          <w:lang w:eastAsia="he-IL"/>
        </w:rPr>
        <w:t>.</w:t>
      </w:r>
    </w:p>
    <w:p w:rsidR="00E8208B" w:rsidRPr="00E8208B" w:rsidRDefault="00E8208B" w:rsidP="00E8208B">
      <w:pPr>
        <w:keepNext/>
        <w:numPr>
          <w:ilvl w:val="1"/>
          <w:numId w:val="41"/>
        </w:numPr>
        <w:spacing w:after="0" w:line="360" w:lineRule="auto"/>
        <w:jc w:val="both"/>
        <w:outlineLvl w:val="1"/>
        <w:rPr>
          <w:rFonts w:asciiTheme="minorBidi" w:eastAsia="Times New Roman" w:hAnsiTheme="minorBidi" w:cstheme="minorBidi"/>
          <w:noProof/>
          <w:sz w:val="22"/>
          <w:szCs w:val="22"/>
          <w:lang w:eastAsia="he-IL"/>
        </w:rPr>
      </w:pPr>
      <w:r w:rsidRPr="00E8208B">
        <w:rPr>
          <w:rFonts w:asciiTheme="minorBidi" w:eastAsia="Times New Roman" w:hAnsiTheme="minorBidi" w:cstheme="minorBidi" w:hint="cs"/>
          <w:noProof/>
          <w:sz w:val="22"/>
          <w:szCs w:val="22"/>
          <w:rtl/>
          <w:lang w:eastAsia="he-IL"/>
        </w:rPr>
        <w:t>המשרד</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שומר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לעצמו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הזכות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שלא</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לקבל</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אחד</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או</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יותר</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מאנשי</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הצוות</w:t>
      </w:r>
      <w:r w:rsidRPr="00E8208B">
        <w:rPr>
          <w:rFonts w:asciiTheme="minorBidi" w:eastAsia="Times New Roman" w:hAnsiTheme="minorBidi" w:cstheme="minorBidi"/>
          <w:noProof/>
          <w:sz w:val="22"/>
          <w:szCs w:val="22"/>
          <w:rtl/>
          <w:lang w:eastAsia="he-IL"/>
        </w:rPr>
        <w:t xml:space="preserve"> </w:t>
      </w:r>
      <w:r w:rsidRPr="00E8208B">
        <w:rPr>
          <w:rFonts w:asciiTheme="minorBidi" w:eastAsia="Times New Roman" w:hAnsiTheme="minorBidi" w:cstheme="minorBidi" w:hint="cs"/>
          <w:noProof/>
          <w:sz w:val="22"/>
          <w:szCs w:val="22"/>
          <w:rtl/>
          <w:lang w:eastAsia="he-IL"/>
        </w:rPr>
        <w:t>המוצעים</w:t>
      </w:r>
      <w:r w:rsidRPr="00E8208B">
        <w:rPr>
          <w:rFonts w:asciiTheme="minorBidi" w:eastAsia="Times New Roman" w:hAnsiTheme="minorBidi" w:cstheme="minorBidi"/>
          <w:noProof/>
          <w:sz w:val="22"/>
          <w:szCs w:val="22"/>
          <w:rtl/>
          <w:lang w:eastAsia="he-IL"/>
        </w:rPr>
        <w:t xml:space="preserve">. </w:t>
      </w:r>
    </w:p>
    <w:p w:rsidR="001A10C7" w:rsidRPr="00097FEB" w:rsidRDefault="001A10C7" w:rsidP="00E8208B">
      <w:pPr>
        <w:keepNext/>
        <w:spacing w:after="0" w:line="360" w:lineRule="auto"/>
        <w:ind w:left="1080"/>
        <w:jc w:val="both"/>
        <w:outlineLvl w:val="1"/>
        <w:rPr>
          <w:rFonts w:asciiTheme="minorBidi" w:eastAsia="Times New Roman" w:hAnsiTheme="minorBidi" w:cstheme="minorBidi"/>
          <w:noProof/>
          <w:sz w:val="22"/>
          <w:szCs w:val="22"/>
          <w:lang w:eastAsia="he-IL"/>
        </w:rPr>
      </w:pPr>
    </w:p>
    <w:p w:rsidR="001A10C7" w:rsidRPr="00F62505"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בדיקת איכות</w:t>
      </w:r>
    </w:p>
    <w:p w:rsidR="001A10C7" w:rsidRPr="00667063"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667063">
        <w:rPr>
          <w:rFonts w:asciiTheme="minorBidi" w:eastAsia="Times New Roman" w:hAnsiTheme="minorBidi" w:cstheme="minorBidi"/>
          <w:noProof/>
          <w:sz w:val="22"/>
          <w:szCs w:val="22"/>
          <w:rtl/>
          <w:lang w:eastAsia="he-IL"/>
        </w:rPr>
        <w:t>ציון האיכות יתבסס על:</w:t>
      </w:r>
    </w:p>
    <w:tbl>
      <w:tblPr>
        <w:bidiVisual/>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929"/>
        <w:gridCol w:w="2834"/>
        <w:gridCol w:w="2600"/>
      </w:tblGrid>
      <w:tr w:rsidR="00761B66" w:rsidRPr="007B1465" w:rsidTr="00761B66">
        <w:tc>
          <w:tcPr>
            <w:tcW w:w="3125" w:type="dxa"/>
            <w:shd w:val="clear" w:color="auto" w:fill="auto"/>
          </w:tcPr>
          <w:p w:rsidR="00761B66" w:rsidRPr="007B1465" w:rsidRDefault="00761B66" w:rsidP="00761B66">
            <w:pPr>
              <w:spacing w:after="0" w:line="360" w:lineRule="auto"/>
              <w:jc w:val="center"/>
              <w:rPr>
                <w:rFonts w:asciiTheme="minorBidi" w:eastAsia="Times New Roman" w:hAnsiTheme="minorBidi" w:cstheme="minorBidi"/>
                <w:b/>
                <w:bCs/>
                <w:noProof/>
                <w:sz w:val="22"/>
                <w:szCs w:val="22"/>
                <w:rtl/>
                <w:lang w:eastAsia="he-IL"/>
              </w:rPr>
            </w:pPr>
            <w:r w:rsidRPr="007B1465">
              <w:rPr>
                <w:rFonts w:asciiTheme="minorBidi" w:eastAsia="Times New Roman" w:hAnsiTheme="minorBidi" w:cstheme="minorBidi"/>
                <w:b/>
                <w:bCs/>
                <w:noProof/>
                <w:sz w:val="22"/>
                <w:szCs w:val="22"/>
                <w:rtl/>
                <w:lang w:eastAsia="he-IL"/>
              </w:rPr>
              <w:t>רכיב</w:t>
            </w:r>
          </w:p>
        </w:tc>
        <w:tc>
          <w:tcPr>
            <w:tcW w:w="929" w:type="dxa"/>
            <w:shd w:val="clear" w:color="auto" w:fill="auto"/>
          </w:tcPr>
          <w:p w:rsidR="00761B66" w:rsidRPr="007B1465" w:rsidRDefault="00761B66" w:rsidP="00761B66">
            <w:pPr>
              <w:spacing w:after="0" w:line="360" w:lineRule="auto"/>
              <w:jc w:val="center"/>
              <w:rPr>
                <w:rFonts w:asciiTheme="minorBidi" w:eastAsia="Times New Roman" w:hAnsiTheme="minorBidi" w:cstheme="minorBidi"/>
                <w:b/>
                <w:bCs/>
                <w:noProof/>
                <w:sz w:val="22"/>
                <w:szCs w:val="22"/>
                <w:rtl/>
                <w:lang w:eastAsia="he-IL"/>
              </w:rPr>
            </w:pPr>
            <w:r w:rsidRPr="007B1465">
              <w:rPr>
                <w:rFonts w:asciiTheme="minorBidi" w:eastAsia="Times New Roman" w:hAnsiTheme="minorBidi" w:cstheme="minorBidi"/>
                <w:b/>
                <w:bCs/>
                <w:noProof/>
                <w:sz w:val="22"/>
                <w:szCs w:val="22"/>
                <w:rtl/>
                <w:lang w:eastAsia="he-IL"/>
              </w:rPr>
              <w:t>אחוז</w:t>
            </w:r>
          </w:p>
        </w:tc>
        <w:tc>
          <w:tcPr>
            <w:tcW w:w="2834" w:type="dxa"/>
            <w:shd w:val="clear" w:color="auto" w:fill="auto"/>
          </w:tcPr>
          <w:p w:rsidR="00761B66" w:rsidRPr="007B1465" w:rsidRDefault="00761B66" w:rsidP="00761B66">
            <w:pPr>
              <w:spacing w:after="0" w:line="360" w:lineRule="auto"/>
              <w:jc w:val="center"/>
              <w:rPr>
                <w:rFonts w:asciiTheme="minorBidi" w:eastAsia="Times New Roman" w:hAnsiTheme="minorBidi" w:cstheme="minorBidi"/>
                <w:b/>
                <w:bCs/>
                <w:noProof/>
                <w:sz w:val="22"/>
                <w:szCs w:val="22"/>
                <w:rtl/>
                <w:lang w:eastAsia="he-IL"/>
              </w:rPr>
            </w:pPr>
            <w:r w:rsidRPr="007B1465">
              <w:rPr>
                <w:rFonts w:asciiTheme="minorBidi" w:eastAsia="Times New Roman" w:hAnsiTheme="minorBidi" w:cstheme="minorBidi"/>
                <w:b/>
                <w:bCs/>
                <w:noProof/>
                <w:sz w:val="22"/>
                <w:szCs w:val="22"/>
                <w:rtl/>
                <w:lang w:eastAsia="he-IL"/>
              </w:rPr>
              <w:t>הערות</w:t>
            </w:r>
          </w:p>
        </w:tc>
        <w:tc>
          <w:tcPr>
            <w:tcW w:w="2600" w:type="dxa"/>
          </w:tcPr>
          <w:p w:rsidR="00761B66" w:rsidRPr="007B1465" w:rsidDel="00D01671" w:rsidRDefault="00761B66" w:rsidP="00761B66">
            <w:pPr>
              <w:spacing w:after="0" w:line="360" w:lineRule="auto"/>
              <w:jc w:val="center"/>
              <w:rPr>
                <w:rFonts w:asciiTheme="minorBidi" w:eastAsia="Times New Roman" w:hAnsiTheme="minorBidi" w:cstheme="minorBidi"/>
                <w:b/>
                <w:bCs/>
                <w:noProof/>
                <w:sz w:val="22"/>
                <w:szCs w:val="22"/>
                <w:rtl/>
                <w:lang w:eastAsia="he-IL"/>
              </w:rPr>
            </w:pPr>
            <w:r w:rsidRPr="007B1465">
              <w:rPr>
                <w:rFonts w:asciiTheme="minorBidi" w:eastAsia="Times New Roman" w:hAnsiTheme="minorBidi" w:cstheme="minorBidi"/>
                <w:b/>
                <w:bCs/>
                <w:noProof/>
                <w:sz w:val="22"/>
                <w:szCs w:val="22"/>
                <w:rtl/>
                <w:lang w:eastAsia="he-IL"/>
              </w:rPr>
              <w:t>אופן חישוב הציון</w:t>
            </w:r>
          </w:p>
        </w:tc>
      </w:tr>
      <w:tr w:rsidR="00761B66" w:rsidRPr="007B1465" w:rsidTr="00761B66">
        <w:tc>
          <w:tcPr>
            <w:tcW w:w="3125"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איכות הפתרון המוצע</w:t>
            </w:r>
          </w:p>
        </w:tc>
        <w:tc>
          <w:tcPr>
            <w:tcW w:w="929"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31%</w:t>
            </w:r>
          </w:p>
        </w:tc>
        <w:tc>
          <w:tcPr>
            <w:tcW w:w="2834"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p>
        </w:tc>
        <w:tc>
          <w:tcPr>
            <w:tcW w:w="2600" w:type="dxa"/>
          </w:tcPr>
          <w:p w:rsidR="00761B66" w:rsidRDefault="00761B66" w:rsidP="00761B66">
            <w:pPr>
              <w:spacing w:after="0" w:line="360" w:lineRule="auto"/>
              <w:rPr>
                <w:rFonts w:asciiTheme="minorBidi" w:eastAsia="Times New Roman" w:hAnsiTheme="minorBidi" w:cstheme="minorBidi"/>
                <w:noProof/>
                <w:sz w:val="22"/>
                <w:szCs w:val="22"/>
                <w:rtl/>
                <w:lang w:eastAsia="he-IL"/>
              </w:rPr>
            </w:pPr>
            <w:r w:rsidRPr="008F32EB">
              <w:rPr>
                <w:rFonts w:asciiTheme="minorBidi" w:eastAsia="Times New Roman" w:hAnsiTheme="minorBidi" w:cstheme="minorBidi" w:hint="cs"/>
                <w:b/>
                <w:bCs/>
                <w:noProof/>
                <w:sz w:val="22"/>
                <w:szCs w:val="22"/>
                <w:rtl/>
                <w:lang w:eastAsia="he-IL"/>
              </w:rPr>
              <w:t>רמת ההבנה של הצורך המשתקפת במהות הפתרון</w:t>
            </w:r>
            <w:r>
              <w:rPr>
                <w:rFonts w:asciiTheme="minorBidi" w:eastAsia="Times New Roman" w:hAnsiTheme="minorBidi" w:cstheme="minorBidi" w:hint="cs"/>
                <w:b/>
                <w:bCs/>
                <w:noProof/>
                <w:sz w:val="22"/>
                <w:szCs w:val="22"/>
                <w:rtl/>
                <w:lang w:eastAsia="he-IL"/>
              </w:rPr>
              <w:t xml:space="preserve"> </w:t>
            </w:r>
            <w:r>
              <w:rPr>
                <w:rFonts w:asciiTheme="minorBidi" w:eastAsia="Times New Roman" w:hAnsiTheme="minorBidi" w:cstheme="minorBidi" w:hint="cs"/>
                <w:noProof/>
                <w:sz w:val="22"/>
                <w:szCs w:val="22"/>
                <w:rtl/>
                <w:lang w:eastAsia="he-IL"/>
              </w:rPr>
              <w:t xml:space="preserve">(לרבות הבנת הצורך העסקי, הבנת רמת המורכבות, הבנת התהליכים השונים, הבנת קהל היעד, הבנת הצרכים מהמערכות התפעוליות) </w:t>
            </w:r>
            <w:r w:rsidRPr="008F32EB">
              <w:rPr>
                <w:rFonts w:asciiTheme="minorBidi" w:eastAsia="Times New Roman" w:hAnsiTheme="minorBidi" w:cstheme="minorBidi" w:hint="cs"/>
                <w:b/>
                <w:bCs/>
                <w:noProof/>
                <w:sz w:val="22"/>
                <w:szCs w:val="22"/>
                <w:rtl/>
                <w:lang w:eastAsia="he-IL"/>
              </w:rPr>
              <w:t xml:space="preserve">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עד 12 נקודות</w:t>
            </w:r>
          </w:p>
          <w:p w:rsidR="00761B66" w:rsidRDefault="00761B66" w:rsidP="00761B66">
            <w:pPr>
              <w:spacing w:after="0" w:line="360" w:lineRule="auto"/>
              <w:rPr>
                <w:rFonts w:asciiTheme="minorBidi" w:eastAsia="Times New Roman" w:hAnsiTheme="minorBidi" w:cstheme="minorBidi"/>
                <w:noProof/>
                <w:sz w:val="22"/>
                <w:szCs w:val="22"/>
                <w:rtl/>
                <w:lang w:eastAsia="he-IL"/>
              </w:rPr>
            </w:pPr>
            <w:r w:rsidRPr="008F32EB">
              <w:rPr>
                <w:rFonts w:asciiTheme="minorBidi" w:eastAsia="Times New Roman" w:hAnsiTheme="minorBidi" w:cstheme="minorBidi" w:hint="cs"/>
                <w:b/>
                <w:bCs/>
                <w:noProof/>
                <w:sz w:val="22"/>
                <w:szCs w:val="22"/>
                <w:rtl/>
                <w:lang w:eastAsia="he-IL"/>
              </w:rPr>
              <w:t>מתודולגית העבודה</w:t>
            </w:r>
            <w:r>
              <w:rPr>
                <w:rFonts w:asciiTheme="minorBidi" w:eastAsia="Times New Roman" w:hAnsiTheme="minorBidi" w:cstheme="minorBidi" w:hint="cs"/>
                <w:noProof/>
                <w:sz w:val="22"/>
                <w:szCs w:val="22"/>
                <w:rtl/>
                <w:lang w:eastAsia="he-IL"/>
              </w:rPr>
              <w:t xml:space="preserve"> (לרבות איכות מתדולוגית העבודה המוצעת והתאמתה לצורך)</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עד 6 נקודות</w:t>
            </w:r>
          </w:p>
          <w:p w:rsidR="00761B66" w:rsidRDefault="00761B66" w:rsidP="00761B66">
            <w:pPr>
              <w:spacing w:after="0" w:line="360" w:lineRule="auto"/>
              <w:rPr>
                <w:rFonts w:asciiTheme="minorBidi" w:eastAsia="Times New Roman" w:hAnsiTheme="minorBidi" w:cstheme="minorBidi"/>
                <w:noProof/>
                <w:sz w:val="22"/>
                <w:szCs w:val="22"/>
                <w:rtl/>
                <w:lang w:eastAsia="he-IL"/>
              </w:rPr>
            </w:pPr>
            <w:r w:rsidRPr="008F32EB">
              <w:rPr>
                <w:rFonts w:asciiTheme="minorBidi" w:eastAsia="Times New Roman" w:hAnsiTheme="minorBidi" w:cstheme="minorBidi" w:hint="cs"/>
                <w:b/>
                <w:bCs/>
                <w:noProof/>
                <w:sz w:val="22"/>
                <w:szCs w:val="22"/>
                <w:rtl/>
                <w:lang w:eastAsia="he-IL"/>
              </w:rPr>
              <w:t>שימושיות</w:t>
            </w:r>
            <w:r>
              <w:rPr>
                <w:rFonts w:asciiTheme="minorBidi" w:eastAsia="Times New Roman" w:hAnsiTheme="minorBidi" w:cstheme="minorBidi" w:hint="cs"/>
                <w:noProof/>
                <w:sz w:val="22"/>
                <w:szCs w:val="22"/>
                <w:rtl/>
                <w:lang w:eastAsia="he-IL"/>
              </w:rPr>
              <w:t xml:space="preserve">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התמודדות המציע עם נושא השימושיות וה </w:t>
            </w:r>
            <w:r>
              <w:rPr>
                <w:rFonts w:asciiTheme="minorBidi" w:eastAsia="Times New Roman" w:hAnsiTheme="minorBidi" w:cstheme="minorBidi"/>
                <w:noProof/>
                <w:sz w:val="22"/>
                <w:szCs w:val="22"/>
                <w:lang w:eastAsia="he-IL"/>
              </w:rPr>
              <w:t>UX</w:t>
            </w:r>
            <w:r>
              <w:rPr>
                <w:rFonts w:asciiTheme="minorBidi" w:eastAsia="Times New Roman" w:hAnsiTheme="minorBidi" w:cstheme="minorBidi" w:hint="cs"/>
                <w:noProof/>
                <w:sz w:val="22"/>
                <w:szCs w:val="22"/>
                <w:rtl/>
                <w:lang w:eastAsia="he-IL"/>
              </w:rPr>
              <w:t xml:space="preserve">. (לרבות התאמה לקהלי היעד, מבחני שימושיות, מתדולוגית </w:t>
            </w:r>
            <w:r>
              <w:rPr>
                <w:rFonts w:asciiTheme="minorBidi" w:eastAsia="Times New Roman" w:hAnsiTheme="minorBidi" w:cstheme="minorBidi"/>
                <w:noProof/>
                <w:sz w:val="22"/>
                <w:szCs w:val="22"/>
                <w:lang w:eastAsia="he-IL"/>
              </w:rPr>
              <w:t>UX</w:t>
            </w:r>
            <w:r>
              <w:rPr>
                <w:rFonts w:asciiTheme="minorBidi" w:eastAsia="Times New Roman" w:hAnsiTheme="minorBidi" w:cstheme="minorBidi" w:hint="cs"/>
                <w:noProof/>
                <w:sz w:val="22"/>
                <w:szCs w:val="22"/>
                <w:rtl/>
                <w:lang w:eastAsia="he-IL"/>
              </w:rPr>
              <w:t xml:space="preserve">)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עד 6 נקודות</w:t>
            </w:r>
          </w:p>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8F32EB">
              <w:rPr>
                <w:rFonts w:asciiTheme="minorBidi" w:eastAsia="Times New Roman" w:hAnsiTheme="minorBidi" w:cstheme="minorBidi" w:hint="cs"/>
                <w:b/>
                <w:bCs/>
                <w:noProof/>
                <w:sz w:val="22"/>
                <w:szCs w:val="22"/>
                <w:rtl/>
                <w:lang w:eastAsia="he-IL"/>
              </w:rPr>
              <w:lastRenderedPageBreak/>
              <w:t>ארכיטקטורה</w:t>
            </w:r>
            <w:r>
              <w:rPr>
                <w:rFonts w:asciiTheme="minorBidi" w:eastAsia="Times New Roman" w:hAnsiTheme="minorBidi" w:cstheme="minorBidi" w:hint="cs"/>
                <w:noProof/>
                <w:sz w:val="22"/>
                <w:szCs w:val="22"/>
                <w:rtl/>
                <w:lang w:eastAsia="he-IL"/>
              </w:rPr>
              <w:t xml:space="preserve"> - איכות ארכיטקטורת הפתרון הטכנולוגי (לרבות הטכנולוגיה המוצעת, ניהול גרסאות, ניהול ממשקים, סקאלביליות הפתרון)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עד 7 נקודות</w:t>
            </w:r>
          </w:p>
        </w:tc>
      </w:tr>
      <w:tr w:rsidR="00761B66" w:rsidRPr="007B1465" w:rsidTr="00761B66">
        <w:tc>
          <w:tcPr>
            <w:tcW w:w="3125"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lastRenderedPageBreak/>
              <w:t>איכות תוכנית העבודה</w:t>
            </w:r>
          </w:p>
        </w:tc>
        <w:tc>
          <w:tcPr>
            <w:tcW w:w="929"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20</w:t>
            </w:r>
            <w:r w:rsidRPr="007B1465">
              <w:rPr>
                <w:rFonts w:asciiTheme="minorBidi" w:eastAsia="Times New Roman" w:hAnsiTheme="minorBidi" w:cstheme="minorBidi"/>
                <w:noProof/>
                <w:sz w:val="22"/>
                <w:szCs w:val="22"/>
                <w:rtl/>
                <w:lang w:eastAsia="he-IL"/>
              </w:rPr>
              <w:t>%</w:t>
            </w:r>
          </w:p>
        </w:tc>
        <w:tc>
          <w:tcPr>
            <w:tcW w:w="2834"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p>
        </w:tc>
        <w:tc>
          <w:tcPr>
            <w:tcW w:w="2600" w:type="dxa"/>
          </w:tcPr>
          <w:p w:rsidR="00761B66" w:rsidRPr="003B4C83" w:rsidRDefault="00761B66" w:rsidP="00761B66">
            <w:pPr>
              <w:spacing w:after="0" w:line="360" w:lineRule="auto"/>
              <w:rPr>
                <w:rFonts w:asciiTheme="minorBidi" w:eastAsia="Times New Roman" w:hAnsiTheme="minorBidi" w:cstheme="minorBidi"/>
                <w:noProof/>
                <w:sz w:val="22"/>
                <w:szCs w:val="22"/>
                <w:rtl/>
                <w:lang w:eastAsia="he-IL"/>
              </w:rPr>
            </w:pPr>
            <w:r w:rsidRPr="00AE59A9">
              <w:rPr>
                <w:rFonts w:asciiTheme="minorBidi" w:eastAsia="Times New Roman" w:hAnsiTheme="minorBidi" w:hint="cs"/>
                <w:b/>
                <w:bCs/>
                <w:noProof/>
                <w:sz w:val="22"/>
                <w:szCs w:val="22"/>
                <w:rtl/>
                <w:lang w:eastAsia="he-IL"/>
              </w:rPr>
              <w:t>רמת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הספציפיות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של</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תכנית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העבודה</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למימוש</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הנדרש</w:t>
            </w:r>
            <w:r w:rsidRPr="003B4C83">
              <w:rPr>
                <w:rFonts w:asciiTheme="minorBidi" w:eastAsia="Times New Roman" w:hAnsiTheme="minorBidi"/>
                <w:noProof/>
                <w:sz w:val="22"/>
                <w:szCs w:val="22"/>
                <w:rtl/>
                <w:lang w:eastAsia="he-IL"/>
              </w:rPr>
              <w:t xml:space="preserve">- </w:t>
            </w:r>
            <w:r w:rsidRPr="003B4C83">
              <w:rPr>
                <w:rFonts w:asciiTheme="minorBidi" w:eastAsia="Times New Roman" w:hAnsiTheme="minorBidi" w:hint="cs"/>
                <w:noProof/>
                <w:sz w:val="22"/>
                <w:szCs w:val="22"/>
                <w:rtl/>
                <w:lang w:eastAsia="he-IL"/>
              </w:rPr>
              <w:t>עד</w:t>
            </w:r>
            <w:r w:rsidRPr="003B4C83">
              <w:rPr>
                <w:rFonts w:asciiTheme="minorBidi" w:eastAsia="Times New Roman" w:hAnsiTheme="minorBidi"/>
                <w:noProof/>
                <w:sz w:val="22"/>
                <w:szCs w:val="22"/>
                <w:rtl/>
                <w:lang w:eastAsia="he-IL"/>
              </w:rPr>
              <w:t xml:space="preserve"> </w:t>
            </w:r>
            <w:r>
              <w:rPr>
                <w:rFonts w:asciiTheme="minorBidi" w:eastAsia="Times New Roman" w:hAnsiTheme="minorBidi" w:hint="cs"/>
                <w:noProof/>
                <w:sz w:val="22"/>
                <w:szCs w:val="22"/>
                <w:rtl/>
                <w:lang w:eastAsia="he-IL"/>
              </w:rPr>
              <w:t>8 נקודות</w:t>
            </w:r>
            <w:r w:rsidRPr="003B4C83">
              <w:rPr>
                <w:rFonts w:asciiTheme="minorBidi" w:eastAsia="Times New Roman" w:hAnsiTheme="minorBidi"/>
                <w:noProof/>
                <w:sz w:val="22"/>
                <w:szCs w:val="22"/>
                <w:rtl/>
                <w:lang w:eastAsia="he-IL"/>
              </w:rPr>
              <w:t>.</w:t>
            </w:r>
          </w:p>
          <w:p w:rsidR="00761B66" w:rsidRDefault="00761B66" w:rsidP="00761B66">
            <w:pPr>
              <w:spacing w:after="0" w:line="360" w:lineRule="auto"/>
              <w:rPr>
                <w:rFonts w:asciiTheme="minorBidi" w:eastAsia="Times New Roman" w:hAnsiTheme="minorBidi" w:cstheme="minorBidi"/>
                <w:noProof/>
                <w:sz w:val="22"/>
                <w:szCs w:val="22"/>
                <w:rtl/>
                <w:lang w:eastAsia="he-IL"/>
              </w:rPr>
            </w:pPr>
            <w:r w:rsidRPr="00AE59A9">
              <w:rPr>
                <w:rFonts w:asciiTheme="minorBidi" w:eastAsia="Times New Roman" w:hAnsiTheme="minorBidi" w:hint="cs"/>
                <w:b/>
                <w:bCs/>
                <w:noProof/>
                <w:sz w:val="22"/>
                <w:szCs w:val="22"/>
                <w:rtl/>
                <w:lang w:eastAsia="he-IL"/>
              </w:rPr>
              <w:t>רמת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המודולריות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של</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השלבים</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והנחות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היסוד</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המעידות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על</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הבנת</w:t>
            </w:r>
            <w:r w:rsidRPr="00AE59A9">
              <w:rPr>
                <w:rFonts w:asciiTheme="minorBidi" w:eastAsia="Times New Roman" w:hAnsiTheme="minorBidi"/>
                <w:b/>
                <w:bCs/>
                <w:noProof/>
                <w:sz w:val="22"/>
                <w:szCs w:val="22"/>
                <w:rtl/>
                <w:lang w:eastAsia="he-IL"/>
              </w:rPr>
              <w:t xml:space="preserve"> </w:t>
            </w:r>
            <w:r w:rsidRPr="00AE59A9">
              <w:rPr>
                <w:rFonts w:asciiTheme="minorBidi" w:eastAsia="Times New Roman" w:hAnsiTheme="minorBidi" w:hint="cs"/>
                <w:b/>
                <w:bCs/>
                <w:noProof/>
                <w:sz w:val="22"/>
                <w:szCs w:val="22"/>
                <w:rtl/>
                <w:lang w:eastAsia="he-IL"/>
              </w:rPr>
              <w:t>הבקשה</w:t>
            </w:r>
            <w:r>
              <w:rPr>
                <w:rFonts w:asciiTheme="minorBidi" w:eastAsia="Times New Roman" w:hAnsiTheme="minorBidi" w:hint="cs"/>
                <w:b/>
                <w:bCs/>
                <w:noProof/>
                <w:sz w:val="22"/>
                <w:szCs w:val="22"/>
                <w:rtl/>
                <w:lang w:eastAsia="he-IL"/>
              </w:rPr>
              <w:t xml:space="preserve"> לרבות ראליות של הלו"ז המוצע</w:t>
            </w:r>
            <w:r>
              <w:rPr>
                <w:rFonts w:asciiTheme="minorBidi" w:eastAsia="Times New Roman" w:hAnsiTheme="minorBidi" w:hint="cs"/>
                <w:noProof/>
                <w:sz w:val="22"/>
                <w:szCs w:val="22"/>
                <w:rtl/>
                <w:lang w:eastAsia="he-IL"/>
              </w:rPr>
              <w:t xml:space="preserve"> </w:t>
            </w:r>
            <w:r>
              <w:rPr>
                <w:rFonts w:asciiTheme="minorBidi" w:eastAsia="Times New Roman" w:hAnsiTheme="minorBidi"/>
                <w:noProof/>
                <w:sz w:val="22"/>
                <w:szCs w:val="22"/>
                <w:rtl/>
                <w:lang w:eastAsia="he-IL"/>
              </w:rPr>
              <w:t>–</w:t>
            </w:r>
            <w:r>
              <w:rPr>
                <w:rFonts w:asciiTheme="minorBidi" w:eastAsia="Times New Roman" w:hAnsiTheme="minorBidi" w:hint="cs"/>
                <w:noProof/>
                <w:sz w:val="22"/>
                <w:szCs w:val="22"/>
                <w:rtl/>
                <w:lang w:eastAsia="he-IL"/>
              </w:rPr>
              <w:t xml:space="preserve"> עד 8 נקודות</w:t>
            </w:r>
          </w:p>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21277F">
              <w:rPr>
                <w:rFonts w:asciiTheme="minorBidi" w:eastAsia="Times New Roman" w:hAnsiTheme="minorBidi" w:cstheme="minorBidi" w:hint="cs"/>
                <w:b/>
                <w:bCs/>
                <w:noProof/>
                <w:sz w:val="22"/>
                <w:szCs w:val="22"/>
                <w:rtl/>
                <w:lang w:eastAsia="he-IL"/>
              </w:rPr>
              <w:t>ניהול סיכונים</w:t>
            </w:r>
            <w:r>
              <w:rPr>
                <w:rFonts w:asciiTheme="minorBidi" w:eastAsia="Times New Roman" w:hAnsiTheme="minorBidi" w:cstheme="minorBidi" w:hint="cs"/>
                <w:noProof/>
                <w:sz w:val="22"/>
                <w:szCs w:val="22"/>
                <w:rtl/>
                <w:lang w:eastAsia="he-IL"/>
              </w:rPr>
              <w:t xml:space="preserve">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רמת הבנת הסיכונים בפרויקט ודרכי ההתמודדות עימם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עד 4 נקודות</w:t>
            </w:r>
          </w:p>
        </w:tc>
      </w:tr>
      <w:tr w:rsidR="00761B66" w:rsidRPr="007B1465" w:rsidTr="00761B66">
        <w:tc>
          <w:tcPr>
            <w:tcW w:w="3125" w:type="dxa"/>
            <w:shd w:val="clear" w:color="auto" w:fill="auto"/>
          </w:tcPr>
          <w:p w:rsidR="00761B66" w:rsidRPr="00A05833" w:rsidRDefault="00761B66" w:rsidP="00761B66">
            <w:pPr>
              <w:spacing w:after="0" w:line="360" w:lineRule="auto"/>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 xml:space="preserve">ניסיון המציע - </w:t>
            </w:r>
            <w:r w:rsidRPr="007B1465">
              <w:rPr>
                <w:rFonts w:asciiTheme="minorBidi" w:eastAsia="Times New Roman" w:hAnsiTheme="minorBidi" w:cstheme="minorBidi"/>
                <w:noProof/>
                <w:sz w:val="22"/>
                <w:szCs w:val="22"/>
                <w:rtl/>
                <w:lang w:eastAsia="he-IL"/>
              </w:rPr>
              <w:t>איכות ומקצועיות של עבודת המציע ב</w:t>
            </w:r>
            <w:r>
              <w:rPr>
                <w:rFonts w:asciiTheme="minorBidi" w:eastAsia="Times New Roman" w:hAnsiTheme="minorBidi" w:cstheme="minorBidi" w:hint="cs"/>
                <w:noProof/>
                <w:sz w:val="22"/>
                <w:szCs w:val="22"/>
                <w:rtl/>
                <w:lang w:eastAsia="he-IL"/>
              </w:rPr>
              <w:t xml:space="preserve">פרויקטים בתחום מתן שירות אישי דיגיטלי בפלטפורמה המוצעת </w:t>
            </w:r>
          </w:p>
        </w:tc>
        <w:tc>
          <w:tcPr>
            <w:tcW w:w="929"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2</w:t>
            </w:r>
            <w:r>
              <w:rPr>
                <w:rFonts w:asciiTheme="minorBidi" w:eastAsia="Times New Roman" w:hAnsiTheme="minorBidi" w:cstheme="minorBidi" w:hint="cs"/>
                <w:noProof/>
                <w:sz w:val="22"/>
                <w:szCs w:val="22"/>
                <w:rtl/>
                <w:lang w:eastAsia="he-IL"/>
              </w:rPr>
              <w:t>9</w:t>
            </w:r>
            <w:r w:rsidRPr="007B1465">
              <w:rPr>
                <w:rFonts w:asciiTheme="minorBidi" w:eastAsia="Times New Roman" w:hAnsiTheme="minorBidi" w:cstheme="minorBidi"/>
                <w:noProof/>
                <w:sz w:val="22"/>
                <w:szCs w:val="22"/>
                <w:rtl/>
                <w:lang w:eastAsia="he-IL"/>
              </w:rPr>
              <w:t>%</w:t>
            </w:r>
          </w:p>
        </w:tc>
        <w:tc>
          <w:tcPr>
            <w:tcW w:w="2834"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p>
        </w:tc>
        <w:tc>
          <w:tcPr>
            <w:tcW w:w="2600" w:type="dxa"/>
            <w:vAlign w:val="center"/>
          </w:tcPr>
          <w:p w:rsidR="00761B66" w:rsidRDefault="00761B66" w:rsidP="00761B66">
            <w:pPr>
              <w:spacing w:after="0" w:line="360" w:lineRule="auto"/>
              <w:rPr>
                <w:rFonts w:asciiTheme="minorBidi" w:hAnsiTheme="minorBidi" w:cstheme="minorBidi"/>
                <w:sz w:val="22"/>
                <w:szCs w:val="22"/>
                <w:rtl/>
              </w:rPr>
            </w:pPr>
            <w:r>
              <w:rPr>
                <w:rFonts w:asciiTheme="minorBidi" w:hAnsiTheme="minorBidi" w:cstheme="minorBidi" w:hint="cs"/>
                <w:sz w:val="22"/>
                <w:szCs w:val="22"/>
                <w:rtl/>
              </w:rPr>
              <w:t>21</w:t>
            </w:r>
            <w:r>
              <w:rPr>
                <w:rFonts w:asciiTheme="minorBidi" w:hAnsiTheme="minorBidi" w:cstheme="minorBidi"/>
                <w:sz w:val="22"/>
                <w:szCs w:val="22"/>
                <w:rtl/>
              </w:rPr>
              <w:t xml:space="preserve"> נקודות לפרויקטים, </w:t>
            </w:r>
            <w:r>
              <w:rPr>
                <w:rFonts w:asciiTheme="minorBidi" w:hAnsiTheme="minorBidi" w:cstheme="minorBidi" w:hint="cs"/>
                <w:sz w:val="22"/>
                <w:szCs w:val="22"/>
                <w:rtl/>
              </w:rPr>
              <w:t>כל פרויקט יוכל לקבל עד 7 נקודות לפי הניקוד הבא:</w:t>
            </w:r>
          </w:p>
          <w:p w:rsidR="00761B66" w:rsidRDefault="00761B66" w:rsidP="00761B66">
            <w:pPr>
              <w:spacing w:after="0" w:line="360" w:lineRule="auto"/>
              <w:rPr>
                <w:rFonts w:asciiTheme="minorBidi" w:hAnsiTheme="minorBidi" w:cstheme="minorBidi"/>
                <w:sz w:val="22"/>
                <w:szCs w:val="22"/>
                <w:rtl/>
              </w:rPr>
            </w:pPr>
            <w:r>
              <w:rPr>
                <w:rFonts w:asciiTheme="minorBidi" w:hAnsiTheme="minorBidi" w:cstheme="minorBidi" w:hint="cs"/>
                <w:sz w:val="22"/>
                <w:szCs w:val="22"/>
                <w:rtl/>
              </w:rPr>
              <w:t>רמת המורכבות של הפרויקט  - עד 2 נקודות</w:t>
            </w:r>
          </w:p>
          <w:p w:rsidR="00761B66" w:rsidRDefault="00761B66" w:rsidP="00761B66">
            <w:pPr>
              <w:spacing w:after="0" w:line="360" w:lineRule="auto"/>
              <w:rPr>
                <w:rFonts w:asciiTheme="minorBidi" w:hAnsiTheme="minorBidi" w:cstheme="minorBidi"/>
                <w:sz w:val="22"/>
                <w:szCs w:val="22"/>
                <w:rtl/>
              </w:rPr>
            </w:pPr>
            <w:r>
              <w:rPr>
                <w:rFonts w:asciiTheme="minorBidi" w:hAnsiTheme="minorBidi" w:cstheme="minorBidi" w:hint="cs"/>
                <w:sz w:val="22"/>
                <w:szCs w:val="22"/>
                <w:rtl/>
              </w:rPr>
              <w:t xml:space="preserve">ההבנה של הצורך המשתקפת בפתרון לרבות שימושיות ו </w:t>
            </w:r>
            <w:r>
              <w:rPr>
                <w:rFonts w:asciiTheme="minorBidi" w:hAnsiTheme="minorBidi" w:cstheme="minorBidi"/>
                <w:sz w:val="22"/>
                <w:szCs w:val="22"/>
              </w:rPr>
              <w:t>UX</w:t>
            </w:r>
            <w:r>
              <w:rPr>
                <w:rFonts w:asciiTheme="minorBidi" w:hAnsiTheme="minorBidi" w:cstheme="minorBidi" w:hint="cs"/>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 xml:space="preserve"> עד 3 נקודות </w:t>
            </w:r>
          </w:p>
          <w:p w:rsidR="00761B66" w:rsidRPr="007B1465" w:rsidRDefault="00761B66" w:rsidP="00761B66">
            <w:pPr>
              <w:spacing w:after="0" w:line="360" w:lineRule="auto"/>
              <w:rPr>
                <w:rFonts w:asciiTheme="minorBidi" w:hAnsiTheme="minorBidi" w:cstheme="minorBidi"/>
                <w:sz w:val="22"/>
                <w:szCs w:val="22"/>
                <w:rtl/>
              </w:rPr>
            </w:pPr>
            <w:r>
              <w:rPr>
                <w:rFonts w:asciiTheme="minorBidi" w:hAnsiTheme="minorBidi" w:cstheme="minorBidi" w:hint="cs"/>
                <w:sz w:val="22"/>
                <w:szCs w:val="22"/>
                <w:rtl/>
              </w:rPr>
              <w:t xml:space="preserve">ארכיטקטורה, ממשקים וטכנולוגיה </w:t>
            </w:r>
            <w:r>
              <w:rPr>
                <w:rFonts w:asciiTheme="minorBidi" w:hAnsiTheme="minorBidi" w:cstheme="minorBidi"/>
                <w:sz w:val="22"/>
                <w:szCs w:val="22"/>
                <w:rtl/>
              </w:rPr>
              <w:t>–</w:t>
            </w:r>
            <w:r>
              <w:rPr>
                <w:rFonts w:asciiTheme="minorBidi" w:hAnsiTheme="minorBidi" w:cstheme="minorBidi" w:hint="cs"/>
                <w:sz w:val="22"/>
                <w:szCs w:val="22"/>
                <w:rtl/>
              </w:rPr>
              <w:t xml:space="preserve"> עד 2 נקודות</w:t>
            </w:r>
          </w:p>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lastRenderedPageBreak/>
              <w:t>8</w:t>
            </w:r>
            <w:r w:rsidRPr="007B1465">
              <w:rPr>
                <w:rFonts w:asciiTheme="minorBidi" w:eastAsia="Times New Roman" w:hAnsiTheme="minorBidi" w:cstheme="minorBidi"/>
                <w:noProof/>
                <w:sz w:val="22"/>
                <w:szCs w:val="22"/>
                <w:rtl/>
                <w:lang w:eastAsia="he-IL"/>
              </w:rPr>
              <w:t xml:space="preserve"> נקודות לממליצים</w:t>
            </w:r>
            <w:r>
              <w:rPr>
                <w:rFonts w:asciiTheme="minorBidi" w:eastAsia="Times New Roman" w:hAnsiTheme="minorBidi" w:cstheme="minorBidi" w:hint="cs"/>
                <w:noProof/>
                <w:sz w:val="22"/>
                <w:szCs w:val="22"/>
                <w:rtl/>
                <w:lang w:eastAsia="he-IL"/>
              </w:rPr>
              <w:t xml:space="preserve"> (המשרד יפנה לשני ממליצים, כל המלצה תוכל לקבל עד 4 נקודות).</w:t>
            </w:r>
          </w:p>
        </w:tc>
      </w:tr>
      <w:tr w:rsidR="00761B66" w:rsidRPr="007B1465" w:rsidTr="00761B66">
        <w:tc>
          <w:tcPr>
            <w:tcW w:w="3125"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lastRenderedPageBreak/>
              <w:t>ניסיון מנהל הפרוייקט</w:t>
            </w:r>
          </w:p>
        </w:tc>
        <w:tc>
          <w:tcPr>
            <w:tcW w:w="929"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10%</w:t>
            </w:r>
          </w:p>
        </w:tc>
        <w:tc>
          <w:tcPr>
            <w:tcW w:w="2834"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שנות ניסיון בתחום הרלוונטי, פרויקטים דומים</w:t>
            </w:r>
            <w:r>
              <w:rPr>
                <w:rFonts w:asciiTheme="minorBidi" w:eastAsia="Times New Roman" w:hAnsiTheme="minorBidi" w:cstheme="minorBidi" w:hint="cs"/>
                <w:noProof/>
                <w:sz w:val="22"/>
                <w:szCs w:val="22"/>
                <w:rtl/>
                <w:lang w:eastAsia="he-IL"/>
              </w:rPr>
              <w:t xml:space="preserve"> (מהות הפתרון הנדרש ורמת מורכבות הפתרון), </w:t>
            </w:r>
            <w:r w:rsidRPr="007B1465">
              <w:rPr>
                <w:rFonts w:asciiTheme="minorBidi" w:eastAsia="Times New Roman" w:hAnsiTheme="minorBidi" w:cstheme="minorBidi"/>
                <w:noProof/>
                <w:sz w:val="22"/>
                <w:szCs w:val="22"/>
                <w:rtl/>
                <w:lang w:eastAsia="he-IL"/>
              </w:rPr>
              <w:t xml:space="preserve"> ממליצים</w:t>
            </w:r>
          </w:p>
        </w:tc>
        <w:tc>
          <w:tcPr>
            <w:tcW w:w="2600" w:type="dxa"/>
            <w:vAlign w:val="center"/>
          </w:tcPr>
          <w:p w:rsidR="00761B66" w:rsidRPr="007B1465" w:rsidRDefault="00761B66" w:rsidP="00761B66">
            <w:pPr>
              <w:spacing w:after="0" w:line="360" w:lineRule="auto"/>
              <w:rPr>
                <w:rFonts w:asciiTheme="minorBidi" w:hAnsiTheme="minorBidi" w:cstheme="minorBidi"/>
                <w:sz w:val="22"/>
                <w:szCs w:val="22"/>
                <w:rtl/>
              </w:rPr>
            </w:pPr>
            <w:r w:rsidRPr="007B1465">
              <w:rPr>
                <w:rFonts w:asciiTheme="minorBidi" w:hAnsiTheme="minorBidi" w:cstheme="minorBidi"/>
                <w:sz w:val="22"/>
                <w:szCs w:val="22"/>
                <w:rtl/>
              </w:rPr>
              <w:t xml:space="preserve">3 נקודות לשנות ניסיון, </w:t>
            </w:r>
          </w:p>
          <w:p w:rsidR="00761B66" w:rsidRDefault="00761B66" w:rsidP="00761B66">
            <w:pPr>
              <w:spacing w:after="0" w:line="360" w:lineRule="auto"/>
              <w:rPr>
                <w:rFonts w:asciiTheme="minorBidi" w:hAnsiTheme="minorBidi" w:cstheme="minorBidi"/>
                <w:sz w:val="22"/>
                <w:szCs w:val="22"/>
                <w:rtl/>
              </w:rPr>
            </w:pPr>
            <w:r>
              <w:rPr>
                <w:rFonts w:asciiTheme="minorBidi" w:hAnsiTheme="minorBidi" w:cstheme="minorBidi" w:hint="cs"/>
                <w:sz w:val="22"/>
                <w:szCs w:val="22"/>
                <w:rtl/>
              </w:rPr>
              <w:t xml:space="preserve">נקודה לכל שנת ניסיון </w:t>
            </w:r>
            <w:r w:rsidRPr="007B1465">
              <w:rPr>
                <w:rFonts w:asciiTheme="minorBidi" w:hAnsiTheme="minorBidi" w:cstheme="minorBidi"/>
                <w:sz w:val="22"/>
                <w:szCs w:val="22"/>
                <w:rtl/>
              </w:rPr>
              <w:t xml:space="preserve"> </w:t>
            </w:r>
            <w:r>
              <w:rPr>
                <w:rFonts w:asciiTheme="minorBidi" w:hAnsiTheme="minorBidi" w:cstheme="minorBidi" w:hint="cs"/>
                <w:sz w:val="22"/>
                <w:szCs w:val="22"/>
                <w:rtl/>
              </w:rPr>
              <w:t>ועד למקסימום של 3 נקודות.</w:t>
            </w:r>
          </w:p>
          <w:p w:rsidR="00761B66" w:rsidRPr="007B1465" w:rsidRDefault="00761B66" w:rsidP="00761B66">
            <w:pPr>
              <w:spacing w:after="0" w:line="360" w:lineRule="auto"/>
              <w:rPr>
                <w:rFonts w:asciiTheme="minorBidi" w:hAnsiTheme="minorBidi" w:cstheme="minorBidi"/>
                <w:sz w:val="22"/>
                <w:szCs w:val="22"/>
                <w:rtl/>
              </w:rPr>
            </w:pPr>
            <w:r w:rsidRPr="007B1465">
              <w:rPr>
                <w:rFonts w:asciiTheme="minorBidi" w:hAnsiTheme="minorBidi" w:cstheme="minorBidi"/>
                <w:sz w:val="22"/>
                <w:szCs w:val="22"/>
                <w:rtl/>
              </w:rPr>
              <w:t xml:space="preserve"> 3 נקודות לפרויקטים דומים,</w:t>
            </w:r>
            <w:r>
              <w:rPr>
                <w:rFonts w:asciiTheme="minorBidi" w:hAnsiTheme="minorBidi" w:cstheme="minorBidi" w:hint="cs"/>
                <w:sz w:val="22"/>
                <w:szCs w:val="22"/>
                <w:rtl/>
              </w:rPr>
              <w:t xml:space="preserve"> נקודה לכל פרויקט דומה ועד למקסימום של </w:t>
            </w:r>
            <w:r w:rsidRPr="007B1465">
              <w:rPr>
                <w:rFonts w:asciiTheme="minorBidi" w:hAnsiTheme="minorBidi" w:cstheme="minorBidi"/>
                <w:sz w:val="22"/>
                <w:szCs w:val="22"/>
                <w:rtl/>
              </w:rPr>
              <w:t xml:space="preserve">3 </w:t>
            </w:r>
            <w:r>
              <w:rPr>
                <w:rFonts w:asciiTheme="minorBidi" w:hAnsiTheme="minorBidi" w:cstheme="minorBidi" w:hint="cs"/>
                <w:sz w:val="22"/>
                <w:szCs w:val="22"/>
                <w:rtl/>
              </w:rPr>
              <w:t>נקודות</w:t>
            </w:r>
          </w:p>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4 נקודות לממליצים</w:t>
            </w:r>
            <w:r>
              <w:rPr>
                <w:rFonts w:asciiTheme="minorBidi" w:eastAsia="Times New Roman" w:hAnsiTheme="minorBidi" w:cstheme="minorBidi" w:hint="cs"/>
                <w:noProof/>
                <w:sz w:val="22"/>
                <w:szCs w:val="22"/>
                <w:rtl/>
                <w:lang w:eastAsia="he-IL"/>
              </w:rPr>
              <w:t xml:space="preserve"> (המשרד יפנה לשני ממליצים, כל המלצה תוכל לקבל עד 2 נקודות).</w:t>
            </w:r>
          </w:p>
        </w:tc>
      </w:tr>
      <w:tr w:rsidR="00761B66" w:rsidRPr="007B1465" w:rsidTr="00761B66">
        <w:tc>
          <w:tcPr>
            <w:tcW w:w="3125"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ניסיון מנהל הפיתוח</w:t>
            </w:r>
          </w:p>
        </w:tc>
        <w:tc>
          <w:tcPr>
            <w:tcW w:w="929"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10%</w:t>
            </w:r>
          </w:p>
        </w:tc>
        <w:tc>
          <w:tcPr>
            <w:tcW w:w="2834" w:type="dxa"/>
            <w:shd w:val="clear" w:color="auto" w:fill="auto"/>
          </w:tcPr>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שנות ניסיון בתחום הרלוונטי, פרויקטים דומים</w:t>
            </w:r>
            <w:r>
              <w:rPr>
                <w:rFonts w:asciiTheme="minorBidi" w:eastAsia="Times New Roman" w:hAnsiTheme="minorBidi" w:cstheme="minorBidi" w:hint="cs"/>
                <w:noProof/>
                <w:sz w:val="22"/>
                <w:szCs w:val="22"/>
                <w:rtl/>
                <w:lang w:eastAsia="he-IL"/>
              </w:rPr>
              <w:t xml:space="preserve"> (מהות הפתרון הנדרש ורמת מורכבות הפתרון)</w:t>
            </w:r>
            <w:r w:rsidRPr="007B1465">
              <w:rPr>
                <w:rFonts w:asciiTheme="minorBidi" w:eastAsia="Times New Roman" w:hAnsiTheme="minorBidi" w:cstheme="minorBidi"/>
                <w:noProof/>
                <w:sz w:val="22"/>
                <w:szCs w:val="22"/>
                <w:rtl/>
                <w:lang w:eastAsia="he-IL"/>
              </w:rPr>
              <w:t>, ממליצים</w:t>
            </w:r>
          </w:p>
        </w:tc>
        <w:tc>
          <w:tcPr>
            <w:tcW w:w="2600" w:type="dxa"/>
            <w:vAlign w:val="center"/>
          </w:tcPr>
          <w:p w:rsidR="00761B66" w:rsidRPr="007B1465" w:rsidRDefault="00761B66" w:rsidP="00761B66">
            <w:pPr>
              <w:spacing w:after="0" w:line="360" w:lineRule="auto"/>
              <w:rPr>
                <w:rFonts w:asciiTheme="minorBidi" w:hAnsiTheme="minorBidi" w:cstheme="minorBidi"/>
                <w:sz w:val="22"/>
                <w:szCs w:val="22"/>
                <w:rtl/>
              </w:rPr>
            </w:pPr>
            <w:r w:rsidRPr="007B1465">
              <w:rPr>
                <w:rFonts w:asciiTheme="minorBidi" w:hAnsiTheme="minorBidi" w:cstheme="minorBidi"/>
                <w:sz w:val="22"/>
                <w:szCs w:val="22"/>
                <w:rtl/>
              </w:rPr>
              <w:t xml:space="preserve">3 נקודות לשנות ניסיון, </w:t>
            </w:r>
          </w:p>
          <w:p w:rsidR="00761B66" w:rsidRDefault="00761B66" w:rsidP="00761B66">
            <w:pPr>
              <w:spacing w:after="0" w:line="360" w:lineRule="auto"/>
              <w:rPr>
                <w:rFonts w:asciiTheme="minorBidi" w:hAnsiTheme="minorBidi" w:cstheme="minorBidi"/>
                <w:sz w:val="22"/>
                <w:szCs w:val="22"/>
                <w:rtl/>
              </w:rPr>
            </w:pPr>
            <w:r>
              <w:rPr>
                <w:rFonts w:asciiTheme="minorBidi" w:hAnsiTheme="minorBidi" w:cstheme="minorBidi" w:hint="cs"/>
                <w:sz w:val="22"/>
                <w:szCs w:val="22"/>
                <w:rtl/>
              </w:rPr>
              <w:t xml:space="preserve">נקודה לכל שנת ניסיון </w:t>
            </w:r>
            <w:r w:rsidRPr="007B1465">
              <w:rPr>
                <w:rFonts w:asciiTheme="minorBidi" w:hAnsiTheme="minorBidi" w:cstheme="minorBidi"/>
                <w:sz w:val="22"/>
                <w:szCs w:val="22"/>
                <w:rtl/>
              </w:rPr>
              <w:t xml:space="preserve"> </w:t>
            </w:r>
            <w:r>
              <w:rPr>
                <w:rFonts w:asciiTheme="minorBidi" w:hAnsiTheme="minorBidi" w:cstheme="minorBidi" w:hint="cs"/>
                <w:sz w:val="22"/>
                <w:szCs w:val="22"/>
                <w:rtl/>
              </w:rPr>
              <w:t>ועד למקסימום של 3 נקודות.</w:t>
            </w:r>
          </w:p>
          <w:p w:rsidR="00761B66" w:rsidRPr="007B1465" w:rsidRDefault="00761B66" w:rsidP="00761B66">
            <w:pPr>
              <w:spacing w:after="0" w:line="360" w:lineRule="auto"/>
              <w:rPr>
                <w:rFonts w:asciiTheme="minorBidi" w:hAnsiTheme="minorBidi" w:cstheme="minorBidi"/>
                <w:sz w:val="22"/>
                <w:szCs w:val="22"/>
                <w:rtl/>
              </w:rPr>
            </w:pPr>
            <w:r w:rsidRPr="007B1465">
              <w:rPr>
                <w:rFonts w:asciiTheme="minorBidi" w:hAnsiTheme="minorBidi" w:cstheme="minorBidi"/>
                <w:sz w:val="22"/>
                <w:szCs w:val="22"/>
                <w:rtl/>
              </w:rPr>
              <w:t xml:space="preserve"> 3 נקודות לפרויקטים דומים,</w:t>
            </w:r>
            <w:r>
              <w:rPr>
                <w:rFonts w:asciiTheme="minorBidi" w:hAnsiTheme="minorBidi" w:cstheme="minorBidi" w:hint="cs"/>
                <w:sz w:val="22"/>
                <w:szCs w:val="22"/>
                <w:rtl/>
              </w:rPr>
              <w:t xml:space="preserve"> נקודה לכל פרויקט דומה ועד למקסימום של </w:t>
            </w:r>
            <w:r w:rsidRPr="007B1465">
              <w:rPr>
                <w:rFonts w:asciiTheme="minorBidi" w:hAnsiTheme="minorBidi" w:cstheme="minorBidi"/>
                <w:sz w:val="22"/>
                <w:szCs w:val="22"/>
                <w:rtl/>
              </w:rPr>
              <w:t xml:space="preserve">3 </w:t>
            </w:r>
            <w:r>
              <w:rPr>
                <w:rFonts w:asciiTheme="minorBidi" w:hAnsiTheme="minorBidi" w:cstheme="minorBidi" w:hint="cs"/>
                <w:sz w:val="22"/>
                <w:szCs w:val="22"/>
                <w:rtl/>
              </w:rPr>
              <w:t>נקודות</w:t>
            </w:r>
          </w:p>
          <w:p w:rsidR="00761B66" w:rsidRPr="007B1465" w:rsidRDefault="00761B66" w:rsidP="00761B66">
            <w:pPr>
              <w:spacing w:after="0" w:line="360" w:lineRule="auto"/>
              <w:rPr>
                <w:rFonts w:asciiTheme="minorBidi" w:eastAsia="Times New Roman" w:hAnsiTheme="minorBidi" w:cstheme="minorBidi"/>
                <w:noProof/>
                <w:sz w:val="22"/>
                <w:szCs w:val="22"/>
                <w:rtl/>
                <w:lang w:eastAsia="he-IL"/>
              </w:rPr>
            </w:pPr>
            <w:r w:rsidRPr="007B1465">
              <w:rPr>
                <w:rFonts w:asciiTheme="minorBidi" w:eastAsia="Times New Roman" w:hAnsiTheme="minorBidi" w:cstheme="minorBidi"/>
                <w:noProof/>
                <w:sz w:val="22"/>
                <w:szCs w:val="22"/>
                <w:rtl/>
                <w:lang w:eastAsia="he-IL"/>
              </w:rPr>
              <w:t>4 נקודות לממליצים</w:t>
            </w:r>
            <w:r>
              <w:rPr>
                <w:rFonts w:asciiTheme="minorBidi" w:eastAsia="Times New Roman" w:hAnsiTheme="minorBidi" w:cstheme="minorBidi" w:hint="cs"/>
                <w:noProof/>
                <w:sz w:val="22"/>
                <w:szCs w:val="22"/>
                <w:rtl/>
                <w:lang w:eastAsia="he-IL"/>
              </w:rPr>
              <w:t xml:space="preserve"> (המשרד יפנה לשני ממליצים, כל המלצה תוכל לקבל עד 2 נקודות).</w:t>
            </w:r>
          </w:p>
        </w:tc>
      </w:tr>
    </w:tbl>
    <w:p w:rsidR="001A10C7" w:rsidRPr="00F62505"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sidRPr="00F62505">
        <w:rPr>
          <w:rFonts w:asciiTheme="minorBidi" w:eastAsia="Times New Roman" w:hAnsiTheme="minorBidi" w:cstheme="minorBidi"/>
          <w:b/>
          <w:bCs/>
          <w:noProof/>
          <w:sz w:val="22"/>
          <w:szCs w:val="22"/>
          <w:rtl/>
          <w:lang w:eastAsia="he-IL"/>
        </w:rPr>
        <w:lastRenderedPageBreak/>
        <w:t>הצעות מחיר</w:t>
      </w:r>
    </w:p>
    <w:p w:rsidR="001A10C7"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555856">
        <w:rPr>
          <w:rFonts w:asciiTheme="minorBidi" w:eastAsia="Times New Roman" w:hAnsiTheme="minorBidi" w:cstheme="minorBidi"/>
          <w:noProof/>
          <w:sz w:val="22"/>
          <w:szCs w:val="22"/>
          <w:rtl/>
          <w:lang w:eastAsia="he-IL"/>
        </w:rPr>
        <w:t xml:space="preserve">תמחור המערכת יכלול את </w:t>
      </w:r>
      <w:r w:rsidRPr="004E3B91">
        <w:rPr>
          <w:rFonts w:asciiTheme="minorBidi" w:eastAsia="Times New Roman" w:hAnsiTheme="minorBidi" w:cstheme="minorBidi"/>
          <w:b/>
          <w:bCs/>
          <w:noProof/>
          <w:sz w:val="22"/>
          <w:szCs w:val="22"/>
          <w:u w:val="single"/>
          <w:rtl/>
          <w:lang w:eastAsia="he-IL"/>
        </w:rPr>
        <w:t xml:space="preserve">כל </w:t>
      </w:r>
      <w:r w:rsidRPr="00555856">
        <w:rPr>
          <w:rFonts w:asciiTheme="minorBidi" w:eastAsia="Times New Roman" w:hAnsiTheme="minorBidi" w:cstheme="minorBidi"/>
          <w:noProof/>
          <w:sz w:val="22"/>
          <w:szCs w:val="22"/>
          <w:rtl/>
          <w:lang w:eastAsia="he-IL"/>
        </w:rPr>
        <w:t>רכיבי המערכת המפורטים והעבודה הנדרשת ליישום.</w:t>
      </w:r>
    </w:p>
    <w:p w:rsidR="004E3B91" w:rsidRDefault="004E3B91" w:rsidP="004E3B91">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 xml:space="preserve">בנוסף, </w:t>
      </w:r>
      <w:r w:rsidR="001A10C7">
        <w:rPr>
          <w:rFonts w:asciiTheme="minorBidi" w:eastAsia="Times New Roman" w:hAnsiTheme="minorBidi" w:cstheme="minorBidi" w:hint="cs"/>
          <w:noProof/>
          <w:sz w:val="22"/>
          <w:szCs w:val="22"/>
          <w:rtl/>
          <w:lang w:eastAsia="he-IL"/>
        </w:rPr>
        <w:t xml:space="preserve">יש לפרט בנפרד </w:t>
      </w:r>
      <w:r>
        <w:rPr>
          <w:rFonts w:asciiTheme="minorBidi" w:eastAsia="Times New Roman" w:hAnsiTheme="minorBidi" w:cstheme="minorBidi" w:hint="cs"/>
          <w:noProof/>
          <w:sz w:val="22"/>
          <w:szCs w:val="22"/>
          <w:rtl/>
          <w:lang w:eastAsia="he-IL"/>
        </w:rPr>
        <w:t>עלויות עבור הרכיבים הבאים:</w:t>
      </w:r>
    </w:p>
    <w:p w:rsidR="004E3B91" w:rsidRDefault="004E3B91" w:rsidP="004E3B91">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מחשבון סימולציה לגובה השתתפות</w:t>
      </w:r>
    </w:p>
    <w:p w:rsidR="001A10C7" w:rsidRDefault="004E3B91" w:rsidP="004E3B91">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lang w:eastAsia="he-IL"/>
        </w:rPr>
        <w:t>UX</w:t>
      </w:r>
      <w:r>
        <w:rPr>
          <w:rFonts w:asciiTheme="minorBidi" w:eastAsia="Times New Roman" w:hAnsiTheme="minorBidi" w:cstheme="minorBidi" w:hint="cs"/>
          <w:noProof/>
          <w:sz w:val="22"/>
          <w:szCs w:val="22"/>
          <w:rtl/>
          <w:lang w:eastAsia="he-IL"/>
        </w:rPr>
        <w:t xml:space="preserve"> (</w:t>
      </w:r>
      <w:r>
        <w:rPr>
          <w:rFonts w:asciiTheme="minorBidi" w:eastAsia="Times New Roman" w:hAnsiTheme="minorBidi" w:cstheme="minorBidi" w:hint="cs"/>
          <w:noProof/>
          <w:sz w:val="22"/>
          <w:szCs w:val="22"/>
          <w:lang w:eastAsia="he-IL"/>
        </w:rPr>
        <w:t>UI</w:t>
      </w:r>
      <w:r>
        <w:rPr>
          <w:rFonts w:asciiTheme="minorBidi" w:eastAsia="Times New Roman" w:hAnsiTheme="minorBidi" w:cstheme="minorBidi" w:hint="cs"/>
          <w:noProof/>
          <w:sz w:val="22"/>
          <w:szCs w:val="22"/>
          <w:rtl/>
          <w:lang w:eastAsia="he-IL"/>
        </w:rPr>
        <w:t xml:space="preserve"> ועיצוב ללא פיתוח) </w:t>
      </w:r>
    </w:p>
    <w:p w:rsidR="001A10C7" w:rsidRPr="00555856"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555856">
        <w:rPr>
          <w:rFonts w:asciiTheme="minorBidi" w:eastAsia="Times New Roman" w:hAnsiTheme="minorBidi" w:cstheme="minorBidi"/>
          <w:noProof/>
          <w:sz w:val="22"/>
          <w:szCs w:val="22"/>
          <w:rtl/>
          <w:lang w:eastAsia="he-IL"/>
        </w:rPr>
        <w:t>ציון המחיר ליישום הטכנולוגי יחושב באופן הבא:</w:t>
      </w:r>
    </w:p>
    <w:p w:rsidR="001A10C7" w:rsidRPr="00555856"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555856">
        <w:rPr>
          <w:rFonts w:asciiTheme="minorBidi" w:eastAsia="Times New Roman" w:hAnsiTheme="minorBidi" w:cstheme="minorBidi"/>
          <w:noProof/>
          <w:sz w:val="22"/>
          <w:szCs w:val="22"/>
          <w:rtl/>
          <w:lang w:eastAsia="he-IL"/>
        </w:rPr>
        <w:t>ההצעה הזולה ביותר תקבל את הציון המקסימלי (100).</w:t>
      </w:r>
    </w:p>
    <w:p w:rsidR="001A10C7" w:rsidRPr="00555856"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555856">
        <w:rPr>
          <w:rFonts w:asciiTheme="minorBidi" w:eastAsia="Times New Roman" w:hAnsiTheme="minorBidi" w:cstheme="minorBidi"/>
          <w:noProof/>
          <w:sz w:val="22"/>
          <w:szCs w:val="22"/>
          <w:rtl/>
          <w:lang w:eastAsia="he-IL"/>
        </w:rPr>
        <w:t>ההצעה הבאה אחריה תקבל ציון נמוך על פי הפער מההצעה הזוכה, בנוסחה הבאה:</w:t>
      </w:r>
    </w:p>
    <w:p w:rsidR="001A10C7" w:rsidRPr="00555856"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rtl/>
          <w:lang w:eastAsia="he-IL"/>
        </w:rPr>
      </w:pPr>
      <w:r w:rsidRPr="00555856">
        <w:rPr>
          <w:rFonts w:asciiTheme="minorBidi" w:eastAsia="Times New Roman" w:hAnsiTheme="minorBidi" w:cstheme="minorBidi"/>
          <w:noProof/>
          <w:sz w:val="22"/>
          <w:szCs w:val="22"/>
          <w:rtl/>
          <w:lang w:eastAsia="he-IL"/>
        </w:rPr>
        <w:t>הצעה נוכחית לחלק להצעה זוכה כפול 100</w:t>
      </w:r>
    </w:p>
    <w:p w:rsidR="001A10C7" w:rsidRPr="00555856"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555856">
        <w:rPr>
          <w:rFonts w:asciiTheme="minorBidi" w:eastAsia="Times New Roman" w:hAnsiTheme="minorBidi" w:cstheme="minorBidi"/>
          <w:noProof/>
          <w:sz w:val="22"/>
          <w:szCs w:val="22"/>
          <w:rtl/>
          <w:lang w:eastAsia="he-IL"/>
        </w:rPr>
        <w:t>המשרד הגדיר אומדן עלויות למערכת זו, ויפעל על פיו.</w:t>
      </w:r>
    </w:p>
    <w:p w:rsidR="001A10C7" w:rsidRPr="00555856"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555856">
        <w:rPr>
          <w:rFonts w:asciiTheme="minorBidi" w:eastAsia="Times New Roman" w:hAnsiTheme="minorBidi" w:cstheme="minorBidi"/>
          <w:noProof/>
          <w:sz w:val="22"/>
          <w:szCs w:val="22"/>
          <w:rtl/>
          <w:lang w:eastAsia="he-IL"/>
        </w:rPr>
        <w:t>כל עבודה נוספת מעבר לפירוט הרכב ההצעה כמפורט בסעיף 1</w:t>
      </w:r>
      <w:r>
        <w:rPr>
          <w:rFonts w:asciiTheme="minorBidi" w:eastAsia="Times New Roman" w:hAnsiTheme="minorBidi" w:cstheme="minorBidi" w:hint="cs"/>
          <w:noProof/>
          <w:sz w:val="22"/>
          <w:szCs w:val="22"/>
          <w:rtl/>
          <w:lang w:eastAsia="he-IL"/>
        </w:rPr>
        <w:t xml:space="preserve"> </w:t>
      </w:r>
      <w:r w:rsidRPr="00555856">
        <w:rPr>
          <w:rFonts w:asciiTheme="minorBidi" w:eastAsia="Times New Roman" w:hAnsiTheme="minorBidi" w:cstheme="minorBidi"/>
          <w:noProof/>
          <w:sz w:val="22"/>
          <w:szCs w:val="22"/>
          <w:rtl/>
          <w:lang w:eastAsia="he-IL"/>
        </w:rPr>
        <w:t xml:space="preserve">תתבצע לפי שעות. יש לפרט בטבלת התפקידים את אחוז ההנחה מהתעריף המקסימלי לכל תפקיד. </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בעלי תפקידים:</w:t>
      </w:r>
    </w:p>
    <w:p w:rsidR="001A10C7" w:rsidRDefault="001A10C7" w:rsidP="001A10C7">
      <w:pPr>
        <w:keepNext/>
        <w:spacing w:after="0" w:line="360" w:lineRule="auto"/>
        <w:ind w:left="720"/>
        <w:outlineLvl w:val="1"/>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במסגרת הצעת המחיר יש לפרט אחוז הנחה על התעריפים המירביים אשר נקבעו במכרז:</w:t>
      </w:r>
    </w:p>
    <w:p w:rsidR="001A10C7" w:rsidRPr="00F62505" w:rsidRDefault="001A10C7" w:rsidP="001A10C7">
      <w:pPr>
        <w:keepNext/>
        <w:spacing w:after="0" w:line="360" w:lineRule="auto"/>
        <w:ind w:left="720"/>
        <w:outlineLvl w:val="1"/>
        <w:rPr>
          <w:rFonts w:asciiTheme="minorBidi" w:eastAsia="Times New Roman" w:hAnsiTheme="minorBidi" w:cstheme="minorBidi"/>
          <w:noProof/>
          <w:sz w:val="22"/>
          <w:szCs w:val="22"/>
          <w:rtl/>
          <w:lang w:eastAsia="he-IL"/>
        </w:rPr>
      </w:pPr>
    </w:p>
    <w:tbl>
      <w:tblPr>
        <w:bidiVisual/>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1370"/>
        <w:gridCol w:w="1366"/>
        <w:gridCol w:w="1330"/>
      </w:tblGrid>
      <w:tr w:rsidR="001A10C7" w:rsidRPr="00F62505" w:rsidTr="00D51227">
        <w:tc>
          <w:tcPr>
            <w:tcW w:w="4264" w:type="dxa"/>
            <w:shd w:val="clear" w:color="auto" w:fill="auto"/>
          </w:tcPr>
          <w:p w:rsidR="001A10C7" w:rsidRPr="00F62505" w:rsidRDefault="001A10C7" w:rsidP="00D51227">
            <w:pPr>
              <w:spacing w:after="0" w:line="360" w:lineRule="auto"/>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 xml:space="preserve">בעל תפקיד </w:t>
            </w:r>
          </w:p>
        </w:tc>
        <w:tc>
          <w:tcPr>
            <w:tcW w:w="1370" w:type="dxa"/>
            <w:shd w:val="clear" w:color="auto" w:fill="auto"/>
          </w:tcPr>
          <w:p w:rsidR="001A10C7" w:rsidRPr="00F62505" w:rsidRDefault="001A10C7" w:rsidP="00D51227">
            <w:pPr>
              <w:spacing w:after="0" w:line="360" w:lineRule="auto"/>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תעריף מרבי</w:t>
            </w:r>
          </w:p>
        </w:tc>
        <w:tc>
          <w:tcPr>
            <w:tcW w:w="1366" w:type="dxa"/>
          </w:tcPr>
          <w:p w:rsidR="001A10C7" w:rsidRPr="00F62505" w:rsidRDefault="001A10C7" w:rsidP="00D51227">
            <w:pPr>
              <w:spacing w:after="0" w:line="360" w:lineRule="auto"/>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אחוז הנחה</w:t>
            </w:r>
          </w:p>
        </w:tc>
        <w:tc>
          <w:tcPr>
            <w:tcW w:w="1330" w:type="dxa"/>
          </w:tcPr>
          <w:p w:rsidR="001A10C7" w:rsidRPr="00F62505" w:rsidRDefault="001A10C7" w:rsidP="00D51227">
            <w:pPr>
              <w:spacing w:after="0" w:line="360" w:lineRule="auto"/>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משקל בציון העלות</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יועץ בכיר / מומחה</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280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15%</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מנהל פרויקט</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250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15%</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מנתח מערכת</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220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15%</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מפתח בכיר</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210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15%</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מפתח</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180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10%</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מיישם</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180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10%</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מטמיע/ מדריך</w:t>
            </w:r>
            <w:bookmarkStart w:id="2" w:name="_GoBack"/>
            <w:bookmarkEnd w:id="2"/>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110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10%</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בודק</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Pr>
                <w:rFonts w:asciiTheme="minorBidi" w:eastAsia="Times New Roman" w:hAnsiTheme="minorBidi" w:cstheme="minorBidi" w:hint="cs"/>
                <w:noProof/>
                <w:sz w:val="22"/>
                <w:szCs w:val="22"/>
                <w:rtl/>
                <w:lang w:eastAsia="he-IL"/>
              </w:rPr>
              <w:t>90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10%</w:t>
            </w:r>
          </w:p>
        </w:tc>
      </w:tr>
      <w:tr w:rsidR="001A10C7" w:rsidRPr="00F62505" w:rsidTr="00D51227">
        <w:tc>
          <w:tcPr>
            <w:tcW w:w="4264" w:type="dxa"/>
            <w:shd w:val="clear" w:color="auto" w:fill="auto"/>
          </w:tcPr>
          <w:p w:rsidR="001A10C7" w:rsidRPr="00F62505" w:rsidRDefault="001A10C7" w:rsidP="00D5122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איש סיסטם בכיר</w:t>
            </w:r>
          </w:p>
        </w:tc>
        <w:tc>
          <w:tcPr>
            <w:tcW w:w="1370" w:type="dxa"/>
            <w:shd w:val="clear" w:color="auto" w:fill="auto"/>
          </w:tcPr>
          <w:p w:rsidR="001A10C7" w:rsidRPr="00F62505" w:rsidRDefault="001A10C7" w:rsidP="00D51227">
            <w:pP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250</w:t>
            </w:r>
          </w:p>
        </w:tc>
        <w:tc>
          <w:tcPr>
            <w:tcW w:w="1366"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p>
        </w:tc>
        <w:tc>
          <w:tcPr>
            <w:tcW w:w="1330" w:type="dxa"/>
          </w:tcPr>
          <w:p w:rsidR="001A10C7" w:rsidRPr="00F62505" w:rsidRDefault="001A10C7" w:rsidP="00D51227">
            <w:pPr>
              <w:spacing w:after="0" w:line="360" w:lineRule="auto"/>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10%</w:t>
            </w:r>
          </w:p>
        </w:tc>
      </w:tr>
    </w:tbl>
    <w:p w:rsidR="001A10C7" w:rsidRPr="00F62505" w:rsidRDefault="001A10C7" w:rsidP="001A10C7">
      <w:pPr>
        <w:spacing w:after="0" w:line="360" w:lineRule="auto"/>
        <w:ind w:left="792"/>
        <w:contextualSpacing/>
        <w:jc w:val="both"/>
        <w:rPr>
          <w:rFonts w:asciiTheme="minorBidi" w:eastAsia="Times New Roman" w:hAnsiTheme="minorBidi" w:cstheme="minorBidi"/>
          <w:noProof/>
          <w:sz w:val="22"/>
          <w:szCs w:val="22"/>
          <w:lang w:eastAsia="he-IL"/>
        </w:rPr>
      </w:pP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lastRenderedPageBreak/>
        <w:t>ציון העלות יחושב באופן הבא:</w:t>
      </w:r>
    </w:p>
    <w:p w:rsidR="001A10C7" w:rsidRPr="00F62505"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לכל תפקיד ניתן לתת אחוז הנחה שונה.</w:t>
      </w:r>
    </w:p>
    <w:p w:rsidR="001A10C7" w:rsidRPr="00F62505"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המשרד יחשב את התעריף השעתי לאחר הנחה לכל תפקיד.</w:t>
      </w:r>
    </w:p>
    <w:p w:rsidR="001A10C7" w:rsidRPr="00F62505"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המשרד ישקלל ויסכום את התעריפים לאחר הנחה.</w:t>
      </w:r>
    </w:p>
    <w:p w:rsidR="001A10C7" w:rsidRPr="00F62505"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הסכום הנמוך ביותר יקבל את ציון העלות הגבוה (100).</w:t>
      </w:r>
    </w:p>
    <w:p w:rsidR="001A10C7" w:rsidRPr="00F62505" w:rsidRDefault="001A10C7" w:rsidP="001A10C7">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ההצעה הבאה אחריה תקבל ציון נמוך על פי הפער מההצעה הזוכה, בנוסחה הבאה: הצעה נוכחית לחלק להצעה זוכה כפול 100.</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כל המחירים בש"ח ואינם כוללים מע"מ.</w:t>
      </w:r>
    </w:p>
    <w:p w:rsidR="001A10C7" w:rsidRPr="002A00AC"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2A00AC">
        <w:rPr>
          <w:rFonts w:asciiTheme="minorBidi" w:eastAsia="Times New Roman" w:hAnsiTheme="minorBidi" w:cstheme="minorBidi"/>
          <w:noProof/>
          <w:sz w:val="22"/>
          <w:szCs w:val="22"/>
          <w:rtl/>
          <w:lang w:eastAsia="he-IL"/>
        </w:rPr>
        <w:t>ציון העלות הסופי יחושב באופן הבא:</w:t>
      </w:r>
    </w:p>
    <w:p w:rsidR="001A10C7" w:rsidRPr="00F62505" w:rsidRDefault="001A10C7" w:rsidP="001A10C7">
      <w:pPr>
        <w:pStyle w:val="aa"/>
        <w:spacing w:after="0" w:line="360" w:lineRule="auto"/>
        <w:ind w:left="927"/>
        <w:jc w:val="both"/>
        <w:rPr>
          <w:rFonts w:asciiTheme="minorBidi" w:hAnsiTheme="minorBidi" w:cstheme="minorBidi"/>
          <w:sz w:val="22"/>
          <w:szCs w:val="22"/>
        </w:rPr>
      </w:pPr>
    </w:p>
    <w:tbl>
      <w:tblPr>
        <w:tblStyle w:val="a9"/>
        <w:bidiVisual/>
        <w:tblW w:w="0" w:type="auto"/>
        <w:tblInd w:w="1224" w:type="dxa"/>
        <w:tblLook w:val="04A0" w:firstRow="1" w:lastRow="0" w:firstColumn="1" w:lastColumn="0" w:noHBand="0" w:noVBand="1"/>
      </w:tblPr>
      <w:tblGrid>
        <w:gridCol w:w="4232"/>
        <w:gridCol w:w="4230"/>
      </w:tblGrid>
      <w:tr w:rsidR="001A10C7" w:rsidRPr="00F62505" w:rsidTr="00D51227">
        <w:tc>
          <w:tcPr>
            <w:tcW w:w="4264" w:type="dxa"/>
          </w:tcPr>
          <w:p w:rsidR="001A10C7" w:rsidRPr="00F62505" w:rsidRDefault="001A10C7" w:rsidP="00D51227">
            <w:pPr>
              <w:pStyle w:val="aa"/>
              <w:spacing w:line="360" w:lineRule="auto"/>
              <w:ind w:left="0"/>
              <w:jc w:val="both"/>
              <w:rPr>
                <w:rFonts w:asciiTheme="minorBidi" w:hAnsiTheme="minorBidi" w:cstheme="minorBidi"/>
                <w:b/>
                <w:bCs/>
                <w:sz w:val="22"/>
                <w:szCs w:val="22"/>
                <w:rtl/>
              </w:rPr>
            </w:pPr>
            <w:r w:rsidRPr="00F62505">
              <w:rPr>
                <w:rFonts w:asciiTheme="minorBidi" w:hAnsiTheme="minorBidi" w:cstheme="minorBidi"/>
                <w:b/>
                <w:bCs/>
                <w:sz w:val="22"/>
                <w:szCs w:val="22"/>
                <w:rtl/>
              </w:rPr>
              <w:t>רכיב</w:t>
            </w:r>
          </w:p>
        </w:tc>
        <w:tc>
          <w:tcPr>
            <w:tcW w:w="4264" w:type="dxa"/>
          </w:tcPr>
          <w:p w:rsidR="001A10C7" w:rsidRPr="00F62505" w:rsidRDefault="001A10C7" w:rsidP="00D51227">
            <w:pPr>
              <w:pStyle w:val="aa"/>
              <w:spacing w:line="360" w:lineRule="auto"/>
              <w:ind w:left="0"/>
              <w:jc w:val="both"/>
              <w:rPr>
                <w:rFonts w:asciiTheme="minorBidi" w:hAnsiTheme="minorBidi" w:cstheme="minorBidi"/>
                <w:b/>
                <w:bCs/>
                <w:sz w:val="22"/>
                <w:szCs w:val="22"/>
                <w:rtl/>
              </w:rPr>
            </w:pPr>
            <w:r w:rsidRPr="00F62505">
              <w:rPr>
                <w:rFonts w:asciiTheme="minorBidi" w:hAnsiTheme="minorBidi" w:cstheme="minorBidi"/>
                <w:b/>
                <w:bCs/>
                <w:sz w:val="22"/>
                <w:szCs w:val="22"/>
                <w:rtl/>
              </w:rPr>
              <w:t>משקל</w:t>
            </w:r>
          </w:p>
        </w:tc>
      </w:tr>
      <w:tr w:rsidR="001A10C7" w:rsidRPr="00F62505" w:rsidTr="00D51227">
        <w:tc>
          <w:tcPr>
            <w:tcW w:w="4264" w:type="dxa"/>
          </w:tcPr>
          <w:p w:rsidR="001A10C7" w:rsidRPr="00F62505" w:rsidRDefault="001A10C7" w:rsidP="00D51227">
            <w:pPr>
              <w:pStyle w:val="aa"/>
              <w:spacing w:line="360" w:lineRule="auto"/>
              <w:ind w:left="0"/>
              <w:jc w:val="both"/>
              <w:rPr>
                <w:rFonts w:asciiTheme="minorBidi" w:hAnsiTheme="minorBidi" w:cstheme="minorBidi"/>
                <w:sz w:val="22"/>
                <w:szCs w:val="22"/>
                <w:rtl/>
              </w:rPr>
            </w:pPr>
            <w:r w:rsidRPr="00F62505">
              <w:rPr>
                <w:rFonts w:asciiTheme="minorBidi" w:hAnsiTheme="minorBidi" w:cstheme="minorBidi"/>
                <w:sz w:val="22"/>
                <w:szCs w:val="22"/>
                <w:rtl/>
              </w:rPr>
              <w:t>עלות הקמת היישום טכנולוגי</w:t>
            </w:r>
          </w:p>
        </w:tc>
        <w:tc>
          <w:tcPr>
            <w:tcW w:w="4264" w:type="dxa"/>
          </w:tcPr>
          <w:p w:rsidR="001A10C7" w:rsidRPr="00F62505" w:rsidRDefault="001A10C7" w:rsidP="00D51227">
            <w:pPr>
              <w:pStyle w:val="aa"/>
              <w:spacing w:line="360" w:lineRule="auto"/>
              <w:ind w:left="0"/>
              <w:jc w:val="both"/>
              <w:rPr>
                <w:rFonts w:asciiTheme="minorBidi" w:hAnsiTheme="minorBidi" w:cstheme="minorBidi"/>
                <w:sz w:val="22"/>
                <w:szCs w:val="22"/>
                <w:rtl/>
              </w:rPr>
            </w:pPr>
            <w:r w:rsidRPr="00F62505">
              <w:rPr>
                <w:rFonts w:asciiTheme="minorBidi" w:hAnsiTheme="minorBidi" w:cstheme="minorBidi"/>
                <w:sz w:val="22"/>
                <w:szCs w:val="22"/>
                <w:rtl/>
              </w:rPr>
              <w:t>80%</w:t>
            </w:r>
          </w:p>
        </w:tc>
      </w:tr>
      <w:tr w:rsidR="001A10C7" w:rsidRPr="00F62505" w:rsidTr="00D51227">
        <w:tc>
          <w:tcPr>
            <w:tcW w:w="4264" w:type="dxa"/>
          </w:tcPr>
          <w:p w:rsidR="00CF7721" w:rsidRPr="00F62505" w:rsidRDefault="001A10C7" w:rsidP="00CF7721">
            <w:pPr>
              <w:pStyle w:val="aa"/>
              <w:spacing w:line="360" w:lineRule="auto"/>
              <w:ind w:left="0"/>
              <w:jc w:val="both"/>
              <w:rPr>
                <w:rFonts w:asciiTheme="minorBidi" w:hAnsiTheme="minorBidi" w:cstheme="minorBidi"/>
                <w:sz w:val="22"/>
                <w:szCs w:val="22"/>
                <w:rtl/>
              </w:rPr>
            </w:pPr>
            <w:r w:rsidRPr="00F62505">
              <w:rPr>
                <w:rFonts w:asciiTheme="minorBidi" w:hAnsiTheme="minorBidi" w:cstheme="minorBidi"/>
                <w:sz w:val="22"/>
                <w:szCs w:val="22"/>
                <w:rtl/>
              </w:rPr>
              <w:t>תעריפי שעות</w:t>
            </w:r>
          </w:p>
        </w:tc>
        <w:tc>
          <w:tcPr>
            <w:tcW w:w="4264" w:type="dxa"/>
          </w:tcPr>
          <w:p w:rsidR="001A10C7" w:rsidRPr="00F62505" w:rsidRDefault="001A10C7" w:rsidP="00D51227">
            <w:pPr>
              <w:pStyle w:val="aa"/>
              <w:spacing w:line="360" w:lineRule="auto"/>
              <w:ind w:left="0"/>
              <w:jc w:val="both"/>
              <w:rPr>
                <w:rFonts w:asciiTheme="minorBidi" w:hAnsiTheme="minorBidi" w:cstheme="minorBidi"/>
                <w:sz w:val="22"/>
                <w:szCs w:val="22"/>
                <w:rtl/>
              </w:rPr>
            </w:pPr>
            <w:r w:rsidRPr="00F62505">
              <w:rPr>
                <w:rFonts w:asciiTheme="minorBidi" w:hAnsiTheme="minorBidi" w:cstheme="minorBidi"/>
                <w:sz w:val="22"/>
                <w:szCs w:val="22"/>
                <w:rtl/>
              </w:rPr>
              <w:t>20%</w:t>
            </w:r>
          </w:p>
        </w:tc>
      </w:tr>
    </w:tbl>
    <w:p w:rsidR="001A10C7" w:rsidRDefault="001A10C7" w:rsidP="001A10C7">
      <w:pPr>
        <w:pStyle w:val="aa"/>
        <w:keepNext/>
        <w:spacing w:after="0" w:line="360" w:lineRule="auto"/>
        <w:ind w:left="360"/>
        <w:outlineLvl w:val="0"/>
        <w:rPr>
          <w:rFonts w:asciiTheme="minorBidi" w:eastAsia="Times New Roman" w:hAnsiTheme="minorBidi" w:cstheme="minorBidi"/>
          <w:b/>
          <w:bCs/>
          <w:noProof/>
          <w:sz w:val="22"/>
          <w:szCs w:val="22"/>
          <w:lang w:eastAsia="he-IL"/>
        </w:rPr>
      </w:pPr>
    </w:p>
    <w:p w:rsidR="001A10C7"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sidRPr="00F62505">
        <w:rPr>
          <w:rFonts w:asciiTheme="minorBidi" w:eastAsia="Times New Roman" w:hAnsiTheme="minorBidi" w:cstheme="minorBidi"/>
          <w:b/>
          <w:bCs/>
          <w:noProof/>
          <w:sz w:val="22"/>
          <w:szCs w:val="22"/>
          <w:rtl/>
          <w:lang w:eastAsia="he-IL"/>
        </w:rPr>
        <w:t>בחירת ההצעה הזוכה:</w:t>
      </w:r>
    </w:p>
    <w:p w:rsidR="001A10C7"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3668B">
        <w:rPr>
          <w:rFonts w:asciiTheme="minorBidi" w:eastAsia="Times New Roman" w:hAnsiTheme="minorBidi" w:cstheme="minorBidi" w:hint="cs"/>
          <w:noProof/>
          <w:sz w:val="22"/>
          <w:szCs w:val="22"/>
          <w:rtl/>
          <w:lang w:eastAsia="he-IL"/>
        </w:rPr>
        <w:t xml:space="preserve">לצורך קבלת הצעה מיטבית, רשאי המזמין לעשות שימוש בזכויות המוקנות לו מכח סעיף </w:t>
      </w:r>
      <w:r>
        <w:rPr>
          <w:rFonts w:asciiTheme="minorBidi" w:eastAsia="Times New Roman" w:hAnsiTheme="minorBidi" w:cstheme="minorBidi" w:hint="cs"/>
          <w:noProof/>
          <w:sz w:val="22"/>
          <w:szCs w:val="22"/>
          <w:rtl/>
          <w:lang w:eastAsia="he-IL"/>
        </w:rPr>
        <w:t>5</w:t>
      </w:r>
      <w:r w:rsidRPr="00D3668B">
        <w:rPr>
          <w:rFonts w:asciiTheme="minorBidi" w:eastAsia="Times New Roman" w:hAnsiTheme="minorBidi" w:cstheme="minorBidi" w:hint="cs"/>
          <w:noProof/>
          <w:sz w:val="22"/>
          <w:szCs w:val="22"/>
          <w:rtl/>
          <w:lang w:eastAsia="he-IL"/>
        </w:rPr>
        <w:t xml:space="preserve"> דלעיל.</w:t>
      </w:r>
    </w:p>
    <w:p w:rsidR="00EA55EF" w:rsidRPr="00F62505" w:rsidRDefault="00EA55EF"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EA55EF">
        <w:rPr>
          <w:rFonts w:asciiTheme="minorBidi" w:eastAsia="Times New Roman" w:hAnsiTheme="minorBidi" w:cstheme="minorBidi" w:hint="cs"/>
          <w:noProof/>
          <w:sz w:val="22"/>
          <w:szCs w:val="22"/>
          <w:rtl/>
          <w:lang w:eastAsia="he-IL"/>
        </w:rPr>
        <w:t>המשרד</w:t>
      </w:r>
      <w:r w:rsidRPr="00EA55EF">
        <w:rPr>
          <w:rFonts w:asciiTheme="minorBidi" w:eastAsia="Times New Roman" w:hAnsiTheme="minorBidi" w:cstheme="minorBidi"/>
          <w:noProof/>
          <w:sz w:val="22"/>
          <w:szCs w:val="22"/>
          <w:rtl/>
          <w:lang w:eastAsia="he-IL"/>
        </w:rPr>
        <w:t xml:space="preserve"> </w:t>
      </w:r>
      <w:r w:rsidRPr="00EA55EF">
        <w:rPr>
          <w:rFonts w:asciiTheme="minorBidi" w:eastAsia="Times New Roman" w:hAnsiTheme="minorBidi" w:cstheme="minorBidi" w:hint="cs"/>
          <w:noProof/>
          <w:sz w:val="22"/>
          <w:szCs w:val="22"/>
          <w:rtl/>
          <w:lang w:eastAsia="he-IL"/>
        </w:rPr>
        <w:t>י</w:t>
      </w:r>
      <w:r w:rsidRPr="00EA55EF">
        <w:rPr>
          <w:rFonts w:asciiTheme="minorBidi" w:eastAsia="Times New Roman" w:hAnsiTheme="minorBidi" w:cstheme="minorBidi"/>
          <w:noProof/>
          <w:sz w:val="22"/>
          <w:szCs w:val="22"/>
          <w:rtl/>
          <w:lang w:eastAsia="he-IL"/>
        </w:rPr>
        <w:t xml:space="preserve">היה רשאי, אך </w:t>
      </w:r>
      <w:r w:rsidRPr="00EA55EF">
        <w:rPr>
          <w:rFonts w:asciiTheme="minorBidi" w:eastAsia="Times New Roman" w:hAnsiTheme="minorBidi" w:cstheme="minorBidi" w:hint="cs"/>
          <w:noProof/>
          <w:sz w:val="22"/>
          <w:szCs w:val="22"/>
          <w:rtl/>
          <w:lang w:eastAsia="he-IL"/>
        </w:rPr>
        <w:t xml:space="preserve">לא </w:t>
      </w:r>
      <w:r w:rsidRPr="00EA55EF">
        <w:rPr>
          <w:rFonts w:asciiTheme="minorBidi" w:eastAsia="Times New Roman" w:hAnsiTheme="minorBidi" w:cstheme="minorBidi"/>
          <w:noProof/>
          <w:sz w:val="22"/>
          <w:szCs w:val="22"/>
          <w:rtl/>
          <w:lang w:eastAsia="he-IL"/>
        </w:rPr>
        <w:t xml:space="preserve">חייב, לדרוש מכל אחד מן המציעים, לאחר </w:t>
      </w:r>
      <w:r w:rsidRPr="00EA55EF">
        <w:rPr>
          <w:rFonts w:asciiTheme="minorBidi" w:eastAsia="Times New Roman" w:hAnsiTheme="minorBidi" w:cstheme="minorBidi" w:hint="cs"/>
          <w:noProof/>
          <w:sz w:val="22"/>
          <w:szCs w:val="22"/>
          <w:rtl/>
          <w:lang w:eastAsia="he-IL"/>
        </w:rPr>
        <w:t xml:space="preserve">שלב </w:t>
      </w:r>
      <w:r w:rsidRPr="00EA55EF">
        <w:rPr>
          <w:rFonts w:asciiTheme="minorBidi" w:eastAsia="Times New Roman" w:hAnsiTheme="minorBidi" w:cstheme="minorBidi"/>
          <w:noProof/>
          <w:sz w:val="22"/>
          <w:szCs w:val="22"/>
          <w:rtl/>
          <w:lang w:eastAsia="he-IL"/>
        </w:rPr>
        <w:t xml:space="preserve">הגשת ההצעות </w:t>
      </w:r>
      <w:r w:rsidRPr="00EA55EF">
        <w:rPr>
          <w:rFonts w:asciiTheme="minorBidi" w:eastAsia="Times New Roman" w:hAnsiTheme="minorBidi" w:cstheme="minorBidi" w:hint="cs"/>
          <w:noProof/>
          <w:sz w:val="22"/>
          <w:szCs w:val="22"/>
          <w:rtl/>
          <w:lang w:eastAsia="he-IL"/>
        </w:rPr>
        <w:t>לתיחור</w:t>
      </w:r>
      <w:r w:rsidRPr="00EA55EF">
        <w:rPr>
          <w:rFonts w:asciiTheme="minorBidi" w:eastAsia="Times New Roman" w:hAnsiTheme="minorBidi" w:cstheme="minorBidi"/>
          <w:noProof/>
          <w:sz w:val="22"/>
          <w:szCs w:val="22"/>
          <w:rtl/>
          <w:lang w:eastAsia="he-IL"/>
        </w:rPr>
        <w:t>, להשלים מידע חסר ו/או המלצות ו/או אישורים דקלרטיביים ו/או מסמכים שנדרש המציע לצרף להצעת</w:t>
      </w:r>
      <w:r w:rsidR="00726CF8">
        <w:rPr>
          <w:rFonts w:asciiTheme="minorBidi" w:eastAsia="Times New Roman" w:hAnsiTheme="minorBidi" w:cstheme="minorBidi" w:hint="cs"/>
          <w:noProof/>
          <w:sz w:val="22"/>
          <w:szCs w:val="22"/>
          <w:rtl/>
          <w:lang w:eastAsia="he-IL"/>
        </w:rPr>
        <w:t>ו</w:t>
      </w:r>
      <w:r w:rsidR="009D115E">
        <w:rPr>
          <w:rFonts w:asciiTheme="minorBidi" w:eastAsia="Times New Roman" w:hAnsiTheme="minorBidi" w:cstheme="minorBidi" w:hint="cs"/>
          <w:noProof/>
          <w:sz w:val="22"/>
          <w:szCs w:val="22"/>
          <w:rtl/>
          <w:lang w:eastAsia="he-IL"/>
        </w:rPr>
        <w:t>.</w:t>
      </w:r>
    </w:p>
    <w:p w:rsidR="001A10C7" w:rsidRDefault="001A10C7" w:rsidP="000F17EF">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3668B">
        <w:rPr>
          <w:rFonts w:asciiTheme="minorBidi" w:eastAsia="Times New Roman" w:hAnsiTheme="minorBidi" w:cstheme="minorBidi" w:hint="cs"/>
          <w:noProof/>
          <w:sz w:val="22"/>
          <w:szCs w:val="22"/>
          <w:rtl/>
          <w:lang w:eastAsia="he-IL"/>
        </w:rPr>
        <w:t>בעצם הגשת הצעתו לתיחור, מצהיר הספק</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כי</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ידוע לו ש</w:t>
      </w:r>
      <w:r w:rsidR="000F17EF">
        <w:rPr>
          <w:rFonts w:asciiTheme="minorBidi" w:eastAsia="Times New Roman" w:hAnsiTheme="minorBidi" w:cstheme="minorBidi" w:hint="cs"/>
          <w:noProof/>
          <w:sz w:val="22"/>
          <w:szCs w:val="22"/>
          <w:rtl/>
          <w:lang w:eastAsia="he-IL"/>
        </w:rPr>
        <w:t>תיחור</w:t>
      </w:r>
      <w:r w:rsidRPr="00D3668B">
        <w:rPr>
          <w:rFonts w:asciiTheme="minorBidi" w:eastAsia="Times New Roman" w:hAnsiTheme="minorBidi" w:cstheme="minorBidi" w:hint="cs"/>
          <w:noProof/>
          <w:sz w:val="22"/>
          <w:szCs w:val="22"/>
          <w:rtl/>
          <w:lang w:eastAsia="he-IL"/>
        </w:rPr>
        <w:t xml:space="preserve"> זה הינו </w:t>
      </w:r>
      <w:r w:rsidR="000F17EF">
        <w:rPr>
          <w:rFonts w:asciiTheme="minorBidi" w:eastAsia="Times New Roman" w:hAnsiTheme="minorBidi" w:cstheme="minorBidi" w:hint="cs"/>
          <w:noProof/>
          <w:sz w:val="22"/>
          <w:szCs w:val="22"/>
          <w:rtl/>
          <w:lang w:eastAsia="he-IL"/>
        </w:rPr>
        <w:t>תיחור</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אשר</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הזכייה</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בו</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הינה בגדר זכייה</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על</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תנאי</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והמימוש</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מותנה</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באישור</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תקציבי</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עתידי</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והוא מוותר</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מראש</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על</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כל</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טענה</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בהקשר</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 xml:space="preserve">זה וכן </w:t>
      </w:r>
      <w:r w:rsidRPr="00D3668B">
        <w:rPr>
          <w:rFonts w:asciiTheme="minorBidi" w:eastAsia="Times New Roman" w:hAnsiTheme="minorBidi" w:cstheme="minorBidi" w:hint="cs"/>
          <w:noProof/>
          <w:sz w:val="22"/>
          <w:szCs w:val="22"/>
          <w:rtl/>
          <w:lang w:eastAsia="he-IL"/>
        </w:rPr>
        <w:lastRenderedPageBreak/>
        <w:t>ידוע לו כי המזמין אינו מתחייב לממש באופן מלא או לממש כלל את ההתקשרות או</w:t>
      </w:r>
      <w:r w:rsidRPr="00D3668B">
        <w:rPr>
          <w:rFonts w:asciiTheme="minorBidi" w:eastAsia="Times New Roman" w:hAnsiTheme="minorBidi" w:cstheme="minorBidi"/>
          <w:noProof/>
          <w:sz w:val="22"/>
          <w:szCs w:val="22"/>
          <w:rtl/>
          <w:lang w:eastAsia="he-IL"/>
        </w:rPr>
        <w:t xml:space="preserve"> </w:t>
      </w:r>
      <w:r w:rsidRPr="00D3668B">
        <w:rPr>
          <w:rFonts w:asciiTheme="minorBidi" w:eastAsia="Times New Roman" w:hAnsiTheme="minorBidi" w:cstheme="minorBidi" w:hint="cs"/>
          <w:noProof/>
          <w:sz w:val="22"/>
          <w:szCs w:val="22"/>
          <w:rtl/>
          <w:lang w:eastAsia="he-IL"/>
        </w:rPr>
        <w:t>לממש באופן מדורג או לפצל את הזכייה בין כמה מציעים.</w:t>
      </w:r>
    </w:p>
    <w:p w:rsidR="009D115E" w:rsidRPr="009D115E" w:rsidRDefault="009D115E" w:rsidP="009D115E">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9D115E">
        <w:rPr>
          <w:rFonts w:asciiTheme="minorBidi" w:eastAsia="Times New Roman" w:hAnsiTheme="minorBidi" w:cstheme="minorBidi" w:hint="cs"/>
          <w:noProof/>
          <w:sz w:val="22"/>
          <w:szCs w:val="22"/>
          <w:rtl/>
          <w:lang w:eastAsia="he-IL"/>
        </w:rPr>
        <w:t>לאחר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שלב הגשת ההצעות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יבצע</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המשרד</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הליך בחירה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דו-שלבי כדלקמן</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שלב</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בדיקת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איכות (להלן: "שלב א'")</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ולאחריו</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שלב</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שקלול</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איכות-עלות (להלן: "שלב ב'") כאשר, תנאי מעבר לשלב ב' הינו קבלת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ציון</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איכות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גבוה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מ</w:t>
      </w:r>
      <w:r w:rsidRPr="009D115E">
        <w:rPr>
          <w:rFonts w:asciiTheme="minorBidi" w:eastAsia="Times New Roman" w:hAnsiTheme="minorBidi" w:cstheme="minorBidi"/>
          <w:noProof/>
          <w:sz w:val="22"/>
          <w:szCs w:val="22"/>
          <w:rtl/>
          <w:lang w:eastAsia="he-IL"/>
        </w:rPr>
        <w:t>-70%</w:t>
      </w:r>
      <w:r w:rsidRPr="009D115E">
        <w:rPr>
          <w:rFonts w:asciiTheme="minorBidi" w:eastAsia="Times New Roman" w:hAnsiTheme="minorBidi" w:cstheme="minorBidi" w:hint="cs"/>
          <w:noProof/>
          <w:sz w:val="22"/>
          <w:szCs w:val="22"/>
          <w:rtl/>
          <w:lang w:eastAsia="he-IL"/>
        </w:rPr>
        <w:t>.</w:t>
      </w:r>
    </w:p>
    <w:p w:rsidR="009D115E" w:rsidRPr="009D115E" w:rsidRDefault="009D115E" w:rsidP="009D115E">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9D115E">
        <w:rPr>
          <w:rFonts w:asciiTheme="minorBidi" w:eastAsia="Times New Roman" w:hAnsiTheme="minorBidi" w:cstheme="minorBidi" w:hint="cs"/>
          <w:noProof/>
          <w:sz w:val="22"/>
          <w:szCs w:val="22"/>
          <w:rtl/>
          <w:lang w:eastAsia="he-IL"/>
        </w:rPr>
        <w:t>בשלב ב' יבוצע שקלול</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איכות-עלות, של כל ההצעות אשר עברו את שלב א' בהצלחה, ביחס</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של</w:t>
      </w:r>
      <w:r w:rsidRPr="009D115E">
        <w:rPr>
          <w:rFonts w:asciiTheme="minorBidi" w:eastAsia="Times New Roman" w:hAnsiTheme="minorBidi" w:cstheme="minorBidi"/>
          <w:noProof/>
          <w:sz w:val="22"/>
          <w:szCs w:val="22"/>
          <w:rtl/>
          <w:lang w:eastAsia="he-IL"/>
        </w:rPr>
        <w:t xml:space="preserve"> 70% </w:t>
      </w:r>
      <w:r w:rsidRPr="009D115E">
        <w:rPr>
          <w:rFonts w:asciiTheme="minorBidi" w:eastAsia="Times New Roman" w:hAnsiTheme="minorBidi" w:cstheme="minorBidi" w:hint="cs"/>
          <w:noProof/>
          <w:sz w:val="22"/>
          <w:szCs w:val="22"/>
          <w:rtl/>
          <w:lang w:eastAsia="he-IL"/>
        </w:rPr>
        <w:t xml:space="preserve">איכות </w:t>
      </w:r>
      <w:r w:rsidRPr="009D115E">
        <w:rPr>
          <w:rFonts w:asciiTheme="minorBidi" w:eastAsia="Times New Roman" w:hAnsiTheme="minorBidi" w:cstheme="minorBidi"/>
          <w:noProof/>
          <w:sz w:val="22"/>
          <w:szCs w:val="22"/>
          <w:lang w:eastAsia="he-IL"/>
        </w:rPr>
        <w:sym w:font="Wingdings" w:char="F0F3"/>
      </w:r>
      <w:r w:rsidRPr="009D115E">
        <w:rPr>
          <w:rFonts w:asciiTheme="minorBidi" w:eastAsia="Times New Roman" w:hAnsiTheme="minorBidi" w:cstheme="minorBidi"/>
          <w:noProof/>
          <w:sz w:val="22"/>
          <w:szCs w:val="22"/>
          <w:rtl/>
          <w:lang w:eastAsia="he-IL"/>
        </w:rPr>
        <w:t xml:space="preserve"> 30% </w:t>
      </w:r>
      <w:r w:rsidRPr="009D115E">
        <w:rPr>
          <w:rFonts w:asciiTheme="minorBidi" w:eastAsia="Times New Roman" w:hAnsiTheme="minorBidi" w:cstheme="minorBidi" w:hint="cs"/>
          <w:noProof/>
          <w:sz w:val="22"/>
          <w:szCs w:val="22"/>
          <w:rtl/>
          <w:lang w:eastAsia="he-IL"/>
        </w:rPr>
        <w:t>עלות ובסופו תיבחר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ההצעה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הזוכה</w:t>
      </w:r>
      <w:r w:rsidRPr="009D115E">
        <w:rPr>
          <w:rFonts w:asciiTheme="minorBidi" w:eastAsia="Times New Roman" w:hAnsiTheme="minorBidi" w:cstheme="minorBidi"/>
          <w:noProof/>
          <w:sz w:val="22"/>
          <w:szCs w:val="22"/>
          <w:rtl/>
          <w:lang w:eastAsia="he-IL"/>
        </w:rPr>
        <w:t>.</w:t>
      </w:r>
    </w:p>
    <w:p w:rsidR="009D115E" w:rsidRPr="009D115E" w:rsidRDefault="009D115E" w:rsidP="009D115E">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9D115E">
        <w:rPr>
          <w:rFonts w:asciiTheme="minorBidi" w:eastAsia="Times New Roman" w:hAnsiTheme="minorBidi" w:cstheme="minorBidi" w:hint="cs"/>
          <w:noProof/>
          <w:sz w:val="22"/>
          <w:szCs w:val="22"/>
          <w:rtl/>
          <w:lang w:eastAsia="he-IL"/>
        </w:rPr>
        <w:t>במידה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ו</w:t>
      </w:r>
      <w:r w:rsidRPr="009D115E">
        <w:rPr>
          <w:rFonts w:asciiTheme="minorBidi" w:eastAsia="Times New Roman" w:hAnsiTheme="minorBidi" w:cstheme="minorBidi"/>
          <w:noProof/>
          <w:sz w:val="22"/>
          <w:szCs w:val="22"/>
          <w:rtl/>
          <w:lang w:eastAsia="he-IL"/>
        </w:rPr>
        <w:t>אף</w:t>
      </w:r>
      <w:r w:rsidRPr="009D115E">
        <w:rPr>
          <w:rFonts w:asciiTheme="minorBidi" w:eastAsia="Times New Roman" w:hAnsiTheme="minorBidi" w:cstheme="minorBidi" w:hint="cs"/>
          <w:noProof/>
          <w:sz w:val="22"/>
          <w:szCs w:val="22"/>
          <w:rtl/>
          <w:lang w:eastAsia="he-IL"/>
        </w:rPr>
        <w:t xml:space="preserve"> אחת מן ההצעות </w:t>
      </w:r>
      <w:r w:rsidRPr="009D115E">
        <w:rPr>
          <w:rFonts w:asciiTheme="minorBidi" w:eastAsia="Times New Roman" w:hAnsiTheme="minorBidi" w:cstheme="minorBidi"/>
          <w:noProof/>
          <w:sz w:val="22"/>
          <w:szCs w:val="22"/>
          <w:rtl/>
          <w:lang w:eastAsia="he-IL"/>
        </w:rPr>
        <w:t>אינ</w:t>
      </w:r>
      <w:r w:rsidRPr="009D115E">
        <w:rPr>
          <w:rFonts w:asciiTheme="minorBidi" w:eastAsia="Times New Roman" w:hAnsiTheme="minorBidi" w:cstheme="minorBidi" w:hint="cs"/>
          <w:noProof/>
          <w:sz w:val="22"/>
          <w:szCs w:val="22"/>
          <w:rtl/>
          <w:lang w:eastAsia="he-IL"/>
        </w:rPr>
        <w:t>ה</w:t>
      </w:r>
      <w:r w:rsidRPr="009D115E">
        <w:rPr>
          <w:rFonts w:asciiTheme="minorBidi" w:eastAsia="Times New Roman" w:hAnsiTheme="minorBidi" w:cstheme="minorBidi"/>
          <w:noProof/>
          <w:sz w:val="22"/>
          <w:szCs w:val="22"/>
          <w:rtl/>
          <w:lang w:eastAsia="he-IL"/>
        </w:rPr>
        <w:t xml:space="preserve"> עומד</w:t>
      </w:r>
      <w:r w:rsidRPr="009D115E">
        <w:rPr>
          <w:rFonts w:asciiTheme="minorBidi" w:eastAsia="Times New Roman" w:hAnsiTheme="minorBidi" w:cstheme="minorBidi" w:hint="cs"/>
          <w:noProof/>
          <w:sz w:val="22"/>
          <w:szCs w:val="22"/>
          <w:rtl/>
          <w:lang w:eastAsia="he-IL"/>
        </w:rPr>
        <w:t>ת</w:t>
      </w:r>
      <w:r w:rsidRPr="009D115E">
        <w:rPr>
          <w:rFonts w:asciiTheme="minorBidi" w:eastAsia="Times New Roman" w:hAnsiTheme="minorBidi" w:cstheme="minorBidi"/>
          <w:noProof/>
          <w:sz w:val="22"/>
          <w:szCs w:val="22"/>
          <w:rtl/>
          <w:lang w:eastAsia="he-IL"/>
        </w:rPr>
        <w:t xml:space="preserve"> ב</w:t>
      </w:r>
      <w:r w:rsidRPr="009D115E">
        <w:rPr>
          <w:rFonts w:asciiTheme="minorBidi" w:eastAsia="Times New Roman" w:hAnsiTheme="minorBidi" w:cstheme="minorBidi" w:hint="cs"/>
          <w:noProof/>
          <w:sz w:val="22"/>
          <w:szCs w:val="22"/>
          <w:rtl/>
          <w:lang w:eastAsia="he-IL"/>
        </w:rPr>
        <w:t>ס</w:t>
      </w:r>
      <w:r w:rsidRPr="009D115E">
        <w:rPr>
          <w:rFonts w:asciiTheme="minorBidi" w:eastAsia="Times New Roman" w:hAnsiTheme="minorBidi" w:cstheme="minorBidi"/>
          <w:noProof/>
          <w:sz w:val="22"/>
          <w:szCs w:val="22"/>
          <w:rtl/>
          <w:lang w:eastAsia="he-IL"/>
        </w:rPr>
        <w:t>ף איכות של 70%</w:t>
      </w:r>
      <w:r w:rsidRPr="009D115E">
        <w:rPr>
          <w:rFonts w:asciiTheme="minorBidi" w:eastAsia="Times New Roman" w:hAnsiTheme="minorBidi" w:cstheme="minorBidi" w:hint="cs"/>
          <w:noProof/>
          <w:sz w:val="22"/>
          <w:szCs w:val="22"/>
          <w:rtl/>
          <w:lang w:eastAsia="he-IL"/>
        </w:rPr>
        <w:t>, יהיה</w:t>
      </w:r>
      <w:r w:rsidRPr="009D115E">
        <w:rPr>
          <w:rFonts w:asciiTheme="minorBidi" w:eastAsia="Times New Roman" w:hAnsiTheme="minorBidi" w:cstheme="minorBidi"/>
          <w:noProof/>
          <w:sz w:val="22"/>
          <w:szCs w:val="22"/>
          <w:rtl/>
          <w:lang w:eastAsia="he-IL"/>
        </w:rPr>
        <w:t xml:space="preserve"> רשאי המ</w:t>
      </w:r>
      <w:r w:rsidRPr="009D115E">
        <w:rPr>
          <w:rFonts w:asciiTheme="minorBidi" w:eastAsia="Times New Roman" w:hAnsiTheme="minorBidi" w:cstheme="minorBidi" w:hint="cs"/>
          <w:noProof/>
          <w:sz w:val="22"/>
          <w:szCs w:val="22"/>
          <w:rtl/>
          <w:lang w:eastAsia="he-IL"/>
        </w:rPr>
        <w:t>שרד</w:t>
      </w:r>
      <w:r w:rsidRPr="009D115E">
        <w:rPr>
          <w:rFonts w:asciiTheme="minorBidi" w:eastAsia="Times New Roman" w:hAnsiTheme="minorBidi" w:cstheme="minorBidi"/>
          <w:noProof/>
          <w:sz w:val="22"/>
          <w:szCs w:val="22"/>
          <w:rtl/>
          <w:lang w:eastAsia="he-IL"/>
        </w:rPr>
        <w:t xml:space="preserve"> להחליט על </w:t>
      </w:r>
      <w:r w:rsidRPr="009D115E">
        <w:rPr>
          <w:rFonts w:asciiTheme="minorBidi" w:eastAsia="Times New Roman" w:hAnsiTheme="minorBidi" w:cstheme="minorBidi" w:hint="cs"/>
          <w:noProof/>
          <w:sz w:val="22"/>
          <w:szCs w:val="22"/>
          <w:rtl/>
          <w:lang w:eastAsia="he-IL"/>
        </w:rPr>
        <w:t xml:space="preserve">קבלת הצעות העומדות בסף </w:t>
      </w:r>
      <w:r w:rsidRPr="009D115E">
        <w:rPr>
          <w:rFonts w:asciiTheme="minorBidi" w:eastAsia="Times New Roman" w:hAnsiTheme="minorBidi" w:cstheme="minorBidi"/>
          <w:noProof/>
          <w:sz w:val="22"/>
          <w:szCs w:val="22"/>
          <w:rtl/>
          <w:lang w:eastAsia="he-IL"/>
        </w:rPr>
        <w:t>של 60% מציון האיכות הכולל</w:t>
      </w:r>
      <w:r w:rsidRPr="009D115E">
        <w:rPr>
          <w:rFonts w:asciiTheme="minorBidi" w:eastAsia="Times New Roman" w:hAnsiTheme="minorBidi" w:cstheme="minorBidi" w:hint="cs"/>
          <w:noProof/>
          <w:sz w:val="22"/>
          <w:szCs w:val="22"/>
          <w:rtl/>
          <w:lang w:eastAsia="he-IL"/>
        </w:rPr>
        <w:t>, אך לא מתחת לכך.</w:t>
      </w:r>
    </w:p>
    <w:p w:rsidR="009D115E" w:rsidRPr="009D115E" w:rsidRDefault="009D115E" w:rsidP="009D115E">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9D115E">
        <w:rPr>
          <w:rFonts w:asciiTheme="minorBidi" w:eastAsia="Times New Roman" w:hAnsiTheme="minorBidi" w:cstheme="minorBidi" w:hint="cs"/>
          <w:noProof/>
          <w:sz w:val="22"/>
          <w:szCs w:val="22"/>
          <w:rtl/>
          <w:lang w:eastAsia="he-IL"/>
        </w:rPr>
        <w:t>יובהר כי המשרד</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רשאי</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לבחור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הצעה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אחת, לבחור מספר הצעות או</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שלא</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לבחור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אף</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הצעה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כלל</w:t>
      </w:r>
      <w:r w:rsidRPr="009D115E">
        <w:rPr>
          <w:rFonts w:asciiTheme="minorBidi" w:eastAsia="Times New Roman" w:hAnsiTheme="minorBidi" w:cstheme="minorBidi"/>
          <w:noProof/>
          <w:sz w:val="22"/>
          <w:szCs w:val="22"/>
          <w:rtl/>
          <w:lang w:eastAsia="he-IL"/>
        </w:rPr>
        <w:t>.</w:t>
      </w:r>
    </w:p>
    <w:p w:rsidR="009D115E" w:rsidRPr="009D115E" w:rsidRDefault="009D115E" w:rsidP="009D115E">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9D115E">
        <w:rPr>
          <w:rFonts w:asciiTheme="minorBidi" w:eastAsia="Times New Roman" w:hAnsiTheme="minorBidi" w:cstheme="minorBidi" w:hint="cs"/>
          <w:noProof/>
          <w:sz w:val="22"/>
          <w:szCs w:val="22"/>
          <w:rtl/>
          <w:lang w:eastAsia="he-IL"/>
        </w:rPr>
        <w:t>המשרד</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רשאי להגדיר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אומדן</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עלויות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לפרויקט</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זה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אשר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יכלול</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רף</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עליון; במקרה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שעלות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כל</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ההצעות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או</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חלקן</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תחרוג</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מן האומדן</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רשאי</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המשרד</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לבצע</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כל</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אחת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מהפעולות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הבאות</w:t>
      </w:r>
      <w:r w:rsidRPr="009D115E">
        <w:rPr>
          <w:rFonts w:asciiTheme="minorBidi" w:eastAsia="Times New Roman" w:hAnsiTheme="minorBidi" w:cstheme="minorBidi"/>
          <w:noProof/>
          <w:sz w:val="22"/>
          <w:szCs w:val="22"/>
          <w:rtl/>
          <w:lang w:eastAsia="he-IL"/>
        </w:rPr>
        <w:t>:</w:t>
      </w:r>
    </w:p>
    <w:p w:rsidR="009D115E" w:rsidRPr="009D115E" w:rsidRDefault="009D115E" w:rsidP="009D115E">
      <w:pPr>
        <w:pStyle w:val="aa"/>
        <w:keepNext/>
        <w:numPr>
          <w:ilvl w:val="2"/>
          <w:numId w:val="41"/>
        </w:numPr>
        <w:spacing w:after="0" w:line="360" w:lineRule="auto"/>
        <w:outlineLvl w:val="0"/>
        <w:rPr>
          <w:rFonts w:asciiTheme="minorBidi" w:eastAsia="Times New Roman" w:hAnsiTheme="minorBidi" w:cstheme="minorBidi"/>
          <w:noProof/>
          <w:sz w:val="22"/>
          <w:szCs w:val="22"/>
          <w:rtl/>
          <w:lang w:eastAsia="he-IL"/>
        </w:rPr>
      </w:pPr>
      <w:r w:rsidRPr="009D115E">
        <w:rPr>
          <w:rFonts w:asciiTheme="minorBidi" w:eastAsia="Times New Roman" w:hAnsiTheme="minorBidi" w:cstheme="minorBidi" w:hint="cs"/>
          <w:noProof/>
          <w:sz w:val="22"/>
          <w:szCs w:val="22"/>
          <w:rtl/>
          <w:lang w:eastAsia="he-IL"/>
        </w:rPr>
        <w:t>לבטל</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התיחור</w:t>
      </w:r>
      <w:r w:rsidRPr="009D115E">
        <w:rPr>
          <w:rFonts w:asciiTheme="minorBidi" w:eastAsia="Times New Roman" w:hAnsiTheme="minorBidi" w:cstheme="minorBidi"/>
          <w:noProof/>
          <w:sz w:val="22"/>
          <w:szCs w:val="22"/>
          <w:rtl/>
          <w:lang w:eastAsia="he-IL"/>
        </w:rPr>
        <w:t xml:space="preserve">; </w:t>
      </w:r>
    </w:p>
    <w:p w:rsidR="009D115E" w:rsidRPr="009D115E" w:rsidRDefault="009D115E" w:rsidP="009D115E">
      <w:pPr>
        <w:pStyle w:val="aa"/>
        <w:keepNext/>
        <w:numPr>
          <w:ilvl w:val="2"/>
          <w:numId w:val="41"/>
        </w:numPr>
        <w:spacing w:after="0" w:line="360" w:lineRule="auto"/>
        <w:outlineLvl w:val="0"/>
        <w:rPr>
          <w:rFonts w:asciiTheme="minorBidi" w:eastAsia="Times New Roman" w:hAnsiTheme="minorBidi" w:cstheme="minorBidi"/>
          <w:noProof/>
          <w:sz w:val="22"/>
          <w:szCs w:val="22"/>
          <w:rtl/>
          <w:lang w:eastAsia="he-IL"/>
        </w:rPr>
      </w:pPr>
      <w:r w:rsidRPr="009D115E">
        <w:rPr>
          <w:rFonts w:asciiTheme="minorBidi" w:eastAsia="Times New Roman" w:hAnsiTheme="minorBidi" w:cstheme="minorBidi" w:hint="cs"/>
          <w:noProof/>
          <w:sz w:val="22"/>
          <w:szCs w:val="22"/>
          <w:rtl/>
          <w:lang w:eastAsia="he-IL"/>
        </w:rPr>
        <w:t>לבחור</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בהצעה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שלא</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זכתה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במקום</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הראשון</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ובלבד</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שזו</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תסכים</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להעמיד</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הצעתה</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בגבולות</w:t>
      </w:r>
      <w:r w:rsidRPr="009D115E">
        <w:rPr>
          <w:rFonts w:asciiTheme="minorBidi" w:eastAsia="Times New Roman" w:hAnsiTheme="minorBidi" w:cstheme="minorBidi"/>
          <w:noProof/>
          <w:sz w:val="22"/>
          <w:szCs w:val="22"/>
          <w:rtl/>
          <w:lang w:eastAsia="he-IL"/>
        </w:rPr>
        <w:t xml:space="preserve"> </w:t>
      </w:r>
      <w:r w:rsidRPr="009D115E">
        <w:rPr>
          <w:rFonts w:asciiTheme="minorBidi" w:eastAsia="Times New Roman" w:hAnsiTheme="minorBidi" w:cstheme="minorBidi" w:hint="cs"/>
          <w:noProof/>
          <w:sz w:val="22"/>
          <w:szCs w:val="22"/>
          <w:rtl/>
          <w:lang w:eastAsia="he-IL"/>
        </w:rPr>
        <w:t>האומדן</w:t>
      </w:r>
      <w:r w:rsidRPr="009D115E">
        <w:rPr>
          <w:rFonts w:asciiTheme="minorBidi" w:eastAsia="Times New Roman" w:hAnsiTheme="minorBidi" w:cstheme="minorBidi"/>
          <w:noProof/>
          <w:sz w:val="22"/>
          <w:szCs w:val="22"/>
          <w:rtl/>
          <w:lang w:eastAsia="he-IL"/>
        </w:rPr>
        <w:t>;</w:t>
      </w:r>
    </w:p>
    <w:p w:rsidR="009D115E" w:rsidRPr="009D115E" w:rsidRDefault="009D115E" w:rsidP="009D115E">
      <w:pPr>
        <w:pStyle w:val="aa"/>
        <w:keepNext/>
        <w:numPr>
          <w:ilvl w:val="2"/>
          <w:numId w:val="41"/>
        </w:numPr>
        <w:spacing w:after="0" w:line="360" w:lineRule="auto"/>
        <w:outlineLvl w:val="0"/>
        <w:rPr>
          <w:rFonts w:asciiTheme="minorBidi" w:eastAsia="Times New Roman" w:hAnsiTheme="minorBidi" w:cstheme="minorBidi"/>
          <w:noProof/>
          <w:sz w:val="22"/>
          <w:szCs w:val="22"/>
          <w:rtl/>
          <w:lang w:eastAsia="he-IL"/>
        </w:rPr>
      </w:pPr>
      <w:r w:rsidRPr="009D115E">
        <w:rPr>
          <w:rFonts w:asciiTheme="minorBidi" w:eastAsia="Times New Roman" w:hAnsiTheme="minorBidi" w:cstheme="minorBidi" w:hint="cs"/>
          <w:noProof/>
          <w:sz w:val="22"/>
          <w:szCs w:val="22"/>
          <w:rtl/>
          <w:lang w:eastAsia="he-IL"/>
        </w:rPr>
        <w:t>לקיים מו"מ עם המציעים.</w:t>
      </w:r>
    </w:p>
    <w:p w:rsidR="009D115E" w:rsidRPr="00970696" w:rsidRDefault="009D115E" w:rsidP="00970696">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hint="cs"/>
          <w:noProof/>
          <w:sz w:val="22"/>
          <w:szCs w:val="22"/>
          <w:rtl/>
          <w:lang w:eastAsia="he-IL"/>
        </w:rPr>
        <w:t>המשרד שומר לעצמו את האפשרות לבחור כשיר שני, ולהכריז על הכשיר השני כזוכה</w:t>
      </w:r>
      <w:r w:rsidRPr="00970696">
        <w:rPr>
          <w:rFonts w:asciiTheme="minorBidi" w:eastAsia="Times New Roman" w:hAnsiTheme="minorBidi" w:cstheme="minorBidi"/>
          <w:noProof/>
          <w:sz w:val="22"/>
          <w:szCs w:val="22"/>
          <w:rtl/>
          <w:lang w:eastAsia="he-IL"/>
        </w:rPr>
        <w:t xml:space="preserve"> </w:t>
      </w:r>
      <w:r w:rsidRPr="00970696">
        <w:rPr>
          <w:rFonts w:asciiTheme="minorBidi" w:eastAsia="Times New Roman" w:hAnsiTheme="minorBidi" w:cstheme="minorBidi" w:hint="cs"/>
          <w:noProof/>
          <w:sz w:val="22"/>
          <w:szCs w:val="22"/>
          <w:rtl/>
          <w:lang w:eastAsia="he-IL"/>
        </w:rPr>
        <w:t>בתיחור</w:t>
      </w:r>
      <w:r w:rsidRPr="00970696">
        <w:rPr>
          <w:rFonts w:asciiTheme="minorBidi" w:eastAsia="Times New Roman" w:hAnsiTheme="minorBidi" w:cstheme="minorBidi"/>
          <w:noProof/>
          <w:sz w:val="22"/>
          <w:szCs w:val="22"/>
          <w:rtl/>
          <w:lang w:eastAsia="he-IL"/>
        </w:rPr>
        <w:t xml:space="preserve"> </w:t>
      </w:r>
      <w:r w:rsidRPr="00970696">
        <w:rPr>
          <w:rFonts w:asciiTheme="minorBidi" w:eastAsia="Times New Roman" w:hAnsiTheme="minorBidi" w:cstheme="minorBidi" w:hint="cs"/>
          <w:noProof/>
          <w:sz w:val="22"/>
          <w:szCs w:val="22"/>
          <w:rtl/>
          <w:lang w:eastAsia="he-IL"/>
        </w:rPr>
        <w:t>ב</w:t>
      </w:r>
      <w:r w:rsidRPr="00970696">
        <w:rPr>
          <w:rFonts w:asciiTheme="minorBidi" w:eastAsia="Times New Roman" w:hAnsiTheme="minorBidi" w:cstheme="minorBidi"/>
          <w:noProof/>
          <w:sz w:val="22"/>
          <w:szCs w:val="22"/>
          <w:rtl/>
          <w:lang w:eastAsia="he-IL"/>
        </w:rPr>
        <w:t>התקיים אחד מן התנאים הבאים:</w:t>
      </w:r>
    </w:p>
    <w:p w:rsidR="009D115E" w:rsidRPr="00970696" w:rsidRDefault="009D115E" w:rsidP="00970696">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noProof/>
          <w:sz w:val="22"/>
          <w:szCs w:val="22"/>
          <w:rtl/>
          <w:lang w:eastAsia="he-IL"/>
        </w:rPr>
        <w:t>לא חתם הזוכה הראשון על חוזה ההתקשרות</w:t>
      </w:r>
      <w:r w:rsidRPr="00970696">
        <w:rPr>
          <w:rFonts w:asciiTheme="minorBidi" w:eastAsia="Times New Roman" w:hAnsiTheme="minorBidi" w:cstheme="minorBidi" w:hint="cs"/>
          <w:noProof/>
          <w:sz w:val="22"/>
          <w:szCs w:val="22"/>
          <w:rtl/>
          <w:lang w:eastAsia="he-IL"/>
        </w:rPr>
        <w:t xml:space="preserve"> כנדרש</w:t>
      </w:r>
      <w:r w:rsidRPr="00970696">
        <w:rPr>
          <w:rFonts w:asciiTheme="minorBidi" w:eastAsia="Times New Roman" w:hAnsiTheme="minorBidi" w:cstheme="minorBidi"/>
          <w:noProof/>
          <w:sz w:val="22"/>
          <w:szCs w:val="22"/>
          <w:rtl/>
          <w:lang w:eastAsia="he-IL"/>
        </w:rPr>
        <w:t>;</w:t>
      </w:r>
    </w:p>
    <w:p w:rsidR="009D115E" w:rsidRPr="00970696" w:rsidRDefault="009D115E" w:rsidP="00970696">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noProof/>
          <w:sz w:val="22"/>
          <w:szCs w:val="22"/>
          <w:rtl/>
          <w:lang w:eastAsia="he-IL"/>
        </w:rPr>
        <w:t>לא המציא הזוכה הראשון מסמכים שנדרשו בחוזה ההתקשרות;</w:t>
      </w:r>
    </w:p>
    <w:p w:rsidR="009D115E" w:rsidRPr="00970696" w:rsidRDefault="009D115E" w:rsidP="00970696">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noProof/>
          <w:sz w:val="22"/>
          <w:szCs w:val="22"/>
          <w:rtl/>
          <w:lang w:eastAsia="he-IL"/>
        </w:rPr>
        <w:t>חזר בו הזוכה הראשון מהצעתו;</w:t>
      </w:r>
    </w:p>
    <w:p w:rsidR="009D115E" w:rsidRPr="00970696" w:rsidRDefault="009D115E" w:rsidP="00970696">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noProof/>
          <w:sz w:val="22"/>
          <w:szCs w:val="22"/>
          <w:rtl/>
          <w:lang w:eastAsia="he-IL"/>
        </w:rPr>
        <w:t>הזוכה הראשון לא קיים תנאי מוקדם להתקשרות</w:t>
      </w:r>
      <w:r w:rsidRPr="00970696">
        <w:rPr>
          <w:rFonts w:asciiTheme="minorBidi" w:eastAsia="Times New Roman" w:hAnsiTheme="minorBidi" w:cstheme="minorBidi" w:hint="cs"/>
          <w:noProof/>
          <w:sz w:val="22"/>
          <w:szCs w:val="22"/>
          <w:rtl/>
          <w:lang w:eastAsia="he-IL"/>
        </w:rPr>
        <w:t>;</w:t>
      </w:r>
    </w:p>
    <w:p w:rsidR="009D115E" w:rsidRPr="00970696" w:rsidRDefault="009D115E" w:rsidP="00970696">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hint="cs"/>
          <w:noProof/>
          <w:sz w:val="22"/>
          <w:szCs w:val="22"/>
          <w:rtl/>
          <w:lang w:eastAsia="he-IL"/>
        </w:rPr>
        <w:t>הזוכה הראשון לא עמד באחת או יותר מההתחייבויות שלו לפי ההסכם ו/או הפר את ההסכם וועדת המכרזים מטעם המשרד החליטה לבטל את ההתקשרות מולו.</w:t>
      </w:r>
    </w:p>
    <w:p w:rsidR="009D115E" w:rsidRPr="00970696" w:rsidRDefault="009D115E" w:rsidP="00970696">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hint="cs"/>
          <w:noProof/>
          <w:sz w:val="22"/>
          <w:szCs w:val="22"/>
          <w:rtl/>
          <w:lang w:eastAsia="he-IL"/>
        </w:rPr>
        <w:t xml:space="preserve">הזוכה הראשון ביצע משימות ו/או הציג תוצרים שאינם לשביעות רצון המשרד </w:t>
      </w:r>
    </w:p>
    <w:p w:rsidR="009D115E" w:rsidRPr="00970696" w:rsidRDefault="009D115E" w:rsidP="00970696">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970696">
        <w:rPr>
          <w:rFonts w:asciiTheme="minorBidi" w:eastAsia="Times New Roman" w:hAnsiTheme="minorBidi" w:cstheme="minorBidi"/>
          <w:noProof/>
          <w:sz w:val="22"/>
          <w:szCs w:val="22"/>
          <w:rtl/>
          <w:lang w:eastAsia="he-IL"/>
        </w:rPr>
        <w:t>היה והזוכה השני ויתר על זכותו</w:t>
      </w:r>
      <w:r w:rsidRPr="00970696">
        <w:rPr>
          <w:rFonts w:asciiTheme="minorBidi" w:eastAsia="Times New Roman" w:hAnsiTheme="minorBidi" w:cstheme="minorBidi" w:hint="cs"/>
          <w:noProof/>
          <w:sz w:val="22"/>
          <w:szCs w:val="22"/>
          <w:rtl/>
          <w:lang w:eastAsia="he-IL"/>
        </w:rPr>
        <w:t>,</w:t>
      </w:r>
      <w:r w:rsidRPr="00970696">
        <w:rPr>
          <w:rFonts w:asciiTheme="minorBidi" w:eastAsia="Times New Roman" w:hAnsiTheme="minorBidi" w:cstheme="minorBidi"/>
          <w:noProof/>
          <w:sz w:val="22"/>
          <w:szCs w:val="22"/>
          <w:rtl/>
          <w:lang w:eastAsia="he-IL"/>
        </w:rPr>
        <w:t xml:space="preserve"> או שלא עמד באחד מן התנאים </w:t>
      </w:r>
      <w:r w:rsidRPr="00970696">
        <w:rPr>
          <w:rFonts w:asciiTheme="minorBidi" w:eastAsia="Times New Roman" w:hAnsiTheme="minorBidi" w:cstheme="minorBidi" w:hint="cs"/>
          <w:noProof/>
          <w:sz w:val="22"/>
          <w:szCs w:val="22"/>
          <w:rtl/>
          <w:lang w:eastAsia="he-IL"/>
        </w:rPr>
        <w:t>לעיל,</w:t>
      </w:r>
      <w:r w:rsidRPr="00970696">
        <w:rPr>
          <w:rFonts w:asciiTheme="minorBidi" w:eastAsia="Times New Roman" w:hAnsiTheme="minorBidi" w:cstheme="minorBidi"/>
          <w:noProof/>
          <w:sz w:val="22"/>
          <w:szCs w:val="22"/>
          <w:rtl/>
          <w:lang w:eastAsia="he-IL"/>
        </w:rPr>
        <w:t xml:space="preserve"> רשאית </w:t>
      </w:r>
      <w:r w:rsidRPr="00970696">
        <w:rPr>
          <w:rFonts w:asciiTheme="minorBidi" w:eastAsia="Times New Roman" w:hAnsiTheme="minorBidi" w:cstheme="minorBidi" w:hint="cs"/>
          <w:noProof/>
          <w:sz w:val="22"/>
          <w:szCs w:val="22"/>
          <w:rtl/>
          <w:lang w:eastAsia="he-IL"/>
        </w:rPr>
        <w:t>ועדת המכרזים</w:t>
      </w:r>
      <w:r w:rsidRPr="00970696">
        <w:rPr>
          <w:rFonts w:asciiTheme="minorBidi" w:eastAsia="Times New Roman" w:hAnsiTheme="minorBidi" w:cstheme="minorBidi"/>
          <w:noProof/>
          <w:sz w:val="22"/>
          <w:szCs w:val="22"/>
          <w:rtl/>
          <w:lang w:eastAsia="he-IL"/>
        </w:rPr>
        <w:t xml:space="preserve"> לפנות לזוכה הבא אחריו בתור</w:t>
      </w:r>
      <w:r w:rsidRPr="00970696">
        <w:rPr>
          <w:rFonts w:asciiTheme="minorBidi" w:eastAsia="Times New Roman" w:hAnsiTheme="minorBidi" w:cstheme="minorBidi" w:hint="cs"/>
          <w:noProof/>
          <w:sz w:val="22"/>
          <w:szCs w:val="22"/>
          <w:rtl/>
          <w:lang w:eastAsia="he-IL"/>
        </w:rPr>
        <w:t>,</w:t>
      </w:r>
      <w:r w:rsidRPr="00970696">
        <w:rPr>
          <w:rFonts w:asciiTheme="minorBidi" w:eastAsia="Times New Roman" w:hAnsiTheme="minorBidi" w:cstheme="minorBidi"/>
          <w:noProof/>
          <w:sz w:val="22"/>
          <w:szCs w:val="22"/>
          <w:rtl/>
          <w:lang w:eastAsia="he-IL"/>
        </w:rPr>
        <w:t xml:space="preserve"> וכך הלאה.</w:t>
      </w:r>
    </w:p>
    <w:p w:rsidR="001A10C7" w:rsidRPr="00D3668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3668B">
        <w:rPr>
          <w:rFonts w:asciiTheme="minorBidi" w:eastAsia="Times New Roman" w:hAnsiTheme="minorBidi" w:cstheme="minorBidi" w:hint="cs"/>
          <w:noProof/>
          <w:sz w:val="22"/>
          <w:szCs w:val="22"/>
          <w:rtl/>
          <w:lang w:eastAsia="he-IL"/>
        </w:rPr>
        <w:t>המזמין שומר לעצמו את הזכות להרחיב את היקף ומשך ההתקשרות למשימות נוספות שיידרשו בקשר עם השירותים המפורטים במסמך זה.</w:t>
      </w:r>
    </w:p>
    <w:p w:rsidR="001A10C7" w:rsidRPr="00D3668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3668B">
        <w:rPr>
          <w:rFonts w:asciiTheme="minorBidi" w:eastAsia="Times New Roman" w:hAnsiTheme="minorBidi" w:cstheme="minorBidi" w:hint="cs"/>
          <w:noProof/>
          <w:sz w:val="22"/>
          <w:szCs w:val="22"/>
          <w:rtl/>
          <w:lang w:eastAsia="he-IL"/>
        </w:rPr>
        <w:lastRenderedPageBreak/>
        <w:t>היקף ההתקשרות עם הספק או הספקים הזוכים בתיחור, ייקבע על ידי המזמין על פי צרכיו. ייתכן היקף התקשרות שונה עם ספקים שונים.</w:t>
      </w:r>
    </w:p>
    <w:p w:rsidR="001A10C7" w:rsidRPr="00D3668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3668B">
        <w:rPr>
          <w:rFonts w:asciiTheme="minorBidi" w:eastAsia="Times New Roman" w:hAnsiTheme="minorBidi" w:cstheme="minorBidi" w:hint="cs"/>
          <w:noProof/>
          <w:sz w:val="22"/>
          <w:szCs w:val="22"/>
          <w:rtl/>
          <w:lang w:eastAsia="he-IL"/>
        </w:rPr>
        <w:t xml:space="preserve">המזמין </w:t>
      </w:r>
      <w:r w:rsidRPr="00D3668B">
        <w:rPr>
          <w:rFonts w:asciiTheme="minorBidi" w:eastAsia="Times New Roman" w:hAnsiTheme="minorBidi" w:cstheme="minorBidi"/>
          <w:noProof/>
          <w:sz w:val="22"/>
          <w:szCs w:val="22"/>
          <w:rtl/>
          <w:lang w:eastAsia="he-IL"/>
        </w:rPr>
        <w:t>שומר לעצמ</w:t>
      </w:r>
      <w:r w:rsidRPr="00D3668B">
        <w:rPr>
          <w:rFonts w:asciiTheme="minorBidi" w:eastAsia="Times New Roman" w:hAnsiTheme="minorBidi" w:cstheme="minorBidi" w:hint="cs"/>
          <w:noProof/>
          <w:sz w:val="22"/>
          <w:szCs w:val="22"/>
          <w:rtl/>
          <w:lang w:eastAsia="he-IL"/>
        </w:rPr>
        <w:t>ו</w:t>
      </w:r>
      <w:r w:rsidRPr="00D3668B">
        <w:rPr>
          <w:rFonts w:asciiTheme="minorBidi" w:eastAsia="Times New Roman" w:hAnsiTheme="minorBidi" w:cstheme="minorBidi"/>
          <w:noProof/>
          <w:sz w:val="22"/>
          <w:szCs w:val="22"/>
          <w:rtl/>
          <w:lang w:eastAsia="he-IL"/>
        </w:rPr>
        <w:t xml:space="preserve"> את הזכות להפסיק את ההתקשרות בכל עת ע</w:t>
      </w:r>
      <w:r w:rsidRPr="00D3668B">
        <w:rPr>
          <w:rFonts w:asciiTheme="minorBidi" w:eastAsia="Times New Roman" w:hAnsiTheme="minorBidi" w:cstheme="minorBidi" w:hint="cs"/>
          <w:noProof/>
          <w:sz w:val="22"/>
          <w:szCs w:val="22"/>
          <w:rtl/>
          <w:lang w:eastAsia="he-IL"/>
        </w:rPr>
        <w:t>ל פי</w:t>
      </w:r>
      <w:r w:rsidRPr="00D3668B">
        <w:rPr>
          <w:rFonts w:asciiTheme="minorBidi" w:eastAsia="Times New Roman" w:hAnsiTheme="minorBidi" w:cstheme="minorBidi"/>
          <w:noProof/>
          <w:sz w:val="22"/>
          <w:szCs w:val="22"/>
          <w:rtl/>
          <w:lang w:eastAsia="he-IL"/>
        </w:rPr>
        <w:t xml:space="preserve"> שיקול דעת</w:t>
      </w:r>
      <w:r w:rsidRPr="00D3668B">
        <w:rPr>
          <w:rFonts w:asciiTheme="minorBidi" w:eastAsia="Times New Roman" w:hAnsiTheme="minorBidi" w:cstheme="minorBidi" w:hint="cs"/>
          <w:noProof/>
          <w:sz w:val="22"/>
          <w:szCs w:val="22"/>
          <w:rtl/>
          <w:lang w:eastAsia="he-IL"/>
        </w:rPr>
        <w:t>ו</w:t>
      </w:r>
      <w:r w:rsidRPr="00D3668B">
        <w:rPr>
          <w:rFonts w:asciiTheme="minorBidi" w:eastAsia="Times New Roman" w:hAnsiTheme="minorBidi" w:cstheme="minorBidi"/>
          <w:noProof/>
          <w:sz w:val="22"/>
          <w:szCs w:val="22"/>
          <w:rtl/>
          <w:lang w:eastAsia="he-IL"/>
        </w:rPr>
        <w:t xml:space="preserve"> הבלעדי</w:t>
      </w:r>
      <w:r w:rsidRPr="00D3668B">
        <w:rPr>
          <w:rFonts w:asciiTheme="minorBidi" w:eastAsia="Times New Roman" w:hAnsiTheme="minorBidi" w:cstheme="minorBidi" w:hint="cs"/>
          <w:noProof/>
          <w:sz w:val="22"/>
          <w:szCs w:val="22"/>
          <w:rtl/>
          <w:lang w:eastAsia="he-IL"/>
        </w:rPr>
        <w:t xml:space="preserve">, </w:t>
      </w:r>
      <w:r w:rsidRPr="00D3668B">
        <w:rPr>
          <w:rFonts w:asciiTheme="minorBidi" w:eastAsia="Times New Roman" w:hAnsiTheme="minorBidi" w:cstheme="minorBidi"/>
          <w:noProof/>
          <w:sz w:val="22"/>
          <w:szCs w:val="22"/>
          <w:rtl/>
          <w:lang w:eastAsia="he-IL"/>
        </w:rPr>
        <w:t>וללא צורך במתן הסבר</w:t>
      </w:r>
      <w:r w:rsidRPr="00D3668B">
        <w:rPr>
          <w:rFonts w:asciiTheme="minorBidi" w:eastAsia="Times New Roman" w:hAnsiTheme="minorBidi" w:cstheme="minorBidi" w:hint="cs"/>
          <w:noProof/>
          <w:sz w:val="22"/>
          <w:szCs w:val="22"/>
          <w:rtl/>
          <w:lang w:eastAsia="he-IL"/>
        </w:rPr>
        <w:t xml:space="preserve"> ולספק לא תהיה כל טענה בשל כך</w:t>
      </w:r>
      <w:r w:rsidRPr="00D3668B">
        <w:rPr>
          <w:rFonts w:asciiTheme="minorBidi" w:eastAsia="Times New Roman" w:hAnsiTheme="minorBidi" w:cstheme="minorBidi"/>
          <w:noProof/>
          <w:sz w:val="22"/>
          <w:szCs w:val="22"/>
          <w:rtl/>
          <w:lang w:eastAsia="he-IL"/>
        </w:rPr>
        <w:t>.</w:t>
      </w:r>
    </w:p>
    <w:p w:rsidR="001A10C7" w:rsidRPr="00F62505" w:rsidRDefault="001A10C7" w:rsidP="001A10C7">
      <w:pPr>
        <w:spacing w:after="0" w:line="240" w:lineRule="auto"/>
        <w:rPr>
          <w:rFonts w:asciiTheme="minorBidi" w:eastAsia="Times New Roman" w:hAnsiTheme="minorBidi" w:cstheme="minorBidi"/>
          <w:noProof/>
          <w:sz w:val="22"/>
          <w:szCs w:val="22"/>
          <w:rtl/>
          <w:lang w:eastAsia="he-IL"/>
        </w:rPr>
      </w:pPr>
    </w:p>
    <w:p w:rsidR="001A10C7" w:rsidRPr="00F62505" w:rsidRDefault="001A10C7" w:rsidP="001A10C7">
      <w:pPr>
        <w:spacing w:after="0" w:line="240" w:lineRule="auto"/>
        <w:rPr>
          <w:rFonts w:asciiTheme="minorBidi" w:eastAsia="Times New Roman" w:hAnsiTheme="minorBidi" w:cstheme="minorBidi"/>
          <w:noProof/>
          <w:sz w:val="22"/>
          <w:szCs w:val="22"/>
          <w:rtl/>
          <w:lang w:eastAsia="he-IL"/>
        </w:rPr>
      </w:pPr>
    </w:p>
    <w:p w:rsidR="001A10C7" w:rsidRPr="00F62505"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תנאי תשלום והתחייבויות הספק:</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על הספק להגדיר איש קשר אשר יהיה אחראי להתנהלות</w:t>
      </w:r>
      <w:r>
        <w:rPr>
          <w:rFonts w:asciiTheme="minorBidi" w:eastAsia="Times New Roman" w:hAnsiTheme="minorBidi" w:cstheme="minorBidi" w:hint="cs"/>
          <w:noProof/>
          <w:sz w:val="22"/>
          <w:szCs w:val="22"/>
          <w:rtl/>
          <w:lang w:eastAsia="he-IL"/>
        </w:rPr>
        <w:t xml:space="preserve"> מול המשרד </w:t>
      </w:r>
      <w:r w:rsidRPr="00F62505">
        <w:rPr>
          <w:rFonts w:asciiTheme="minorBidi" w:eastAsia="Times New Roman" w:hAnsiTheme="minorBidi" w:cstheme="minorBidi"/>
          <w:noProof/>
          <w:sz w:val="22"/>
          <w:szCs w:val="22"/>
          <w:rtl/>
          <w:lang w:eastAsia="he-IL"/>
        </w:rPr>
        <w:t>במסגרת תיחור זה.</w:t>
      </w:r>
    </w:p>
    <w:p w:rsidR="001A10C7" w:rsidRPr="00BF509D"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BF509D">
        <w:rPr>
          <w:rFonts w:asciiTheme="minorBidi" w:eastAsia="Times New Roman" w:hAnsiTheme="minorBidi" w:cstheme="minorBidi"/>
          <w:noProof/>
          <w:sz w:val="22"/>
          <w:szCs w:val="22"/>
          <w:rtl/>
          <w:lang w:eastAsia="he-IL"/>
        </w:rPr>
        <w:t>על הספק להתחייב להקצות לפרויקט את המועמדים המוגשים בתיחור.</w:t>
      </w:r>
    </w:p>
    <w:p w:rsidR="001A10C7" w:rsidRPr="00BF509D"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BF509D">
        <w:rPr>
          <w:rFonts w:asciiTheme="minorBidi" w:eastAsia="Times New Roman" w:hAnsiTheme="minorBidi" w:cstheme="minorBidi"/>
          <w:noProof/>
          <w:sz w:val="22"/>
          <w:szCs w:val="22"/>
          <w:rtl/>
          <w:lang w:eastAsia="he-IL"/>
        </w:rPr>
        <w:t>החלפת עובדים תיעשה בכפוף לקבלת אישור בכתב של המשרד ובהתראה מראש של 45 יום.</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התשלום יבוצע על פי אבני דרך</w:t>
      </w:r>
      <w:r>
        <w:rPr>
          <w:rFonts w:asciiTheme="minorBidi" w:eastAsia="Times New Roman" w:hAnsiTheme="minorBidi" w:cstheme="minorBidi" w:hint="cs"/>
          <w:noProof/>
          <w:sz w:val="22"/>
          <w:szCs w:val="22"/>
          <w:rtl/>
          <w:lang w:eastAsia="he-IL"/>
        </w:rPr>
        <w:t>:</w:t>
      </w:r>
    </w:p>
    <w:p w:rsidR="001A10C7" w:rsidRPr="000C4B34" w:rsidRDefault="001A10C7" w:rsidP="00450568">
      <w:pPr>
        <w:pStyle w:val="aa"/>
        <w:numPr>
          <w:ilvl w:val="0"/>
          <w:numId w:val="42"/>
        </w:numPr>
        <w:spacing w:after="0" w:line="360" w:lineRule="auto"/>
        <w:jc w:val="both"/>
        <w:rPr>
          <w:rFonts w:asciiTheme="minorBidi" w:eastAsia="Times New Roman" w:hAnsiTheme="minorBidi" w:cstheme="minorBidi"/>
          <w:noProof/>
          <w:sz w:val="22"/>
          <w:szCs w:val="22"/>
          <w:lang w:eastAsia="he-IL"/>
        </w:rPr>
      </w:pPr>
      <w:r w:rsidRPr="000C4B34">
        <w:rPr>
          <w:rFonts w:asciiTheme="minorBidi" w:eastAsia="Times New Roman" w:hAnsiTheme="minorBidi" w:cstheme="minorBidi"/>
          <w:noProof/>
          <w:sz w:val="22"/>
          <w:szCs w:val="22"/>
          <w:rtl/>
          <w:lang w:eastAsia="he-IL"/>
        </w:rPr>
        <w:t xml:space="preserve">אבן דרך 1 -  10% מסה"כ התמורה – עם אישור </w:t>
      </w:r>
      <w:r w:rsidR="00450568">
        <w:rPr>
          <w:rFonts w:asciiTheme="minorBidi" w:eastAsia="Times New Roman" w:hAnsiTheme="minorBidi" w:cstheme="minorBidi" w:hint="cs"/>
          <w:noProof/>
          <w:sz w:val="22"/>
          <w:szCs w:val="22"/>
          <w:rtl/>
          <w:lang w:eastAsia="he-IL"/>
        </w:rPr>
        <w:t>תכנית עבודה מלאה ומפורטת</w:t>
      </w:r>
      <w:r>
        <w:rPr>
          <w:rFonts w:asciiTheme="minorBidi" w:eastAsia="Times New Roman" w:hAnsiTheme="minorBidi" w:cstheme="minorBidi" w:hint="cs"/>
          <w:noProof/>
          <w:sz w:val="22"/>
          <w:szCs w:val="22"/>
          <w:rtl/>
          <w:lang w:eastAsia="he-IL"/>
        </w:rPr>
        <w:t>.</w:t>
      </w:r>
    </w:p>
    <w:p w:rsidR="001A10C7" w:rsidRPr="00485928" w:rsidRDefault="001A10C7" w:rsidP="001A10C7">
      <w:pPr>
        <w:pStyle w:val="aa"/>
        <w:numPr>
          <w:ilvl w:val="0"/>
          <w:numId w:val="42"/>
        </w:numPr>
        <w:spacing w:after="0" w:line="360" w:lineRule="auto"/>
        <w:jc w:val="both"/>
        <w:rPr>
          <w:rFonts w:asciiTheme="minorBidi" w:eastAsia="Times New Roman" w:hAnsiTheme="minorBidi" w:cstheme="minorBidi"/>
          <w:noProof/>
          <w:sz w:val="22"/>
          <w:szCs w:val="22"/>
          <w:lang w:eastAsia="he-IL"/>
        </w:rPr>
      </w:pPr>
      <w:r w:rsidRPr="00485928">
        <w:rPr>
          <w:rFonts w:asciiTheme="minorBidi" w:eastAsia="Times New Roman" w:hAnsiTheme="minorBidi" w:cstheme="minorBidi"/>
          <w:noProof/>
          <w:sz w:val="22"/>
          <w:szCs w:val="22"/>
          <w:rtl/>
          <w:lang w:eastAsia="he-IL"/>
        </w:rPr>
        <w:t xml:space="preserve">אבן דרך 2 – 15% מסה"כ התמורה  - אישור אפיון </w:t>
      </w:r>
      <w:r>
        <w:rPr>
          <w:rFonts w:asciiTheme="minorBidi" w:eastAsia="Times New Roman" w:hAnsiTheme="minorBidi" w:cstheme="minorBidi" w:hint="cs"/>
          <w:noProof/>
          <w:sz w:val="22"/>
          <w:szCs w:val="22"/>
          <w:rtl/>
          <w:lang w:eastAsia="he-IL"/>
        </w:rPr>
        <w:t xml:space="preserve">מפורט </w:t>
      </w:r>
      <w:r w:rsidRPr="00485928">
        <w:rPr>
          <w:rFonts w:asciiTheme="minorBidi" w:eastAsia="Times New Roman" w:hAnsiTheme="minorBidi" w:cstheme="minorBidi"/>
          <w:noProof/>
          <w:sz w:val="22"/>
          <w:szCs w:val="22"/>
          <w:rtl/>
          <w:lang w:eastAsia="he-IL"/>
        </w:rPr>
        <w:t>על ידי הלקוח</w:t>
      </w:r>
      <w:r>
        <w:rPr>
          <w:rFonts w:asciiTheme="minorBidi" w:eastAsia="Times New Roman" w:hAnsiTheme="minorBidi" w:cstheme="minorBidi" w:hint="cs"/>
          <w:noProof/>
          <w:sz w:val="22"/>
          <w:szCs w:val="22"/>
          <w:rtl/>
          <w:lang w:eastAsia="he-IL"/>
        </w:rPr>
        <w:t>.</w:t>
      </w:r>
    </w:p>
    <w:p w:rsidR="001A10C7" w:rsidRPr="00485928" w:rsidRDefault="001A10C7" w:rsidP="00450568">
      <w:pPr>
        <w:pStyle w:val="aa"/>
        <w:numPr>
          <w:ilvl w:val="0"/>
          <w:numId w:val="42"/>
        </w:numPr>
        <w:spacing w:after="0" w:line="360" w:lineRule="auto"/>
        <w:jc w:val="both"/>
        <w:rPr>
          <w:rFonts w:asciiTheme="minorBidi" w:eastAsia="Times New Roman" w:hAnsiTheme="minorBidi" w:cstheme="minorBidi"/>
          <w:noProof/>
          <w:sz w:val="22"/>
          <w:szCs w:val="22"/>
          <w:lang w:eastAsia="he-IL"/>
        </w:rPr>
      </w:pPr>
      <w:r w:rsidRPr="00485928">
        <w:rPr>
          <w:rFonts w:asciiTheme="minorBidi" w:eastAsia="Times New Roman" w:hAnsiTheme="minorBidi" w:cstheme="minorBidi"/>
          <w:noProof/>
          <w:sz w:val="22"/>
          <w:szCs w:val="22"/>
          <w:rtl/>
          <w:lang w:eastAsia="he-IL"/>
        </w:rPr>
        <w:t xml:space="preserve">אבן דרך 3 -  </w:t>
      </w:r>
      <w:r w:rsidR="00450568">
        <w:rPr>
          <w:rFonts w:asciiTheme="minorBidi" w:eastAsia="Times New Roman" w:hAnsiTheme="minorBidi" w:cstheme="minorBidi" w:hint="cs"/>
          <w:noProof/>
          <w:sz w:val="22"/>
          <w:szCs w:val="22"/>
          <w:rtl/>
          <w:lang w:eastAsia="he-IL"/>
        </w:rPr>
        <w:t>30</w:t>
      </w:r>
      <w:r w:rsidRPr="00485928">
        <w:rPr>
          <w:rFonts w:asciiTheme="minorBidi" w:eastAsia="Times New Roman" w:hAnsiTheme="minorBidi" w:cstheme="minorBidi"/>
          <w:noProof/>
          <w:sz w:val="22"/>
          <w:szCs w:val="22"/>
          <w:rtl/>
          <w:lang w:eastAsia="he-IL"/>
        </w:rPr>
        <w:t xml:space="preserve">% מסה"כ התמורה – </w:t>
      </w:r>
      <w:r w:rsidR="00450568" w:rsidRPr="00BC22AB">
        <w:rPr>
          <w:rFonts w:asciiTheme="minorBidi" w:hAnsiTheme="minorBidi" w:cstheme="minorBidi"/>
          <w:color w:val="000000"/>
          <w:sz w:val="22"/>
          <w:szCs w:val="22"/>
          <w:rtl/>
        </w:rPr>
        <w:t>הגשת פתרון לבדיקות קבלה כולל הקמת כלל הסביבות ולאחר בדיקת שפיות ראשונית</w:t>
      </w:r>
      <w:r>
        <w:rPr>
          <w:rFonts w:asciiTheme="minorBidi" w:eastAsia="Times New Roman" w:hAnsiTheme="minorBidi" w:cstheme="minorBidi" w:hint="cs"/>
          <w:noProof/>
          <w:sz w:val="22"/>
          <w:szCs w:val="22"/>
          <w:rtl/>
          <w:lang w:eastAsia="he-IL"/>
        </w:rPr>
        <w:t>.</w:t>
      </w:r>
    </w:p>
    <w:p w:rsidR="001A10C7" w:rsidRPr="00485928" w:rsidRDefault="001A10C7" w:rsidP="00450568">
      <w:pPr>
        <w:pStyle w:val="aa"/>
        <w:numPr>
          <w:ilvl w:val="0"/>
          <w:numId w:val="42"/>
        </w:numPr>
        <w:spacing w:after="0" w:line="360" w:lineRule="auto"/>
        <w:jc w:val="both"/>
        <w:rPr>
          <w:rFonts w:asciiTheme="minorBidi" w:eastAsia="Times New Roman" w:hAnsiTheme="minorBidi" w:cstheme="minorBidi"/>
          <w:noProof/>
          <w:sz w:val="22"/>
          <w:szCs w:val="22"/>
          <w:lang w:eastAsia="he-IL"/>
        </w:rPr>
      </w:pPr>
      <w:r w:rsidRPr="00485928">
        <w:rPr>
          <w:rFonts w:asciiTheme="minorBidi" w:eastAsia="Times New Roman" w:hAnsiTheme="minorBidi" w:cstheme="minorBidi"/>
          <w:noProof/>
          <w:sz w:val="22"/>
          <w:szCs w:val="22"/>
          <w:rtl/>
          <w:lang w:eastAsia="he-IL"/>
        </w:rPr>
        <w:t xml:space="preserve">אבן דרך 4 -  </w:t>
      </w:r>
      <w:r w:rsidR="00450568">
        <w:rPr>
          <w:rFonts w:asciiTheme="minorBidi" w:eastAsia="Times New Roman" w:hAnsiTheme="minorBidi" w:cstheme="minorBidi" w:hint="cs"/>
          <w:noProof/>
          <w:sz w:val="22"/>
          <w:szCs w:val="22"/>
          <w:rtl/>
          <w:lang w:eastAsia="he-IL"/>
        </w:rPr>
        <w:t>20</w:t>
      </w:r>
      <w:r w:rsidRPr="00485928">
        <w:rPr>
          <w:rFonts w:asciiTheme="minorBidi" w:eastAsia="Times New Roman" w:hAnsiTheme="minorBidi" w:cstheme="minorBidi"/>
          <w:noProof/>
          <w:sz w:val="22"/>
          <w:szCs w:val="22"/>
          <w:rtl/>
          <w:lang w:eastAsia="he-IL"/>
        </w:rPr>
        <w:t>% מסה"כ התמורה –</w:t>
      </w:r>
      <w:r w:rsidR="00450568">
        <w:rPr>
          <w:rFonts w:asciiTheme="minorBidi" w:eastAsia="Times New Roman" w:hAnsiTheme="minorBidi" w:cstheme="minorBidi"/>
          <w:noProof/>
          <w:sz w:val="22"/>
          <w:szCs w:val="22"/>
          <w:rtl/>
          <w:lang w:eastAsia="he-IL"/>
        </w:rPr>
        <w:t xml:space="preserve"> באישור בדיקות</w:t>
      </w:r>
      <w:r w:rsidR="00450568">
        <w:rPr>
          <w:rFonts w:asciiTheme="minorBidi" w:eastAsia="Times New Roman" w:hAnsiTheme="minorBidi" w:cstheme="minorBidi" w:hint="cs"/>
          <w:noProof/>
          <w:sz w:val="22"/>
          <w:szCs w:val="22"/>
          <w:rtl/>
          <w:lang w:eastAsia="he-IL"/>
        </w:rPr>
        <w:t xml:space="preserve"> הקבלה.</w:t>
      </w:r>
    </w:p>
    <w:p w:rsidR="001A10C7" w:rsidRPr="00485928" w:rsidRDefault="001A10C7" w:rsidP="00450568">
      <w:pPr>
        <w:pStyle w:val="aa"/>
        <w:numPr>
          <w:ilvl w:val="0"/>
          <w:numId w:val="42"/>
        </w:numPr>
        <w:spacing w:after="0" w:line="360" w:lineRule="auto"/>
        <w:jc w:val="both"/>
        <w:rPr>
          <w:rFonts w:asciiTheme="minorBidi" w:eastAsia="Times New Roman" w:hAnsiTheme="minorBidi" w:cstheme="minorBidi"/>
          <w:noProof/>
          <w:sz w:val="22"/>
          <w:szCs w:val="22"/>
          <w:lang w:eastAsia="he-IL"/>
        </w:rPr>
      </w:pPr>
      <w:r w:rsidRPr="00485928">
        <w:rPr>
          <w:rFonts w:asciiTheme="minorBidi" w:eastAsia="Times New Roman" w:hAnsiTheme="minorBidi" w:cstheme="minorBidi"/>
          <w:noProof/>
          <w:sz w:val="22"/>
          <w:szCs w:val="22"/>
          <w:rtl/>
          <w:lang w:eastAsia="he-IL"/>
        </w:rPr>
        <w:t xml:space="preserve">אבן דרך 5 –  </w:t>
      </w:r>
      <w:r w:rsidR="00450568">
        <w:rPr>
          <w:rFonts w:asciiTheme="minorBidi" w:eastAsia="Times New Roman" w:hAnsiTheme="minorBidi" w:cstheme="minorBidi" w:hint="cs"/>
          <w:noProof/>
          <w:sz w:val="22"/>
          <w:szCs w:val="22"/>
          <w:rtl/>
          <w:lang w:eastAsia="he-IL"/>
        </w:rPr>
        <w:t>15</w:t>
      </w:r>
      <w:r w:rsidRPr="00485928">
        <w:rPr>
          <w:rFonts w:asciiTheme="minorBidi" w:eastAsia="Times New Roman" w:hAnsiTheme="minorBidi" w:cstheme="minorBidi"/>
          <w:noProof/>
          <w:sz w:val="22"/>
          <w:szCs w:val="22"/>
          <w:rtl/>
          <w:lang w:eastAsia="he-IL"/>
        </w:rPr>
        <w:t>% מסה"כ התמורה –ב</w:t>
      </w:r>
      <w:r w:rsidR="00450568">
        <w:rPr>
          <w:rFonts w:asciiTheme="minorBidi" w:eastAsia="Times New Roman" w:hAnsiTheme="minorBidi" w:cstheme="minorBidi" w:hint="cs"/>
          <w:noProof/>
          <w:sz w:val="22"/>
          <w:szCs w:val="22"/>
          <w:rtl/>
          <w:lang w:eastAsia="he-IL"/>
        </w:rPr>
        <w:t>תום תקופת הפעלה של שלושה חודשים</w:t>
      </w:r>
      <w:r>
        <w:rPr>
          <w:rFonts w:asciiTheme="minorBidi" w:eastAsia="Times New Roman" w:hAnsiTheme="minorBidi" w:cstheme="minorBidi" w:hint="cs"/>
          <w:noProof/>
          <w:sz w:val="22"/>
          <w:szCs w:val="22"/>
          <w:rtl/>
          <w:lang w:eastAsia="he-IL"/>
        </w:rPr>
        <w:t>.</w:t>
      </w:r>
    </w:p>
    <w:p w:rsidR="001A10C7" w:rsidRDefault="001A10C7" w:rsidP="00450568">
      <w:pPr>
        <w:pStyle w:val="aa"/>
        <w:numPr>
          <w:ilvl w:val="0"/>
          <w:numId w:val="42"/>
        </w:numPr>
        <w:spacing w:after="0" w:line="360" w:lineRule="auto"/>
        <w:jc w:val="both"/>
        <w:rPr>
          <w:rFonts w:asciiTheme="minorBidi" w:eastAsia="Times New Roman" w:hAnsiTheme="minorBidi" w:cstheme="minorBidi"/>
          <w:noProof/>
          <w:sz w:val="22"/>
          <w:szCs w:val="22"/>
          <w:lang w:eastAsia="he-IL"/>
        </w:rPr>
      </w:pPr>
      <w:r w:rsidRPr="00485928">
        <w:rPr>
          <w:rFonts w:asciiTheme="minorBidi" w:eastAsia="Times New Roman" w:hAnsiTheme="minorBidi" w:cstheme="minorBidi"/>
          <w:noProof/>
          <w:sz w:val="22"/>
          <w:szCs w:val="22"/>
          <w:rtl/>
          <w:lang w:eastAsia="he-IL"/>
        </w:rPr>
        <w:t xml:space="preserve">אבן דרך 6 -  10% מסה"כ התמורה – </w:t>
      </w:r>
      <w:r w:rsidR="00450568">
        <w:rPr>
          <w:rFonts w:asciiTheme="minorBidi" w:eastAsia="Times New Roman" w:hAnsiTheme="minorBidi" w:cstheme="minorBidi" w:hint="cs"/>
          <w:noProof/>
          <w:sz w:val="22"/>
          <w:szCs w:val="22"/>
          <w:rtl/>
          <w:lang w:eastAsia="he-IL"/>
        </w:rPr>
        <w:t>בתום תקופת האחריות</w:t>
      </w:r>
      <w:r>
        <w:rPr>
          <w:rFonts w:asciiTheme="minorBidi" w:eastAsia="Times New Roman" w:hAnsiTheme="minorBidi" w:cstheme="minorBidi" w:hint="cs"/>
          <w:noProof/>
          <w:sz w:val="22"/>
          <w:szCs w:val="22"/>
          <w:rtl/>
          <w:lang w:eastAsia="he-IL"/>
        </w:rPr>
        <w:t>.</w:t>
      </w:r>
    </w:p>
    <w:p w:rsidR="007B0198" w:rsidRDefault="007B0198" w:rsidP="007B0198">
      <w:pPr>
        <w:spacing w:after="0" w:line="360" w:lineRule="auto"/>
        <w:ind w:left="1440"/>
        <w:jc w:val="both"/>
        <w:rPr>
          <w:rFonts w:asciiTheme="minorBidi" w:eastAsia="Times New Roman" w:hAnsiTheme="minorBidi" w:cstheme="minorBidi"/>
          <w:noProof/>
          <w:sz w:val="22"/>
          <w:szCs w:val="22"/>
          <w:rtl/>
          <w:lang w:eastAsia="he-IL"/>
        </w:rPr>
      </w:pPr>
    </w:p>
    <w:p w:rsidR="007B0198" w:rsidRPr="007B0198" w:rsidRDefault="007B0198" w:rsidP="007B0198">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7B0198">
        <w:rPr>
          <w:rFonts w:asciiTheme="minorBidi" w:eastAsia="Times New Roman" w:hAnsiTheme="minorBidi" w:cstheme="minorBidi" w:hint="cs"/>
          <w:noProof/>
          <w:sz w:val="22"/>
          <w:szCs w:val="22"/>
          <w:rtl/>
          <w:lang w:eastAsia="he-IL"/>
        </w:rPr>
        <w:t>המשרד רשאי להוציא הזמנות נפרדות לכל אבן דרך בביצוע העבודה במסגרת התיחור.</w:t>
      </w:r>
    </w:p>
    <w:p w:rsidR="007B0198" w:rsidRPr="007B0198" w:rsidRDefault="007B0198" w:rsidP="007B0198">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7B0198">
        <w:rPr>
          <w:rFonts w:asciiTheme="minorBidi" w:eastAsia="Times New Roman" w:hAnsiTheme="minorBidi" w:cstheme="minorBidi" w:hint="cs"/>
          <w:noProof/>
          <w:sz w:val="22"/>
          <w:szCs w:val="22"/>
          <w:rtl/>
          <w:lang w:eastAsia="he-IL"/>
        </w:rPr>
        <w:t>תנאי התשלום יהיו על פי המקובל במשרדי הממשלה, בהתאם להוראות תכ"מ הרלוונטיות.</w:t>
      </w:r>
    </w:p>
    <w:p w:rsidR="007B0198" w:rsidRPr="007B0198" w:rsidRDefault="007B0198" w:rsidP="007B0198">
      <w:pPr>
        <w:spacing w:after="0" w:line="360" w:lineRule="auto"/>
        <w:ind w:left="1440"/>
        <w:jc w:val="both"/>
        <w:rPr>
          <w:rFonts w:asciiTheme="minorBidi" w:eastAsia="Times New Roman" w:hAnsiTheme="minorBidi" w:cstheme="minorBidi"/>
          <w:noProof/>
          <w:sz w:val="22"/>
          <w:szCs w:val="22"/>
          <w:lang w:eastAsia="he-IL"/>
        </w:rPr>
      </w:pPr>
    </w:p>
    <w:p w:rsidR="00450568" w:rsidRDefault="00450568" w:rsidP="00450568">
      <w:pPr>
        <w:spacing w:after="0" w:line="360" w:lineRule="auto"/>
        <w:jc w:val="both"/>
        <w:rPr>
          <w:rFonts w:asciiTheme="minorBidi" w:eastAsia="Times New Roman" w:hAnsiTheme="minorBidi" w:cstheme="minorBidi"/>
          <w:noProof/>
          <w:sz w:val="22"/>
          <w:szCs w:val="22"/>
          <w:rtl/>
          <w:lang w:eastAsia="he-IL"/>
        </w:rPr>
      </w:pPr>
    </w:p>
    <w:p w:rsidR="00450568" w:rsidRPr="00450568" w:rsidRDefault="00450568" w:rsidP="00450568">
      <w:pPr>
        <w:spacing w:after="0" w:line="360" w:lineRule="auto"/>
        <w:jc w:val="both"/>
        <w:rPr>
          <w:rFonts w:asciiTheme="minorBidi" w:eastAsia="Times New Roman" w:hAnsiTheme="minorBidi" w:cstheme="minorBidi"/>
          <w:noProof/>
          <w:sz w:val="22"/>
          <w:szCs w:val="22"/>
          <w:lang w:eastAsia="he-IL"/>
        </w:rPr>
      </w:pP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lastRenderedPageBreak/>
        <w:t xml:space="preserve">לעניין ביצוע שו"שים – יעביר הספק למשרד הצעת שעות לביצוע המשימה. תשלום בעבור ביצוע שו"שים ו/או כל מטלה שאינה במסגרת עבודת התחזוקה השוטפת יועבר רק בכפוף לאישור המשרד להצעת השעות שהגיש הספק. </w:t>
      </w:r>
    </w:p>
    <w:p w:rsidR="001A10C7"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בתום כל חודש יגיש הספק חשבונית מס תמורת מספר השעות שבוצעו בחודש שחלף, וכן פירוט דיווח שעתי לעבודה שבוצעה במהלך החודש. ככל ומדובר בעבודת תחזוקה שוטפת– יפרט הספק</w:t>
      </w:r>
    </w:p>
    <w:p w:rsidR="001A10C7" w:rsidRDefault="001A10C7" w:rsidP="00D147F6">
      <w:pPr>
        <w:pStyle w:val="aa"/>
        <w:keepNext/>
        <w:spacing w:after="0" w:line="360" w:lineRule="auto"/>
        <w:ind w:left="1080"/>
        <w:outlineLvl w:val="0"/>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בפירוט הדיווח השעתי את  פרוט שעות בפועל תוך ציון מפורט של המשימות שבוצעו. הדיווחים יועברו לנציג המשרד האחראי על עבודתו של נותן השירותים ויאושר בחתימת מנהל הפרוייקט מטעם המזמין.</w:t>
      </w:r>
    </w:p>
    <w:p w:rsidR="007B0198" w:rsidRPr="007B0198" w:rsidRDefault="007B0198" w:rsidP="00D147F6">
      <w:pPr>
        <w:pStyle w:val="aa"/>
        <w:keepNext/>
        <w:spacing w:after="0" w:line="360" w:lineRule="auto"/>
        <w:ind w:left="1080"/>
        <w:outlineLvl w:val="0"/>
        <w:rPr>
          <w:rFonts w:asciiTheme="minorBidi" w:eastAsia="Times New Roman" w:hAnsiTheme="minorBidi" w:cstheme="minorBidi"/>
          <w:noProof/>
          <w:sz w:val="22"/>
          <w:szCs w:val="22"/>
          <w:lang w:eastAsia="he-IL"/>
        </w:rPr>
      </w:pPr>
    </w:p>
    <w:p w:rsidR="001A10C7" w:rsidRPr="00F62505"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F62505">
        <w:rPr>
          <w:rFonts w:asciiTheme="minorBidi" w:eastAsia="Times New Roman" w:hAnsiTheme="minorBidi" w:cstheme="minorBidi"/>
          <w:b/>
          <w:bCs/>
          <w:noProof/>
          <w:sz w:val="22"/>
          <w:szCs w:val="22"/>
          <w:rtl/>
          <w:lang w:eastAsia="he-IL"/>
        </w:rPr>
        <w:t>ניהול הפרויקט</w:t>
      </w:r>
    </w:p>
    <w:p w:rsidR="001A10C7" w:rsidRPr="0067056F" w:rsidRDefault="001A10C7" w:rsidP="006D744B">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67056F">
        <w:rPr>
          <w:rFonts w:asciiTheme="minorBidi" w:eastAsia="Times New Roman" w:hAnsiTheme="minorBidi" w:cstheme="minorBidi"/>
          <w:noProof/>
          <w:sz w:val="22"/>
          <w:szCs w:val="22"/>
          <w:rtl/>
          <w:lang w:eastAsia="he-IL"/>
        </w:rPr>
        <w:t xml:space="preserve">על </w:t>
      </w:r>
      <w:r w:rsidR="006D744B">
        <w:rPr>
          <w:rFonts w:asciiTheme="minorBidi" w:eastAsia="Times New Roman" w:hAnsiTheme="minorBidi" w:cstheme="minorBidi" w:hint="cs"/>
          <w:noProof/>
          <w:sz w:val="22"/>
          <w:szCs w:val="22"/>
          <w:rtl/>
          <w:lang w:eastAsia="he-IL"/>
        </w:rPr>
        <w:t>ה</w:t>
      </w:r>
      <w:r w:rsidRPr="0067056F">
        <w:rPr>
          <w:rFonts w:asciiTheme="minorBidi" w:eastAsia="Times New Roman" w:hAnsiTheme="minorBidi" w:cstheme="minorBidi"/>
          <w:noProof/>
          <w:sz w:val="22"/>
          <w:szCs w:val="22"/>
          <w:rtl/>
          <w:lang w:eastAsia="he-IL"/>
        </w:rPr>
        <w:t>ספק להגדיר מנהל פרויקט אשר יהיה אחראי לכלל הפעילות המתנהלת מול משרד הבריאות במסגרת תיחור זה.</w:t>
      </w:r>
    </w:p>
    <w:p w:rsidR="001A10C7" w:rsidRPr="0067056F" w:rsidRDefault="001A10C7" w:rsidP="000F17EF">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67056F">
        <w:rPr>
          <w:rFonts w:asciiTheme="minorBidi" w:eastAsia="Times New Roman" w:hAnsiTheme="minorBidi" w:cstheme="minorBidi"/>
          <w:noProof/>
          <w:sz w:val="22"/>
          <w:szCs w:val="22"/>
          <w:rtl/>
          <w:lang w:eastAsia="he-IL"/>
        </w:rPr>
        <w:t>הספק מתחייב להוציא לפועל את הפרויקט באמצעות מנהל הפרויקט שהוצע, כל עוד הפרויקט יצא לפועל תוך פחות מ-</w:t>
      </w:r>
      <w:r w:rsidR="000F17EF">
        <w:rPr>
          <w:rFonts w:asciiTheme="minorBidi" w:eastAsia="Times New Roman" w:hAnsiTheme="minorBidi" w:cstheme="minorBidi" w:hint="cs"/>
          <w:noProof/>
          <w:sz w:val="22"/>
          <w:szCs w:val="22"/>
          <w:rtl/>
          <w:lang w:eastAsia="he-IL"/>
        </w:rPr>
        <w:t>90</w:t>
      </w:r>
      <w:r w:rsidRPr="0067056F">
        <w:rPr>
          <w:rFonts w:asciiTheme="minorBidi" w:eastAsia="Times New Roman" w:hAnsiTheme="minorBidi" w:cstheme="minorBidi"/>
          <w:noProof/>
          <w:sz w:val="22"/>
          <w:szCs w:val="22"/>
          <w:rtl/>
          <w:lang w:eastAsia="he-IL"/>
        </w:rPr>
        <w:t xml:space="preserve"> יום ממועד הגשת ההצעות בתיחור. </w:t>
      </w:r>
    </w:p>
    <w:p w:rsidR="001A10C7"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67056F">
        <w:rPr>
          <w:rFonts w:asciiTheme="minorBidi" w:eastAsia="Times New Roman" w:hAnsiTheme="minorBidi" w:cstheme="minorBidi"/>
          <w:noProof/>
          <w:sz w:val="22"/>
          <w:szCs w:val="22"/>
          <w:rtl/>
          <w:lang w:eastAsia="he-IL"/>
        </w:rPr>
        <w:t>אם מנהל הפרויקט שהוצע ושעל פיו ניתן ניקוד האיכות לא יהיה זמין, יוכל המשרד לבטל את זכייתו של הספק בתיחור, או לאשר החלפתו במנהל פרויקט מתאים אחר, על פי שיקול דעתו.</w:t>
      </w:r>
    </w:p>
    <w:p w:rsidR="006624C1" w:rsidRDefault="006624C1"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על הספק הזוכה לספק דוחות תקופתיים (לרבות אך לא רק, דוח סטאטוס, דוח ניהול סיכונים, לו"ז) בפורמט ובמועד</w:t>
      </w:r>
      <w:r w:rsidR="0061465C">
        <w:rPr>
          <w:rFonts w:asciiTheme="minorBidi" w:eastAsia="Times New Roman" w:hAnsiTheme="minorBidi" w:cstheme="minorBidi" w:hint="cs"/>
          <w:noProof/>
          <w:sz w:val="22"/>
          <w:szCs w:val="22"/>
          <w:rtl/>
          <w:lang w:eastAsia="he-IL"/>
        </w:rPr>
        <w:t>ים</w:t>
      </w:r>
      <w:r>
        <w:rPr>
          <w:rFonts w:asciiTheme="minorBidi" w:eastAsia="Times New Roman" w:hAnsiTheme="minorBidi" w:cstheme="minorBidi" w:hint="cs"/>
          <w:noProof/>
          <w:sz w:val="22"/>
          <w:szCs w:val="22"/>
          <w:rtl/>
          <w:lang w:eastAsia="he-IL"/>
        </w:rPr>
        <w:t xml:space="preserve"> כפי שיקבע ע"י משרד הבריאות.</w:t>
      </w:r>
    </w:p>
    <w:p w:rsidR="00730DBD" w:rsidRPr="00730DBD" w:rsidRDefault="00730DBD" w:rsidP="00730DBD">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b/>
          <w:bCs/>
          <w:color w:val="000000"/>
          <w:sz w:val="22"/>
          <w:szCs w:val="22"/>
        </w:rPr>
      </w:pPr>
      <w:r w:rsidRPr="00730DBD">
        <w:rPr>
          <w:rFonts w:asciiTheme="minorBidi" w:eastAsia="Times New Roman" w:hAnsiTheme="minorBidi" w:cstheme="minorBidi"/>
          <w:b/>
          <w:bCs/>
          <w:color w:val="000000"/>
          <w:sz w:val="22"/>
          <w:szCs w:val="22"/>
          <w:rtl/>
        </w:rPr>
        <w:t>בקרת ניהול הפרויקט</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tl/>
        </w:rPr>
      </w:pPr>
      <w:r w:rsidRPr="00730DBD">
        <w:rPr>
          <w:rFonts w:asciiTheme="minorBidi" w:eastAsia="Times New Roman" w:hAnsiTheme="minorBidi" w:cstheme="minorBidi"/>
          <w:color w:val="000000"/>
          <w:sz w:val="22"/>
          <w:szCs w:val="22"/>
          <w:rtl/>
        </w:rPr>
        <w:t>כדי להבטיח התנהלות מקצועית של הפרויקט ועמידה בהצלחה במטרות, הגדיר משרד הבריאות מסלול בקרה.</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30DBD">
        <w:rPr>
          <w:rFonts w:asciiTheme="minorBidi" w:eastAsia="Times New Roman" w:hAnsiTheme="minorBidi" w:cstheme="minorBidi"/>
          <w:color w:val="000000"/>
          <w:sz w:val="22"/>
          <w:szCs w:val="22"/>
          <w:rtl/>
        </w:rPr>
        <w:t>מנהל הפרויקט מטעם הספק ידווח לפחות אחת לשבועיים למנהל הפרויקט מטעם משרד הבריאות אחר התקדמות הפרויקט מול תכנית העבודה. כמו כן, לשם ביצוע בקרה על כל תוצר ומסמך, תוגדרנה מראש נקודות בקרה בפרויקט בהן יידרש אישור מנהל הפרויקט מטעם המשרד כתנאי להמשך התקדמות בפרויקט.</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30DBD">
        <w:rPr>
          <w:rFonts w:asciiTheme="minorBidi" w:eastAsia="Times New Roman" w:hAnsiTheme="minorBidi" w:cstheme="minorBidi"/>
          <w:color w:val="000000"/>
          <w:sz w:val="22"/>
          <w:szCs w:val="22"/>
          <w:rtl/>
        </w:rPr>
        <w:t xml:space="preserve">להלן יפורטו נקודות הבקרה לצורך תיחור זה: </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noProof/>
          <w:sz w:val="22"/>
          <w:szCs w:val="22"/>
          <w:rtl/>
          <w:lang w:eastAsia="he-IL"/>
        </w:rPr>
      </w:pPr>
      <w:r w:rsidRPr="00730DBD">
        <w:rPr>
          <w:rFonts w:asciiTheme="minorBidi" w:eastAsia="Times New Roman" w:hAnsiTheme="minorBidi" w:cstheme="minorBidi"/>
          <w:noProof/>
          <w:sz w:val="22"/>
          <w:szCs w:val="22"/>
          <w:rtl/>
          <w:lang w:eastAsia="he-IL"/>
        </w:rPr>
        <w:t xml:space="preserve"> </w:t>
      </w:r>
      <w:r w:rsidRPr="00730DBD">
        <w:rPr>
          <w:rFonts w:asciiTheme="minorBidi" w:eastAsia="Times New Roman" w:hAnsiTheme="minorBidi" w:cstheme="minorBidi"/>
          <w:b/>
          <w:bCs/>
          <w:noProof/>
          <w:sz w:val="22"/>
          <w:szCs w:val="22"/>
          <w:rtl/>
          <w:lang w:eastAsia="he-IL"/>
        </w:rPr>
        <w:t>נ.ב.1</w:t>
      </w:r>
      <w:r w:rsidRPr="00730DBD">
        <w:rPr>
          <w:rFonts w:asciiTheme="minorBidi" w:eastAsia="Times New Roman" w:hAnsiTheme="minorBidi" w:cstheme="minorBidi"/>
          <w:noProof/>
          <w:sz w:val="22"/>
          <w:szCs w:val="22"/>
          <w:rtl/>
          <w:lang w:eastAsia="he-IL"/>
        </w:rPr>
        <w:t>: אישור תכנית העבודה</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noProof/>
          <w:sz w:val="22"/>
          <w:szCs w:val="22"/>
          <w:lang w:eastAsia="he-IL"/>
        </w:rPr>
      </w:pPr>
      <w:r w:rsidRPr="00730DBD">
        <w:rPr>
          <w:rFonts w:asciiTheme="minorBidi" w:eastAsia="Times New Roman" w:hAnsiTheme="minorBidi" w:cstheme="minorBidi"/>
          <w:noProof/>
          <w:sz w:val="22"/>
          <w:szCs w:val="22"/>
          <w:rtl/>
          <w:lang w:eastAsia="he-IL"/>
        </w:rPr>
        <w:t xml:space="preserve"> </w:t>
      </w:r>
      <w:r w:rsidRPr="00730DBD">
        <w:rPr>
          <w:rFonts w:asciiTheme="minorBidi" w:eastAsia="Times New Roman" w:hAnsiTheme="minorBidi" w:cstheme="minorBidi"/>
          <w:b/>
          <w:bCs/>
          <w:noProof/>
          <w:sz w:val="22"/>
          <w:szCs w:val="22"/>
          <w:rtl/>
          <w:lang w:eastAsia="he-IL"/>
        </w:rPr>
        <w:t>נ.ב.2</w:t>
      </w:r>
      <w:r w:rsidRPr="00730DBD">
        <w:rPr>
          <w:rFonts w:asciiTheme="minorBidi" w:eastAsia="Times New Roman" w:hAnsiTheme="minorBidi" w:cstheme="minorBidi"/>
          <w:noProof/>
          <w:sz w:val="22"/>
          <w:szCs w:val="22"/>
          <w:rtl/>
          <w:lang w:eastAsia="he-IL"/>
        </w:rPr>
        <w:t>:  אישור אפיון מפורט</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noProof/>
          <w:sz w:val="22"/>
          <w:szCs w:val="22"/>
          <w:lang w:eastAsia="he-IL"/>
        </w:rPr>
      </w:pPr>
      <w:r w:rsidRPr="00730DBD">
        <w:rPr>
          <w:rFonts w:asciiTheme="minorBidi" w:eastAsia="Times New Roman" w:hAnsiTheme="minorBidi" w:cstheme="minorBidi"/>
          <w:noProof/>
          <w:sz w:val="22"/>
          <w:szCs w:val="22"/>
          <w:rtl/>
          <w:lang w:eastAsia="he-IL"/>
        </w:rPr>
        <w:t xml:space="preserve"> </w:t>
      </w:r>
      <w:r w:rsidRPr="00730DBD">
        <w:rPr>
          <w:rFonts w:asciiTheme="minorBidi" w:eastAsia="Times New Roman" w:hAnsiTheme="minorBidi" w:cstheme="minorBidi"/>
          <w:b/>
          <w:bCs/>
          <w:noProof/>
          <w:sz w:val="22"/>
          <w:szCs w:val="22"/>
          <w:rtl/>
          <w:lang w:eastAsia="he-IL"/>
        </w:rPr>
        <w:t>נ.ב.3</w:t>
      </w:r>
      <w:r w:rsidRPr="00730DBD">
        <w:rPr>
          <w:rFonts w:asciiTheme="minorBidi" w:eastAsia="Times New Roman" w:hAnsiTheme="minorBidi" w:cstheme="minorBidi"/>
          <w:noProof/>
          <w:sz w:val="22"/>
          <w:szCs w:val="22"/>
          <w:rtl/>
          <w:lang w:eastAsia="he-IL"/>
        </w:rPr>
        <w:t>: אישור בדיקות קבלה</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noProof/>
          <w:sz w:val="22"/>
          <w:szCs w:val="22"/>
          <w:lang w:eastAsia="he-IL"/>
        </w:rPr>
      </w:pPr>
      <w:r w:rsidRPr="00730DBD">
        <w:rPr>
          <w:rFonts w:asciiTheme="minorBidi" w:eastAsia="Times New Roman" w:hAnsiTheme="minorBidi" w:cstheme="minorBidi"/>
          <w:b/>
          <w:bCs/>
          <w:noProof/>
          <w:sz w:val="22"/>
          <w:szCs w:val="22"/>
          <w:rtl/>
          <w:lang w:eastAsia="he-IL"/>
        </w:rPr>
        <w:t xml:space="preserve"> נ.ב.4</w:t>
      </w:r>
      <w:r w:rsidRPr="00730DBD">
        <w:rPr>
          <w:rFonts w:asciiTheme="minorBidi" w:eastAsia="Times New Roman" w:hAnsiTheme="minorBidi" w:cstheme="minorBidi"/>
          <w:noProof/>
          <w:sz w:val="22"/>
          <w:szCs w:val="22"/>
          <w:rtl/>
          <w:lang w:eastAsia="he-IL"/>
        </w:rPr>
        <w:t>: אישור להתקנת היישום בייצור</w:t>
      </w:r>
    </w:p>
    <w:p w:rsidR="00730DBD" w:rsidRPr="00730DBD" w:rsidRDefault="00730DBD" w:rsidP="00730DBD">
      <w:pPr>
        <w:keepLines/>
        <w:numPr>
          <w:ilvl w:val="2"/>
          <w:numId w:val="41"/>
        </w:numPr>
        <w:tabs>
          <w:tab w:val="left" w:pos="752"/>
        </w:tabs>
        <w:autoSpaceDE w:val="0"/>
        <w:autoSpaceDN w:val="0"/>
        <w:spacing w:after="0" w:line="360" w:lineRule="auto"/>
        <w:jc w:val="both"/>
        <w:outlineLvl w:val="1"/>
        <w:rPr>
          <w:rFonts w:asciiTheme="minorBidi" w:eastAsia="Times New Roman" w:hAnsiTheme="minorBidi" w:cstheme="minorBidi"/>
          <w:noProof/>
          <w:sz w:val="22"/>
          <w:szCs w:val="22"/>
          <w:lang w:eastAsia="he-IL"/>
        </w:rPr>
      </w:pPr>
      <w:r w:rsidRPr="00730DBD">
        <w:rPr>
          <w:rFonts w:asciiTheme="minorBidi" w:eastAsia="Times New Roman" w:hAnsiTheme="minorBidi" w:cstheme="minorBidi"/>
          <w:b/>
          <w:bCs/>
          <w:noProof/>
          <w:sz w:val="22"/>
          <w:szCs w:val="22"/>
          <w:rtl/>
          <w:lang w:eastAsia="he-IL"/>
        </w:rPr>
        <w:t>נ.ב.</w:t>
      </w:r>
      <w:r>
        <w:rPr>
          <w:rFonts w:asciiTheme="minorBidi" w:eastAsia="Times New Roman" w:hAnsiTheme="minorBidi" w:cstheme="minorBidi" w:hint="cs"/>
          <w:b/>
          <w:bCs/>
          <w:noProof/>
          <w:sz w:val="22"/>
          <w:szCs w:val="22"/>
          <w:rtl/>
          <w:lang w:eastAsia="he-IL"/>
        </w:rPr>
        <w:t>5</w:t>
      </w:r>
      <w:r w:rsidRPr="00730DBD">
        <w:rPr>
          <w:rFonts w:asciiTheme="minorBidi" w:eastAsia="Times New Roman" w:hAnsiTheme="minorBidi" w:cstheme="minorBidi"/>
          <w:noProof/>
          <w:sz w:val="22"/>
          <w:szCs w:val="22"/>
          <w:rtl/>
          <w:lang w:eastAsia="he-IL"/>
        </w:rPr>
        <w:t>: השקת מערכת</w:t>
      </w:r>
    </w:p>
    <w:p w:rsidR="00730DBD" w:rsidRPr="00806021" w:rsidRDefault="00730DBD" w:rsidP="00730DBD">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tl/>
        </w:rPr>
      </w:pPr>
      <w:r w:rsidRPr="00806021">
        <w:rPr>
          <w:rFonts w:asciiTheme="minorBidi" w:eastAsia="Times New Roman" w:hAnsiTheme="minorBidi" w:cstheme="minorBidi"/>
          <w:color w:val="000000"/>
          <w:sz w:val="22"/>
          <w:szCs w:val="22"/>
          <w:rtl/>
        </w:rPr>
        <w:lastRenderedPageBreak/>
        <w:t>המשרד שומר לעצמו הזכות לוותר ו/או להוסיף נקודת בקרה אחת או יותר, על פי שיקול דעתו, בהתאם למאפייני הפרויקט ו/או הספק; הודעה על הסרת נקודת בקרה תועבר לידי הספק בכתב כתחליף לקבלת אישור מעבר של נקודת הבקרה.</w:t>
      </w:r>
    </w:p>
    <w:p w:rsidR="00730DBD" w:rsidRDefault="00730DBD" w:rsidP="00730DBD">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806021">
        <w:rPr>
          <w:rFonts w:asciiTheme="minorBidi" w:eastAsia="Times New Roman" w:hAnsiTheme="minorBidi" w:cstheme="minorBidi"/>
          <w:color w:val="000000"/>
          <w:sz w:val="22"/>
          <w:szCs w:val="22"/>
          <w:rtl/>
        </w:rPr>
        <w:t>המשרד יהא רשאי להעביר תוצרי העבודה של הספק לקבלת חוות דעת מקצועית חיצונית מטעם אחד הספקים האחרים במכרז ו/או של חברת ייעוץ, זאת בנוסף או חלף אחת או יותר מנקודות הבקרה המפורטות לעיל.</w:t>
      </w:r>
    </w:p>
    <w:p w:rsidR="00701165" w:rsidRPr="00806021" w:rsidRDefault="00701165" w:rsidP="00701165">
      <w:pPr>
        <w:keepLines/>
        <w:tabs>
          <w:tab w:val="left" w:pos="752"/>
        </w:tabs>
        <w:autoSpaceDE w:val="0"/>
        <w:autoSpaceDN w:val="0"/>
        <w:spacing w:after="0" w:line="360" w:lineRule="auto"/>
        <w:ind w:left="1080"/>
        <w:jc w:val="both"/>
        <w:outlineLvl w:val="1"/>
        <w:rPr>
          <w:rFonts w:asciiTheme="minorBidi" w:eastAsia="Times New Roman" w:hAnsiTheme="minorBidi" w:cstheme="minorBidi"/>
          <w:color w:val="000000"/>
          <w:sz w:val="22"/>
          <w:szCs w:val="22"/>
        </w:rPr>
      </w:pPr>
    </w:p>
    <w:p w:rsidR="001A10C7" w:rsidRPr="00F62505" w:rsidRDefault="001A10C7" w:rsidP="00AE7A00">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sidRPr="00F62505">
        <w:rPr>
          <w:rFonts w:asciiTheme="minorBidi" w:eastAsia="Times New Roman" w:hAnsiTheme="minorBidi" w:cstheme="minorBidi"/>
          <w:b/>
          <w:bCs/>
          <w:noProof/>
          <w:sz w:val="22"/>
          <w:szCs w:val="22"/>
          <w:rtl/>
          <w:lang w:eastAsia="he-IL"/>
        </w:rPr>
        <w:t xml:space="preserve">תנאיים </w:t>
      </w:r>
      <w:r w:rsidR="00AE7A00">
        <w:rPr>
          <w:rFonts w:asciiTheme="minorBidi" w:eastAsia="Times New Roman" w:hAnsiTheme="minorBidi" w:cstheme="minorBidi" w:hint="cs"/>
          <w:b/>
          <w:bCs/>
          <w:noProof/>
          <w:sz w:val="22"/>
          <w:szCs w:val="22"/>
          <w:rtl/>
          <w:lang w:eastAsia="he-IL"/>
        </w:rPr>
        <w:t>כלליים לתיחור</w:t>
      </w:r>
    </w:p>
    <w:p w:rsidR="001A10C7" w:rsidRDefault="001A10C7"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color w:val="000000"/>
          <w:sz w:val="22"/>
          <w:szCs w:val="22"/>
          <w:rtl/>
        </w:rPr>
        <w:t xml:space="preserve">הוראות </w:t>
      </w:r>
      <w:r w:rsidRPr="00701165">
        <w:rPr>
          <w:rFonts w:asciiTheme="minorBidi" w:eastAsia="Times New Roman" w:hAnsiTheme="minorBidi" w:cstheme="minorBidi" w:hint="cs"/>
          <w:color w:val="000000"/>
          <w:sz w:val="22"/>
          <w:szCs w:val="22"/>
          <w:rtl/>
        </w:rPr>
        <w:t xml:space="preserve">תיחור </w:t>
      </w:r>
      <w:r w:rsidRPr="00701165">
        <w:rPr>
          <w:rFonts w:asciiTheme="minorBidi" w:eastAsia="Times New Roman" w:hAnsiTheme="minorBidi" w:cstheme="minorBidi"/>
          <w:color w:val="000000"/>
          <w:sz w:val="22"/>
          <w:szCs w:val="22"/>
          <w:rtl/>
        </w:rPr>
        <w:t xml:space="preserve">זה באות להוסיף על הוראות </w:t>
      </w:r>
      <w:r w:rsidRPr="00701165">
        <w:rPr>
          <w:rFonts w:asciiTheme="minorBidi" w:eastAsia="Times New Roman" w:hAnsiTheme="minorBidi" w:cstheme="minorBidi" w:hint="cs"/>
          <w:color w:val="000000"/>
          <w:sz w:val="22"/>
          <w:szCs w:val="22"/>
          <w:rtl/>
        </w:rPr>
        <w:t xml:space="preserve">ותנאי </w:t>
      </w:r>
      <w:r w:rsidRPr="00701165">
        <w:rPr>
          <w:rFonts w:asciiTheme="minorBidi" w:eastAsia="Times New Roman" w:hAnsiTheme="minorBidi" w:cstheme="minorBidi"/>
          <w:color w:val="000000"/>
          <w:sz w:val="22"/>
          <w:szCs w:val="22"/>
          <w:rtl/>
        </w:rPr>
        <w:t>מכרז</w:t>
      </w:r>
      <w:r w:rsidRPr="00701165">
        <w:rPr>
          <w:rFonts w:asciiTheme="minorBidi" w:eastAsia="Times New Roman" w:hAnsiTheme="minorBidi" w:cstheme="minorBidi" w:hint="cs"/>
          <w:color w:val="000000"/>
          <w:sz w:val="22"/>
          <w:szCs w:val="22"/>
          <w:rtl/>
        </w:rPr>
        <w:t xml:space="preserve"> </w:t>
      </w:r>
      <w:r w:rsidRPr="00701165">
        <w:rPr>
          <w:rFonts w:asciiTheme="minorBidi" w:eastAsia="Times New Roman" w:hAnsiTheme="minorBidi" w:cstheme="minorBidi"/>
          <w:color w:val="000000"/>
          <w:sz w:val="22"/>
          <w:szCs w:val="22"/>
        </w:rPr>
        <w:t>57/2017</w:t>
      </w:r>
      <w:r w:rsidR="000F17EF">
        <w:rPr>
          <w:rFonts w:asciiTheme="minorBidi" w:eastAsia="Times New Roman" w:hAnsiTheme="minorBidi" w:cstheme="minorBidi" w:hint="cs"/>
          <w:color w:val="000000"/>
          <w:sz w:val="22"/>
          <w:szCs w:val="22"/>
          <w:rtl/>
        </w:rPr>
        <w:t>.</w:t>
      </w:r>
      <w:r w:rsidRPr="00701165">
        <w:rPr>
          <w:rFonts w:asciiTheme="minorBidi" w:eastAsia="Times New Roman" w:hAnsiTheme="minorBidi" w:cstheme="minorBidi"/>
          <w:color w:val="000000"/>
          <w:sz w:val="22"/>
          <w:szCs w:val="22"/>
          <w:rtl/>
        </w:rPr>
        <w:t xml:space="preserve"> אין בהוראות </w:t>
      </w:r>
      <w:r w:rsidRPr="00701165">
        <w:rPr>
          <w:rFonts w:asciiTheme="minorBidi" w:eastAsia="Times New Roman" w:hAnsiTheme="minorBidi" w:cstheme="minorBidi" w:hint="cs"/>
          <w:color w:val="000000"/>
          <w:sz w:val="22"/>
          <w:szCs w:val="22"/>
          <w:rtl/>
        </w:rPr>
        <w:t xml:space="preserve">תיחור </w:t>
      </w:r>
      <w:r w:rsidRPr="00701165">
        <w:rPr>
          <w:rFonts w:asciiTheme="minorBidi" w:eastAsia="Times New Roman" w:hAnsiTheme="minorBidi" w:cstheme="minorBidi"/>
          <w:color w:val="000000"/>
          <w:sz w:val="22"/>
          <w:szCs w:val="22"/>
          <w:rtl/>
        </w:rPr>
        <w:t>זה כדי לגרוע מהוראות המכרז</w:t>
      </w:r>
      <w:r w:rsidRPr="00701165">
        <w:rPr>
          <w:rFonts w:asciiTheme="minorBidi" w:eastAsia="Times New Roman" w:hAnsiTheme="minorBidi" w:cstheme="minorBidi" w:hint="cs"/>
          <w:color w:val="000000"/>
          <w:sz w:val="22"/>
          <w:szCs w:val="22"/>
          <w:rtl/>
        </w:rPr>
        <w:t xml:space="preserve"> ו/או הוראות ההסכם</w:t>
      </w:r>
      <w:r w:rsidRPr="00701165">
        <w:rPr>
          <w:rFonts w:asciiTheme="minorBidi" w:eastAsia="Times New Roman" w:hAnsiTheme="minorBidi" w:cstheme="minorBidi"/>
          <w:color w:val="000000"/>
          <w:sz w:val="22"/>
          <w:szCs w:val="22"/>
          <w:rtl/>
        </w:rPr>
        <w:t xml:space="preserve"> ומכל סעד לו זכאי ה</w:t>
      </w:r>
      <w:r w:rsidRPr="00701165">
        <w:rPr>
          <w:rFonts w:asciiTheme="minorBidi" w:eastAsia="Times New Roman" w:hAnsiTheme="minorBidi" w:cstheme="minorBidi" w:hint="cs"/>
          <w:color w:val="000000"/>
          <w:sz w:val="22"/>
          <w:szCs w:val="22"/>
          <w:rtl/>
        </w:rPr>
        <w:t>מזמין</w:t>
      </w:r>
      <w:r w:rsidRPr="00701165">
        <w:rPr>
          <w:rFonts w:asciiTheme="minorBidi" w:eastAsia="Times New Roman" w:hAnsiTheme="minorBidi" w:cstheme="minorBidi"/>
          <w:color w:val="000000"/>
          <w:sz w:val="22"/>
          <w:szCs w:val="22"/>
          <w:rtl/>
        </w:rPr>
        <w:t xml:space="preserve"> על פי המכרז ולא ייחשב האמור ב</w:t>
      </w:r>
      <w:r w:rsidRPr="00701165">
        <w:rPr>
          <w:rFonts w:asciiTheme="minorBidi" w:eastAsia="Times New Roman" w:hAnsiTheme="minorBidi" w:cstheme="minorBidi" w:hint="cs"/>
          <w:color w:val="000000"/>
          <w:sz w:val="22"/>
          <w:szCs w:val="22"/>
          <w:rtl/>
        </w:rPr>
        <w:t xml:space="preserve">תיחור </w:t>
      </w:r>
      <w:r w:rsidRPr="00701165">
        <w:rPr>
          <w:rFonts w:asciiTheme="minorBidi" w:eastAsia="Times New Roman" w:hAnsiTheme="minorBidi" w:cstheme="minorBidi"/>
          <w:color w:val="000000"/>
          <w:sz w:val="22"/>
          <w:szCs w:val="22"/>
          <w:rtl/>
        </w:rPr>
        <w:t>זה כהקלה או כוויתור על הוראה מהוראות המכרז</w:t>
      </w:r>
      <w:r w:rsidRPr="00701165">
        <w:rPr>
          <w:rFonts w:asciiTheme="minorBidi" w:eastAsia="Times New Roman" w:hAnsiTheme="minorBidi" w:cstheme="minorBidi" w:hint="cs"/>
          <w:color w:val="000000"/>
          <w:sz w:val="22"/>
          <w:szCs w:val="22"/>
          <w:rtl/>
        </w:rPr>
        <w:t>.</w:t>
      </w:r>
    </w:p>
    <w:p w:rsidR="00DD696A" w:rsidRPr="00F25040" w:rsidRDefault="00DD696A" w:rsidP="0086503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b/>
          <w:bCs/>
          <w:color w:val="000000"/>
          <w:sz w:val="22"/>
          <w:szCs w:val="22"/>
          <w:u w:val="single"/>
          <w:rtl/>
        </w:rPr>
      </w:pPr>
      <w:r w:rsidRPr="00F25040">
        <w:rPr>
          <w:rFonts w:asciiTheme="minorBidi" w:eastAsia="Times New Roman" w:hAnsiTheme="minorBidi" w:cstheme="minorBidi" w:hint="eastAsia"/>
          <w:b/>
          <w:bCs/>
          <w:color w:val="000000"/>
          <w:sz w:val="22"/>
          <w:szCs w:val="22"/>
          <w:u w:val="single"/>
          <w:rtl/>
        </w:rPr>
        <w:t>תיחור</w:t>
      </w:r>
      <w:r w:rsidRPr="00F25040">
        <w:rPr>
          <w:rFonts w:asciiTheme="minorBidi" w:eastAsia="Times New Roman" w:hAnsiTheme="minorBidi" w:cstheme="minorBidi"/>
          <w:b/>
          <w:bCs/>
          <w:color w:val="000000"/>
          <w:sz w:val="22"/>
          <w:szCs w:val="22"/>
          <w:u w:val="single"/>
          <w:rtl/>
        </w:rPr>
        <w:t xml:space="preserve"> זה הינו </w:t>
      </w:r>
      <w:r w:rsidRPr="00F25040">
        <w:rPr>
          <w:rFonts w:asciiTheme="minorBidi" w:eastAsia="Times New Roman" w:hAnsiTheme="minorBidi" w:cstheme="minorBidi" w:hint="eastAsia"/>
          <w:b/>
          <w:bCs/>
          <w:color w:val="000000"/>
          <w:sz w:val="22"/>
          <w:szCs w:val="22"/>
          <w:u w:val="single"/>
          <w:rtl/>
        </w:rPr>
        <w:t>תיחור</w:t>
      </w:r>
      <w:r w:rsidRPr="00F25040">
        <w:rPr>
          <w:rFonts w:asciiTheme="minorBidi" w:eastAsia="Times New Roman" w:hAnsiTheme="minorBidi" w:cstheme="minorBidi"/>
          <w:b/>
          <w:bCs/>
          <w:color w:val="000000"/>
          <w:sz w:val="22"/>
          <w:szCs w:val="22"/>
          <w:u w:val="single"/>
          <w:rtl/>
        </w:rPr>
        <w:t xml:space="preserve"> על תנאי, ומיועד עבור הזוכים במכרז פומבי 57/2017 ומותנה ב</w:t>
      </w:r>
      <w:r w:rsidRPr="00865035">
        <w:rPr>
          <w:rFonts w:asciiTheme="minorBidi" w:eastAsia="Times New Roman" w:hAnsiTheme="minorBidi" w:cstheme="minorBidi"/>
          <w:b/>
          <w:bCs/>
          <w:color w:val="000000"/>
          <w:sz w:val="22"/>
          <w:szCs w:val="22"/>
          <w:u w:val="single"/>
          <w:rtl/>
        </w:rPr>
        <w:t>צירו</w:t>
      </w:r>
      <w:r w:rsidRPr="00865035">
        <w:rPr>
          <w:rFonts w:asciiTheme="minorBidi" w:eastAsia="Times New Roman" w:hAnsiTheme="minorBidi" w:cstheme="minorBidi" w:hint="eastAsia"/>
          <w:b/>
          <w:bCs/>
          <w:color w:val="000000"/>
          <w:sz w:val="22"/>
          <w:szCs w:val="22"/>
          <w:u w:val="single"/>
          <w:rtl/>
        </w:rPr>
        <w:t>פ</w:t>
      </w:r>
      <w:r w:rsidRPr="00865035">
        <w:rPr>
          <w:rFonts w:asciiTheme="minorBidi" w:eastAsia="Times New Roman" w:hAnsiTheme="minorBidi" w:cstheme="minorBidi"/>
          <w:b/>
          <w:bCs/>
          <w:color w:val="000000"/>
          <w:sz w:val="22"/>
          <w:szCs w:val="22"/>
          <w:u w:val="single"/>
          <w:rtl/>
        </w:rPr>
        <w:t xml:space="preserve">ם </w:t>
      </w:r>
      <w:r w:rsidRPr="00865035">
        <w:rPr>
          <w:rFonts w:asciiTheme="minorBidi" w:eastAsia="Times New Roman" w:hAnsiTheme="minorBidi" w:cstheme="minorBidi" w:hint="eastAsia"/>
          <w:b/>
          <w:bCs/>
          <w:color w:val="000000"/>
          <w:sz w:val="22"/>
          <w:szCs w:val="22"/>
          <w:u w:val="single"/>
          <w:rtl/>
        </w:rPr>
        <w:t>לרשימת</w:t>
      </w:r>
      <w:r w:rsidRPr="00865035">
        <w:rPr>
          <w:rFonts w:asciiTheme="minorBidi" w:eastAsia="Times New Roman" w:hAnsiTheme="minorBidi" w:cstheme="minorBidi"/>
          <w:b/>
          <w:bCs/>
          <w:color w:val="000000"/>
          <w:sz w:val="22"/>
          <w:szCs w:val="22"/>
          <w:u w:val="single"/>
          <w:rtl/>
        </w:rPr>
        <w:t xml:space="preserve"> </w:t>
      </w:r>
      <w:r w:rsidRPr="00865035">
        <w:rPr>
          <w:rFonts w:asciiTheme="minorBidi" w:eastAsia="Times New Roman" w:hAnsiTheme="minorBidi" w:cstheme="minorBidi" w:hint="eastAsia"/>
          <w:b/>
          <w:bCs/>
          <w:color w:val="000000"/>
          <w:sz w:val="22"/>
          <w:szCs w:val="22"/>
          <w:u w:val="single"/>
          <w:rtl/>
        </w:rPr>
        <w:t>ספקי</w:t>
      </w:r>
      <w:r w:rsidRPr="00865035">
        <w:rPr>
          <w:rFonts w:asciiTheme="minorBidi" w:eastAsia="Times New Roman" w:hAnsiTheme="minorBidi" w:cstheme="minorBidi"/>
          <w:b/>
          <w:bCs/>
          <w:color w:val="000000"/>
          <w:sz w:val="22"/>
          <w:szCs w:val="22"/>
          <w:u w:val="single"/>
          <w:rtl/>
        </w:rPr>
        <w:t xml:space="preserve"> </w:t>
      </w:r>
      <w:r w:rsidRPr="00865035">
        <w:rPr>
          <w:rFonts w:asciiTheme="minorBidi" w:eastAsia="Times New Roman" w:hAnsiTheme="minorBidi" w:cstheme="minorBidi" w:hint="eastAsia"/>
          <w:b/>
          <w:bCs/>
          <w:color w:val="000000"/>
          <w:sz w:val="22"/>
          <w:szCs w:val="22"/>
          <w:u w:val="single"/>
          <w:rtl/>
        </w:rPr>
        <w:t>המסגרת</w:t>
      </w:r>
      <w:r w:rsidRPr="00865035">
        <w:rPr>
          <w:rFonts w:asciiTheme="minorBidi" w:eastAsia="Times New Roman" w:hAnsiTheme="minorBidi" w:cstheme="minorBidi"/>
          <w:b/>
          <w:bCs/>
          <w:color w:val="000000"/>
          <w:sz w:val="22"/>
          <w:szCs w:val="22"/>
          <w:u w:val="single"/>
          <w:rtl/>
        </w:rPr>
        <w:t xml:space="preserve"> </w:t>
      </w:r>
      <w:r w:rsidRPr="00865035">
        <w:rPr>
          <w:rFonts w:asciiTheme="minorBidi" w:eastAsia="Times New Roman" w:hAnsiTheme="minorBidi" w:cstheme="minorBidi" w:hint="eastAsia"/>
          <w:b/>
          <w:bCs/>
          <w:color w:val="000000"/>
          <w:sz w:val="22"/>
          <w:szCs w:val="22"/>
          <w:u w:val="single"/>
          <w:rtl/>
        </w:rPr>
        <w:t>עבור</w:t>
      </w:r>
      <w:r w:rsidRPr="00865035">
        <w:rPr>
          <w:rFonts w:asciiTheme="minorBidi" w:eastAsia="Times New Roman" w:hAnsiTheme="minorBidi" w:cstheme="minorBidi"/>
          <w:b/>
          <w:bCs/>
          <w:color w:val="000000"/>
          <w:sz w:val="22"/>
          <w:szCs w:val="22"/>
          <w:u w:val="single"/>
          <w:rtl/>
        </w:rPr>
        <w:t xml:space="preserve"> </w:t>
      </w:r>
      <w:r w:rsidRPr="00865035">
        <w:rPr>
          <w:rFonts w:asciiTheme="minorBidi" w:eastAsia="Times New Roman" w:hAnsiTheme="minorBidi" w:cstheme="minorBidi" w:hint="eastAsia"/>
          <w:b/>
          <w:bCs/>
          <w:color w:val="000000"/>
          <w:sz w:val="22"/>
          <w:szCs w:val="22"/>
          <w:u w:val="single"/>
          <w:rtl/>
        </w:rPr>
        <w:t>מתן</w:t>
      </w:r>
      <w:r w:rsidRPr="00865035">
        <w:rPr>
          <w:rFonts w:asciiTheme="minorBidi" w:eastAsia="Times New Roman" w:hAnsiTheme="minorBidi" w:cstheme="minorBidi"/>
          <w:b/>
          <w:bCs/>
          <w:color w:val="000000"/>
          <w:sz w:val="22"/>
          <w:szCs w:val="22"/>
          <w:u w:val="single"/>
          <w:rtl/>
        </w:rPr>
        <w:t xml:space="preserve"> </w:t>
      </w:r>
      <w:r w:rsidRPr="00865035">
        <w:rPr>
          <w:rFonts w:asciiTheme="minorBidi" w:eastAsia="Times New Roman" w:hAnsiTheme="minorBidi" w:cstheme="minorBidi" w:hint="eastAsia"/>
          <w:b/>
          <w:bCs/>
          <w:color w:val="000000"/>
          <w:sz w:val="22"/>
          <w:szCs w:val="22"/>
          <w:u w:val="single"/>
          <w:rtl/>
        </w:rPr>
        <w:t>שירותי</w:t>
      </w:r>
      <w:r w:rsidRPr="00865035">
        <w:rPr>
          <w:rFonts w:asciiTheme="minorBidi" w:eastAsia="Times New Roman" w:hAnsiTheme="minorBidi" w:cstheme="minorBidi"/>
          <w:b/>
          <w:bCs/>
          <w:color w:val="000000"/>
          <w:sz w:val="22"/>
          <w:szCs w:val="22"/>
          <w:u w:val="single"/>
          <w:rtl/>
        </w:rPr>
        <w:t xml:space="preserve"> </w:t>
      </w:r>
      <w:r w:rsidRPr="00865035">
        <w:rPr>
          <w:rFonts w:asciiTheme="minorBidi" w:eastAsia="Times New Roman" w:hAnsiTheme="minorBidi" w:cstheme="minorBidi" w:hint="eastAsia"/>
          <w:b/>
          <w:bCs/>
          <w:color w:val="000000"/>
          <w:sz w:val="22"/>
          <w:szCs w:val="22"/>
          <w:u w:val="single"/>
          <w:rtl/>
        </w:rPr>
        <w:t>פיתוח</w:t>
      </w:r>
      <w:r w:rsidRPr="00865035">
        <w:rPr>
          <w:rFonts w:asciiTheme="minorBidi" w:eastAsia="Times New Roman" w:hAnsiTheme="minorBidi" w:cstheme="minorBidi"/>
          <w:b/>
          <w:bCs/>
          <w:color w:val="000000"/>
          <w:sz w:val="22"/>
          <w:szCs w:val="22"/>
          <w:u w:val="single"/>
          <w:rtl/>
        </w:rPr>
        <w:t xml:space="preserve"> בקוד פתוח למשרד הבריאות. ההצעות </w:t>
      </w:r>
      <w:r w:rsidRPr="00F25040">
        <w:rPr>
          <w:rFonts w:asciiTheme="minorBidi" w:eastAsia="Times New Roman" w:hAnsiTheme="minorBidi" w:cstheme="minorBidi" w:hint="eastAsia"/>
          <w:b/>
          <w:bCs/>
          <w:color w:val="000000"/>
          <w:sz w:val="22"/>
          <w:szCs w:val="22"/>
          <w:u w:val="single"/>
          <w:rtl/>
        </w:rPr>
        <w:t>לתיחור</w:t>
      </w:r>
      <w:r w:rsidRPr="00F25040">
        <w:rPr>
          <w:rFonts w:asciiTheme="minorBidi" w:eastAsia="Times New Roman" w:hAnsiTheme="minorBidi" w:cstheme="minorBidi"/>
          <w:b/>
          <w:bCs/>
          <w:color w:val="000000"/>
          <w:sz w:val="22"/>
          <w:szCs w:val="22"/>
          <w:u w:val="single"/>
          <w:rtl/>
        </w:rPr>
        <w:t xml:space="preserve"> ייפתחו ויבדקו בכפוף לזכיית הספק במכרז מסגרת 57/2017. במצב בו יתברר, לאחר בדיקת הצעה למכרז 57/2017, כי לא עלה בידי הצעת הספק לזכות, תושב הצעת הספק </w:t>
      </w:r>
      <w:r w:rsidRPr="00F25040">
        <w:rPr>
          <w:rFonts w:asciiTheme="minorBidi" w:eastAsia="Times New Roman" w:hAnsiTheme="minorBidi" w:cstheme="minorBidi" w:hint="eastAsia"/>
          <w:b/>
          <w:bCs/>
          <w:color w:val="000000"/>
          <w:sz w:val="22"/>
          <w:szCs w:val="22"/>
          <w:u w:val="single"/>
          <w:rtl/>
        </w:rPr>
        <w:t>לתיחור</w:t>
      </w:r>
      <w:r w:rsidRPr="00F25040">
        <w:rPr>
          <w:rFonts w:asciiTheme="minorBidi" w:eastAsia="Times New Roman" w:hAnsiTheme="minorBidi" w:cstheme="minorBidi"/>
          <w:b/>
          <w:bCs/>
          <w:color w:val="000000"/>
          <w:sz w:val="22"/>
          <w:szCs w:val="22"/>
          <w:u w:val="single"/>
          <w:rtl/>
        </w:rPr>
        <w:t xml:space="preserve"> זה, כשהיא סגורה. בעצם הגשת הצעתו </w:t>
      </w:r>
      <w:r w:rsidRPr="00F25040">
        <w:rPr>
          <w:rFonts w:asciiTheme="minorBidi" w:eastAsia="Times New Roman" w:hAnsiTheme="minorBidi" w:cstheme="minorBidi" w:hint="eastAsia"/>
          <w:b/>
          <w:bCs/>
          <w:color w:val="000000"/>
          <w:sz w:val="22"/>
          <w:szCs w:val="22"/>
          <w:u w:val="single"/>
          <w:rtl/>
        </w:rPr>
        <w:t>לתיחור</w:t>
      </w:r>
      <w:r w:rsidRPr="00F25040">
        <w:rPr>
          <w:rFonts w:asciiTheme="minorBidi" w:eastAsia="Times New Roman" w:hAnsiTheme="minorBidi" w:cstheme="minorBidi"/>
          <w:b/>
          <w:bCs/>
          <w:color w:val="000000"/>
          <w:sz w:val="22"/>
          <w:szCs w:val="22"/>
          <w:u w:val="single"/>
          <w:rtl/>
        </w:rPr>
        <w:t xml:space="preserve"> מצהיר המציע כי הוא מסכים לתנאי זה.</w:t>
      </w:r>
    </w:p>
    <w:p w:rsidR="00DD696A" w:rsidRPr="00865035" w:rsidRDefault="00DD696A" w:rsidP="0086503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b/>
          <w:bCs/>
          <w:color w:val="000000"/>
          <w:sz w:val="22"/>
          <w:szCs w:val="22"/>
          <w:u w:val="single"/>
        </w:rPr>
      </w:pPr>
      <w:r w:rsidRPr="00F25040">
        <w:rPr>
          <w:rFonts w:asciiTheme="minorBidi" w:eastAsia="Times New Roman" w:hAnsiTheme="minorBidi" w:cstheme="minorBidi" w:hint="eastAsia"/>
          <w:b/>
          <w:bCs/>
          <w:color w:val="000000"/>
          <w:sz w:val="22"/>
          <w:szCs w:val="22"/>
          <w:u w:val="single"/>
          <w:rtl/>
        </w:rPr>
        <w:t>מובהר</w:t>
      </w:r>
      <w:r w:rsidRPr="00F25040">
        <w:rPr>
          <w:rFonts w:asciiTheme="minorBidi" w:eastAsia="Times New Roman" w:hAnsiTheme="minorBidi" w:cstheme="minorBidi"/>
          <w:b/>
          <w:bCs/>
          <w:color w:val="000000"/>
          <w:sz w:val="22"/>
          <w:szCs w:val="22"/>
          <w:u w:val="single"/>
          <w:rtl/>
        </w:rPr>
        <w:t xml:space="preserve"> בזאת, כי אין להגיש הצעה </w:t>
      </w:r>
      <w:r w:rsidRPr="00F25040">
        <w:rPr>
          <w:rFonts w:asciiTheme="minorBidi" w:eastAsia="Times New Roman" w:hAnsiTheme="minorBidi" w:cstheme="minorBidi" w:hint="eastAsia"/>
          <w:b/>
          <w:bCs/>
          <w:color w:val="000000"/>
          <w:sz w:val="22"/>
          <w:szCs w:val="22"/>
          <w:u w:val="single"/>
          <w:rtl/>
        </w:rPr>
        <w:t>לתיחור</w:t>
      </w:r>
      <w:r w:rsidR="00F25040" w:rsidRPr="00865035">
        <w:rPr>
          <w:rFonts w:asciiTheme="minorBidi" w:eastAsia="Times New Roman" w:hAnsiTheme="minorBidi" w:cstheme="minorBidi"/>
          <w:b/>
          <w:bCs/>
          <w:color w:val="000000"/>
          <w:sz w:val="22"/>
          <w:szCs w:val="22"/>
          <w:u w:val="single"/>
          <w:rtl/>
        </w:rPr>
        <w:t xml:space="preserve"> זה</w:t>
      </w:r>
      <w:r w:rsidRPr="00F25040">
        <w:rPr>
          <w:rFonts w:asciiTheme="minorBidi" w:eastAsia="Times New Roman" w:hAnsiTheme="minorBidi" w:cstheme="minorBidi"/>
          <w:b/>
          <w:bCs/>
          <w:color w:val="000000"/>
          <w:sz w:val="22"/>
          <w:szCs w:val="22"/>
          <w:u w:val="single"/>
          <w:rtl/>
        </w:rPr>
        <w:t xml:space="preserve"> בלבד. מציע שיגיש הצעה עבור </w:t>
      </w:r>
      <w:r w:rsidRPr="00F25040">
        <w:rPr>
          <w:rFonts w:asciiTheme="minorBidi" w:eastAsia="Times New Roman" w:hAnsiTheme="minorBidi" w:cstheme="minorBidi" w:hint="eastAsia"/>
          <w:b/>
          <w:bCs/>
          <w:color w:val="000000"/>
          <w:sz w:val="22"/>
          <w:szCs w:val="22"/>
          <w:u w:val="single"/>
          <w:rtl/>
        </w:rPr>
        <w:t>התיחור</w:t>
      </w:r>
      <w:r w:rsidRPr="00F25040">
        <w:rPr>
          <w:rFonts w:asciiTheme="minorBidi" w:eastAsia="Times New Roman" w:hAnsiTheme="minorBidi" w:cstheme="minorBidi"/>
          <w:b/>
          <w:bCs/>
          <w:color w:val="000000"/>
          <w:sz w:val="22"/>
          <w:szCs w:val="22"/>
          <w:u w:val="single"/>
          <w:rtl/>
        </w:rPr>
        <w:t xml:space="preserve"> בלבד, הצעתו לא תיבדק.</w:t>
      </w:r>
    </w:p>
    <w:p w:rsidR="005F6E4B" w:rsidRPr="00701165" w:rsidRDefault="005F6E4B"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hint="cs"/>
          <w:color w:val="000000"/>
          <w:sz w:val="22"/>
          <w:szCs w:val="22"/>
          <w:rtl/>
        </w:rPr>
        <w:t xml:space="preserve">מבלי לגרוע מכלליות האמור לעיל, יודגש כי זכויות היוצרים על כל פעילות שתתבצע במסגרת התיחור, על כל רכיביה, הינם של משרד הבריאות ושלו בלבד </w:t>
      </w:r>
    </w:p>
    <w:p w:rsidR="001A10C7" w:rsidRPr="00701165" w:rsidRDefault="001A10C7"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color w:val="000000"/>
          <w:sz w:val="22"/>
          <w:szCs w:val="22"/>
          <w:rtl/>
        </w:rPr>
        <w:t>כל רכיבי הפיתוח של התבניות והרכיבים כולל קוד המקור, תמונות וכל תשתית הפיתוח  הינם רכוש משרד הבריאות, ויועברו למשרד הבריאות בתום הפיתוח.</w:t>
      </w:r>
    </w:p>
    <w:p w:rsidR="001A10C7" w:rsidRPr="00701165" w:rsidRDefault="001A10C7"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color w:val="000000"/>
          <w:sz w:val="22"/>
          <w:szCs w:val="22"/>
          <w:rtl/>
        </w:rPr>
        <w:t>למשרד הבריאות קיימת הזכות המלאה לעשות שימוש נוסף ברכיבי הפיתוח והסקריפטים ככל שיידרש ובהתאם לשיקול דעתה בלבד.</w:t>
      </w:r>
    </w:p>
    <w:p w:rsidR="001A10C7" w:rsidRPr="00701165" w:rsidRDefault="001A10C7"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tl/>
        </w:rPr>
      </w:pPr>
      <w:r w:rsidRPr="00701165">
        <w:rPr>
          <w:rFonts w:asciiTheme="minorBidi" w:eastAsia="Times New Roman" w:hAnsiTheme="minorBidi" w:cstheme="minorBidi" w:hint="cs"/>
          <w:color w:val="000000"/>
          <w:sz w:val="22"/>
          <w:szCs w:val="22"/>
          <w:rtl/>
        </w:rPr>
        <w:t>במשרד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הבריאות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קיימות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תבניות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שונות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למסמכים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כגון</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אך</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לא</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רק</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דרישות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אפיון</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אפיון</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עסקי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אפיון</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טכני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תכנון</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בדיקות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באחריות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הספק</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הזוכה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להשתמש</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בתבניות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המשרד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עבור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כל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המסמכים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הקשורים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לפרויקט</w:t>
      </w:r>
      <w:r w:rsidRPr="00701165">
        <w:rPr>
          <w:rFonts w:asciiTheme="minorBidi" w:eastAsia="Times New Roman" w:hAnsiTheme="minorBidi" w:cstheme="minorBidi"/>
          <w:color w:val="000000"/>
          <w:sz w:val="22"/>
          <w:szCs w:val="22"/>
          <w:rtl/>
        </w:rPr>
        <w:t>.</w:t>
      </w:r>
    </w:p>
    <w:p w:rsidR="001A10C7" w:rsidRPr="00701165" w:rsidRDefault="001A10C7"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hint="cs"/>
          <w:color w:val="000000"/>
          <w:sz w:val="22"/>
          <w:szCs w:val="22"/>
          <w:rtl/>
        </w:rPr>
        <w:lastRenderedPageBreak/>
        <w:t xml:space="preserve">המזמין רשאי להסתמך על ניסיונו עם הספק, לצורך דירוג הצעתו בתיחורים נוספים במכרז מ </w:t>
      </w:r>
      <w:r w:rsidRPr="00701165">
        <w:rPr>
          <w:rFonts w:asciiTheme="minorBidi" w:eastAsia="Times New Roman" w:hAnsiTheme="minorBidi" w:cstheme="minorBidi"/>
          <w:color w:val="000000"/>
          <w:sz w:val="22"/>
          <w:szCs w:val="22"/>
        </w:rPr>
        <w:t>57/2017</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וכן במכרזים ותיחורים אחרים, לרבות אך לא רק - התנהלות הספק בתהליך התיחור הנוכחי, נכונות הספק לעבודה עם ספקים נוספים, שיתוף פעולה מצד הספק עם הנחיות המזמין, התנהלות הספק במקרה של הפסד בתיחור וכו'.</w:t>
      </w:r>
    </w:p>
    <w:p w:rsidR="001A10C7" w:rsidRPr="00701165" w:rsidRDefault="001A10C7"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hint="cs"/>
          <w:color w:val="000000"/>
          <w:sz w:val="22"/>
          <w:szCs w:val="22"/>
          <w:rtl/>
        </w:rPr>
        <w:t>תיחור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זה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מתבצע</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עבור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האגף</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לבריאות דיגיטלית ומחשוב</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במשרד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הבריאות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אולם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הצעה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זו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תעמוד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בתוקפה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גם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עבור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יחידות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אחרות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במשרד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הבריאות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אשר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יבקשו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לקבל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שירותים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דומים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בתי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חולים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ארגונים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אחרים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והספק</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הזוכה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מתחייב</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להעמיד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השירותים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לטובת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יחידות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נוספות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בהתאם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לאותם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תנאים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ותעריפים שיוגשו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בהצעה</w:t>
      </w:r>
      <w:r w:rsidRPr="00701165">
        <w:rPr>
          <w:rFonts w:asciiTheme="minorBidi" w:eastAsia="Times New Roman" w:hAnsiTheme="minorBidi" w:cstheme="minorBidi"/>
          <w:color w:val="000000"/>
          <w:sz w:val="22"/>
          <w:szCs w:val="22"/>
          <w:rtl/>
        </w:rPr>
        <w:t>.</w:t>
      </w:r>
    </w:p>
    <w:p w:rsidR="00C92705" w:rsidRPr="00701165" w:rsidRDefault="00C92705"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hint="cs"/>
          <w:color w:val="000000"/>
          <w:sz w:val="22"/>
          <w:szCs w:val="22"/>
          <w:rtl/>
        </w:rPr>
        <w:t>הספק</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מתחייב</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לעמוד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בנהלים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ובהנחיות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משרד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הבריאות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לרבות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אלו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המפורטים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בנספחי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תיחור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זה;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כל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שינוי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שיחול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בנהלים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אלו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במהלך</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תקופת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הפרויקט</w:t>
      </w:r>
      <w:r w:rsidRPr="00701165">
        <w:rPr>
          <w:rFonts w:asciiTheme="minorBidi" w:eastAsia="Times New Roman" w:hAnsiTheme="minorBidi" w:cstheme="minorBidi"/>
          <w:color w:val="000000"/>
          <w:sz w:val="22"/>
          <w:szCs w:val="22"/>
          <w:rtl/>
        </w:rPr>
        <w:t>,</w:t>
      </w:r>
      <w:r w:rsidRPr="00701165">
        <w:rPr>
          <w:rFonts w:asciiTheme="minorBidi" w:eastAsia="Times New Roman" w:hAnsiTheme="minorBidi" w:cstheme="minorBidi" w:hint="cs"/>
          <w:color w:val="000000"/>
          <w:sz w:val="22"/>
          <w:szCs w:val="22"/>
          <w:rtl/>
        </w:rPr>
        <w:t xml:space="preserve"> יחייב</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הספק</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לצורך ביצוע</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הפרויקט</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נשוא</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תיחור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זה</w:t>
      </w:r>
      <w:r w:rsidRPr="00701165">
        <w:rPr>
          <w:rFonts w:asciiTheme="minorBidi" w:eastAsia="Times New Roman" w:hAnsiTheme="minorBidi" w:cstheme="minorBidi"/>
          <w:color w:val="000000"/>
          <w:sz w:val="22"/>
          <w:szCs w:val="22"/>
          <w:rtl/>
        </w:rPr>
        <w:t>.</w:t>
      </w:r>
    </w:p>
    <w:p w:rsidR="00EE3165" w:rsidRPr="00701165" w:rsidRDefault="00EE3165"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hint="cs"/>
          <w:color w:val="000000"/>
          <w:sz w:val="22"/>
          <w:szCs w:val="22"/>
          <w:rtl/>
        </w:rPr>
        <w:t xml:space="preserve"> המזמין יהיה רשאי להגדיר בסיכום מראש עם הזוכה קבלת שירותים בחבילות עבודה (</w:t>
      </w:r>
      <w:r w:rsidRPr="00701165">
        <w:rPr>
          <w:rFonts w:asciiTheme="minorBidi" w:eastAsia="Times New Roman" w:hAnsiTheme="minorBidi" w:cstheme="minorBidi" w:hint="cs"/>
          <w:color w:val="000000"/>
          <w:sz w:val="22"/>
          <w:szCs w:val="22"/>
        </w:rPr>
        <w:t>FIX</w:t>
      </w:r>
      <w:r w:rsidRPr="00701165">
        <w:rPr>
          <w:rFonts w:asciiTheme="minorBidi" w:eastAsia="Times New Roman" w:hAnsiTheme="minorBidi" w:cstheme="minorBidi" w:hint="cs"/>
          <w:color w:val="000000"/>
          <w:sz w:val="22"/>
          <w:szCs w:val="22"/>
          <w:rtl/>
        </w:rPr>
        <w:t>) על פי תוצרים מוגדרים.</w:t>
      </w:r>
    </w:p>
    <w:p w:rsidR="00EE3165" w:rsidRPr="00701165" w:rsidRDefault="00EE3165"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color w:val="000000"/>
          <w:sz w:val="22"/>
          <w:szCs w:val="22"/>
          <w:rtl/>
        </w:rPr>
        <w:t>התעריף השעתי המשולם לספק בגין עבודה בשעות, כולל את כל ההוצאות הנלוות כגון: חניה, הוצאות נסיעה, עזרים לעבודה, הוצאות אש"ל וכיוב' בגין עבודתו של הספק במסגרת התיחור.</w:t>
      </w:r>
    </w:p>
    <w:p w:rsidR="00EE3165" w:rsidRPr="00701165" w:rsidRDefault="00EE3165" w:rsidP="00701165">
      <w:pPr>
        <w:keepLines/>
        <w:numPr>
          <w:ilvl w:val="1"/>
          <w:numId w:val="41"/>
        </w:numPr>
        <w:tabs>
          <w:tab w:val="left" w:pos="752"/>
        </w:tabs>
        <w:autoSpaceDE w:val="0"/>
        <w:autoSpaceDN w:val="0"/>
        <w:spacing w:after="0" w:line="360" w:lineRule="auto"/>
        <w:jc w:val="both"/>
        <w:outlineLvl w:val="1"/>
        <w:rPr>
          <w:rFonts w:asciiTheme="minorBidi" w:eastAsia="Times New Roman" w:hAnsiTheme="minorBidi" w:cstheme="minorBidi"/>
          <w:color w:val="000000"/>
          <w:sz w:val="22"/>
          <w:szCs w:val="22"/>
        </w:rPr>
      </w:pPr>
      <w:r w:rsidRPr="00701165">
        <w:rPr>
          <w:rFonts w:asciiTheme="minorBidi" w:eastAsia="Times New Roman" w:hAnsiTheme="minorBidi" w:cstheme="minorBidi" w:hint="cs"/>
          <w:color w:val="000000"/>
          <w:sz w:val="22"/>
          <w:szCs w:val="22"/>
          <w:rtl/>
        </w:rPr>
        <w:t>כל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עובד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מטעמו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הספק</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לרבות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עובדי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קבלני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משנה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יחתום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טרם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תחילת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עבודתו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במסגרת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התקשרות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זו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הצהרת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סודיות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פי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הנוסח</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בנספח</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ב'  לתיחור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לא</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תחל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העסקתו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של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עובד</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ו</w:t>
      </w:r>
      <w:r w:rsidRPr="00701165">
        <w:rPr>
          <w:rFonts w:asciiTheme="minorBidi" w:eastAsia="Times New Roman" w:hAnsiTheme="minorBidi" w:cstheme="minorBidi"/>
          <w:color w:val="000000"/>
          <w:sz w:val="22"/>
          <w:szCs w:val="22"/>
          <w:rtl/>
        </w:rPr>
        <w:t>/</w:t>
      </w:r>
      <w:r w:rsidRPr="00701165">
        <w:rPr>
          <w:rFonts w:asciiTheme="minorBidi" w:eastAsia="Times New Roman" w:hAnsiTheme="minorBidi" w:cstheme="minorBidi" w:hint="cs"/>
          <w:color w:val="000000"/>
          <w:sz w:val="22"/>
          <w:szCs w:val="22"/>
          <w:rtl/>
        </w:rPr>
        <w:t>או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מי</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מטעם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הזוכה</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אשר</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יסרב</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או</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ימנע</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מלחתום</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על</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הצהרת</w:t>
      </w:r>
      <w:r w:rsidRPr="00701165">
        <w:rPr>
          <w:rFonts w:asciiTheme="minorBidi" w:eastAsia="Times New Roman" w:hAnsiTheme="minorBidi" w:cstheme="minorBidi"/>
          <w:color w:val="000000"/>
          <w:sz w:val="22"/>
          <w:szCs w:val="22"/>
          <w:rtl/>
        </w:rPr>
        <w:t xml:space="preserve"> </w:t>
      </w:r>
      <w:r w:rsidRPr="00701165">
        <w:rPr>
          <w:rFonts w:asciiTheme="minorBidi" w:eastAsia="Times New Roman" w:hAnsiTheme="minorBidi" w:cstheme="minorBidi" w:hint="cs"/>
          <w:color w:val="000000"/>
          <w:sz w:val="22"/>
          <w:szCs w:val="22"/>
          <w:rtl/>
        </w:rPr>
        <w:t>סודיות</w:t>
      </w:r>
      <w:r w:rsidRPr="00701165">
        <w:rPr>
          <w:rFonts w:asciiTheme="minorBidi" w:eastAsia="Times New Roman" w:hAnsiTheme="minorBidi" w:cstheme="minorBidi"/>
          <w:color w:val="000000"/>
          <w:sz w:val="22"/>
          <w:szCs w:val="22"/>
          <w:rtl/>
        </w:rPr>
        <w:t>.</w:t>
      </w:r>
      <w:r w:rsidRPr="00701165">
        <w:rPr>
          <w:rFonts w:asciiTheme="minorBidi" w:eastAsia="Times New Roman" w:hAnsiTheme="minorBidi" w:cstheme="minorBidi" w:hint="cs"/>
          <w:color w:val="000000"/>
          <w:sz w:val="22"/>
          <w:szCs w:val="22"/>
          <w:rtl/>
        </w:rPr>
        <w:t xml:space="preserve"> את ההצהרות החתומות יש להעביר תוך 7 ימים מרגע ההודעה על הזכייה ובאופן שוטף כל אימת שישנה החלפת עובד בכפוף להוראות המכרז והתיחור.</w:t>
      </w:r>
    </w:p>
    <w:p w:rsidR="001A10C7" w:rsidRPr="00650D73" w:rsidRDefault="001A10C7" w:rsidP="001A10C7">
      <w:pPr>
        <w:pStyle w:val="aa"/>
        <w:keepNext/>
        <w:spacing w:after="0" w:line="360" w:lineRule="auto"/>
        <w:ind w:left="1080"/>
        <w:outlineLvl w:val="0"/>
        <w:rPr>
          <w:rFonts w:asciiTheme="minorBidi" w:eastAsia="Times New Roman" w:hAnsiTheme="minorBidi" w:cstheme="minorBidi"/>
          <w:noProof/>
          <w:sz w:val="22"/>
          <w:szCs w:val="22"/>
          <w:lang w:eastAsia="he-IL"/>
        </w:rPr>
      </w:pPr>
    </w:p>
    <w:p w:rsidR="001A10C7" w:rsidRPr="00F01C3C"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sidRPr="00F01C3C">
        <w:rPr>
          <w:rFonts w:asciiTheme="minorBidi" w:eastAsia="Times New Roman" w:hAnsiTheme="minorBidi" w:cstheme="minorBidi"/>
          <w:b/>
          <w:bCs/>
          <w:noProof/>
          <w:sz w:val="22"/>
          <w:szCs w:val="22"/>
          <w:rtl/>
          <w:lang w:eastAsia="he-IL"/>
        </w:rPr>
        <w:t>שירות ואחריות</w:t>
      </w:r>
    </w:p>
    <w:p w:rsidR="001A10C7" w:rsidRPr="00A9098F"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A9098F">
        <w:rPr>
          <w:rFonts w:asciiTheme="minorBidi" w:eastAsia="Times New Roman" w:hAnsiTheme="minorBidi" w:cstheme="minorBidi"/>
          <w:noProof/>
          <w:sz w:val="22"/>
          <w:szCs w:val="22"/>
          <w:rtl/>
          <w:lang w:eastAsia="he-IL"/>
        </w:rPr>
        <w:t>ה</w:t>
      </w:r>
      <w:r w:rsidRPr="00A9098F">
        <w:rPr>
          <w:rFonts w:asciiTheme="minorBidi" w:eastAsia="Times New Roman" w:hAnsiTheme="minorBidi" w:cstheme="minorBidi" w:hint="cs"/>
          <w:noProof/>
          <w:sz w:val="22"/>
          <w:szCs w:val="22"/>
          <w:rtl/>
          <w:lang w:eastAsia="he-IL"/>
        </w:rPr>
        <w:t>ספק</w:t>
      </w:r>
      <w:r w:rsidRPr="00A9098F">
        <w:rPr>
          <w:rFonts w:asciiTheme="minorBidi" w:eastAsia="Times New Roman" w:hAnsiTheme="minorBidi" w:cstheme="minorBidi"/>
          <w:noProof/>
          <w:sz w:val="22"/>
          <w:szCs w:val="22"/>
          <w:rtl/>
          <w:lang w:eastAsia="he-IL"/>
        </w:rPr>
        <w:t xml:space="preserve"> מתחייב להעמיד </w:t>
      </w:r>
      <w:r w:rsidRPr="00A9098F">
        <w:rPr>
          <w:rFonts w:asciiTheme="minorBidi" w:eastAsia="Times New Roman" w:hAnsiTheme="minorBidi" w:cstheme="minorBidi" w:hint="cs"/>
          <w:noProof/>
          <w:sz w:val="22"/>
          <w:szCs w:val="22"/>
          <w:rtl/>
          <w:lang w:eastAsia="he-IL"/>
        </w:rPr>
        <w:t>את בעלי התפקידים המוצעים</w:t>
      </w:r>
      <w:r w:rsidRPr="00A9098F">
        <w:rPr>
          <w:rFonts w:asciiTheme="minorBidi" w:eastAsia="Times New Roman" w:hAnsiTheme="minorBidi" w:cstheme="minorBidi"/>
          <w:noProof/>
          <w:sz w:val="22"/>
          <w:szCs w:val="22"/>
          <w:rtl/>
          <w:lang w:eastAsia="he-IL"/>
        </w:rPr>
        <w:t xml:space="preserve"> </w:t>
      </w:r>
      <w:r w:rsidRPr="00A9098F">
        <w:rPr>
          <w:rFonts w:asciiTheme="minorBidi" w:eastAsia="Times New Roman" w:hAnsiTheme="minorBidi" w:cstheme="minorBidi" w:hint="cs"/>
          <w:noProof/>
          <w:sz w:val="22"/>
          <w:szCs w:val="22"/>
          <w:rtl/>
          <w:lang w:eastAsia="he-IL"/>
        </w:rPr>
        <w:t xml:space="preserve">על ידו, </w:t>
      </w:r>
      <w:r w:rsidRPr="00A9098F">
        <w:rPr>
          <w:rFonts w:asciiTheme="minorBidi" w:eastAsia="Times New Roman" w:hAnsiTheme="minorBidi" w:cstheme="minorBidi"/>
          <w:noProof/>
          <w:sz w:val="22"/>
          <w:szCs w:val="22"/>
          <w:rtl/>
          <w:lang w:eastAsia="he-IL"/>
        </w:rPr>
        <w:t xml:space="preserve">בהתאם לדרישות </w:t>
      </w:r>
      <w:r w:rsidRPr="00A9098F">
        <w:rPr>
          <w:rFonts w:asciiTheme="minorBidi" w:eastAsia="Times New Roman" w:hAnsiTheme="minorBidi" w:cstheme="minorBidi" w:hint="cs"/>
          <w:noProof/>
          <w:sz w:val="22"/>
          <w:szCs w:val="22"/>
          <w:rtl/>
          <w:lang w:eastAsia="he-IL"/>
        </w:rPr>
        <w:t>המזמין,</w:t>
      </w:r>
      <w:r w:rsidRPr="00A9098F">
        <w:rPr>
          <w:rFonts w:asciiTheme="minorBidi" w:eastAsia="Times New Roman" w:hAnsiTheme="minorBidi" w:cstheme="minorBidi"/>
          <w:noProof/>
          <w:sz w:val="22"/>
          <w:szCs w:val="22"/>
          <w:rtl/>
          <w:lang w:eastAsia="he-IL"/>
        </w:rPr>
        <w:t xml:space="preserve"> </w:t>
      </w:r>
      <w:r w:rsidRPr="00A9098F">
        <w:rPr>
          <w:rFonts w:asciiTheme="minorBidi" w:eastAsia="Times New Roman" w:hAnsiTheme="minorBidi" w:cstheme="minorBidi" w:hint="cs"/>
          <w:noProof/>
          <w:sz w:val="22"/>
          <w:szCs w:val="22"/>
          <w:rtl/>
          <w:lang w:eastAsia="he-IL"/>
        </w:rPr>
        <w:t>לכל המאוחר בתוך</w:t>
      </w:r>
      <w:r w:rsidRPr="00A9098F">
        <w:rPr>
          <w:rFonts w:asciiTheme="minorBidi" w:eastAsia="Times New Roman" w:hAnsiTheme="minorBidi" w:cstheme="minorBidi"/>
          <w:noProof/>
          <w:sz w:val="22"/>
          <w:szCs w:val="22"/>
          <w:rtl/>
          <w:lang w:eastAsia="he-IL"/>
        </w:rPr>
        <w:t xml:space="preserve"> </w:t>
      </w:r>
      <w:r w:rsidRPr="00A9098F">
        <w:rPr>
          <w:rFonts w:asciiTheme="minorBidi" w:eastAsia="Times New Roman" w:hAnsiTheme="minorBidi" w:cstheme="minorBidi" w:hint="cs"/>
          <w:noProof/>
          <w:sz w:val="22"/>
          <w:szCs w:val="22"/>
          <w:rtl/>
          <w:lang w:eastAsia="he-IL"/>
        </w:rPr>
        <w:t>14 יום</w:t>
      </w:r>
      <w:r w:rsidRPr="00A9098F">
        <w:rPr>
          <w:rFonts w:asciiTheme="minorBidi" w:eastAsia="Times New Roman" w:hAnsiTheme="minorBidi" w:cstheme="minorBidi"/>
          <w:noProof/>
          <w:sz w:val="22"/>
          <w:szCs w:val="22"/>
          <w:rtl/>
          <w:lang w:eastAsia="he-IL"/>
        </w:rPr>
        <w:t xml:space="preserve"> </w:t>
      </w:r>
      <w:r w:rsidRPr="00A9098F">
        <w:rPr>
          <w:rFonts w:asciiTheme="minorBidi" w:eastAsia="Times New Roman" w:hAnsiTheme="minorBidi" w:cstheme="minorBidi" w:hint="cs"/>
          <w:noProof/>
          <w:sz w:val="22"/>
          <w:szCs w:val="22"/>
          <w:rtl/>
          <w:lang w:eastAsia="he-IL"/>
        </w:rPr>
        <w:t>ממועד</w:t>
      </w:r>
      <w:r w:rsidRPr="00A9098F">
        <w:rPr>
          <w:rFonts w:asciiTheme="minorBidi" w:eastAsia="Times New Roman" w:hAnsiTheme="minorBidi" w:cstheme="minorBidi"/>
          <w:noProof/>
          <w:sz w:val="22"/>
          <w:szCs w:val="22"/>
          <w:rtl/>
          <w:lang w:eastAsia="he-IL"/>
        </w:rPr>
        <w:t xml:space="preserve"> </w:t>
      </w:r>
      <w:r w:rsidRPr="00A9098F">
        <w:rPr>
          <w:rFonts w:asciiTheme="minorBidi" w:eastAsia="Times New Roman" w:hAnsiTheme="minorBidi" w:cstheme="minorBidi" w:hint="cs"/>
          <w:noProof/>
          <w:sz w:val="22"/>
          <w:szCs w:val="22"/>
          <w:rtl/>
          <w:lang w:eastAsia="he-IL"/>
        </w:rPr>
        <w:t>קבלת הזמנת עבודה מאת המזמין</w:t>
      </w:r>
      <w:r w:rsidRPr="00A9098F">
        <w:rPr>
          <w:rFonts w:asciiTheme="minorBidi" w:eastAsia="Times New Roman" w:hAnsiTheme="minorBidi" w:cstheme="minorBidi"/>
          <w:noProof/>
          <w:sz w:val="22"/>
          <w:szCs w:val="22"/>
          <w:rtl/>
          <w:lang w:eastAsia="he-IL"/>
        </w:rPr>
        <w:t>.</w:t>
      </w:r>
    </w:p>
    <w:p w:rsidR="001A10C7" w:rsidRPr="00A9098F"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A9098F">
        <w:rPr>
          <w:rFonts w:asciiTheme="minorBidi" w:eastAsia="Times New Roman" w:hAnsiTheme="minorBidi" w:cstheme="minorBidi"/>
          <w:noProof/>
          <w:sz w:val="22"/>
          <w:szCs w:val="22"/>
          <w:rtl/>
          <w:lang w:eastAsia="he-IL"/>
        </w:rPr>
        <w:t xml:space="preserve">אם מכל סיבה שהיא יאלץ </w:t>
      </w:r>
      <w:r w:rsidRPr="00A9098F">
        <w:rPr>
          <w:rFonts w:asciiTheme="minorBidi" w:eastAsia="Times New Roman" w:hAnsiTheme="minorBidi" w:cstheme="minorBidi" w:hint="cs"/>
          <w:noProof/>
          <w:sz w:val="22"/>
          <w:szCs w:val="22"/>
          <w:rtl/>
          <w:lang w:eastAsia="he-IL"/>
        </w:rPr>
        <w:t>הספק</w:t>
      </w:r>
      <w:r w:rsidRPr="00A9098F">
        <w:rPr>
          <w:rFonts w:asciiTheme="minorBidi" w:eastAsia="Times New Roman" w:hAnsiTheme="minorBidi" w:cstheme="minorBidi"/>
          <w:noProof/>
          <w:sz w:val="22"/>
          <w:szCs w:val="22"/>
          <w:rtl/>
          <w:lang w:eastAsia="he-IL"/>
        </w:rPr>
        <w:t xml:space="preserve"> להחליף </w:t>
      </w:r>
      <w:r w:rsidRPr="00A9098F">
        <w:rPr>
          <w:rFonts w:asciiTheme="minorBidi" w:eastAsia="Times New Roman" w:hAnsiTheme="minorBidi" w:cstheme="minorBidi" w:hint="cs"/>
          <w:noProof/>
          <w:sz w:val="22"/>
          <w:szCs w:val="22"/>
          <w:rtl/>
          <w:lang w:eastAsia="he-IL"/>
        </w:rPr>
        <w:t>בעל תפקיד אחד או יותר</w:t>
      </w:r>
      <w:r w:rsidRPr="00A9098F">
        <w:rPr>
          <w:rFonts w:asciiTheme="minorBidi" w:eastAsia="Times New Roman" w:hAnsiTheme="minorBidi" w:cstheme="minorBidi"/>
          <w:noProof/>
          <w:sz w:val="22"/>
          <w:szCs w:val="22"/>
          <w:rtl/>
          <w:lang w:eastAsia="he-IL"/>
        </w:rPr>
        <w:t xml:space="preserve"> שהקצה למתן </w:t>
      </w:r>
      <w:r w:rsidRPr="00A9098F">
        <w:rPr>
          <w:rFonts w:asciiTheme="minorBidi" w:eastAsia="Times New Roman" w:hAnsiTheme="minorBidi" w:cstheme="minorBidi" w:hint="cs"/>
          <w:noProof/>
          <w:sz w:val="22"/>
          <w:szCs w:val="22"/>
          <w:rtl/>
          <w:lang w:eastAsia="he-IL"/>
        </w:rPr>
        <w:t>ה</w:t>
      </w:r>
      <w:r w:rsidRPr="00A9098F">
        <w:rPr>
          <w:rFonts w:asciiTheme="minorBidi" w:eastAsia="Times New Roman" w:hAnsiTheme="minorBidi" w:cstheme="minorBidi"/>
          <w:noProof/>
          <w:sz w:val="22"/>
          <w:szCs w:val="22"/>
          <w:rtl/>
          <w:lang w:eastAsia="he-IL"/>
        </w:rPr>
        <w:t>ש</w:t>
      </w:r>
      <w:r w:rsidRPr="00A9098F">
        <w:rPr>
          <w:rFonts w:asciiTheme="minorBidi" w:eastAsia="Times New Roman" w:hAnsiTheme="minorBidi" w:cstheme="minorBidi" w:hint="cs"/>
          <w:noProof/>
          <w:sz w:val="22"/>
          <w:szCs w:val="22"/>
          <w:rtl/>
          <w:lang w:eastAsia="he-IL"/>
        </w:rPr>
        <w:t>י</w:t>
      </w:r>
      <w:r w:rsidRPr="00A9098F">
        <w:rPr>
          <w:rFonts w:asciiTheme="minorBidi" w:eastAsia="Times New Roman" w:hAnsiTheme="minorBidi" w:cstheme="minorBidi"/>
          <w:noProof/>
          <w:sz w:val="22"/>
          <w:szCs w:val="22"/>
          <w:rtl/>
          <w:lang w:eastAsia="he-IL"/>
        </w:rPr>
        <w:t xml:space="preserve">רות, הספק מתחייב לדאוג </w:t>
      </w:r>
      <w:r w:rsidRPr="00A9098F">
        <w:rPr>
          <w:rFonts w:asciiTheme="minorBidi" w:eastAsia="Times New Roman" w:hAnsiTheme="minorBidi" w:cstheme="minorBidi" w:hint="cs"/>
          <w:noProof/>
          <w:sz w:val="22"/>
          <w:szCs w:val="22"/>
          <w:rtl/>
          <w:lang w:eastAsia="he-IL"/>
        </w:rPr>
        <w:t>לנותן שירות</w:t>
      </w:r>
      <w:r w:rsidRPr="00A9098F">
        <w:rPr>
          <w:rFonts w:asciiTheme="minorBidi" w:eastAsia="Times New Roman" w:hAnsiTheme="minorBidi" w:cstheme="minorBidi"/>
          <w:noProof/>
          <w:sz w:val="22"/>
          <w:szCs w:val="22"/>
          <w:rtl/>
          <w:lang w:eastAsia="he-IL"/>
        </w:rPr>
        <w:t xml:space="preserve"> מחליף</w:t>
      </w:r>
      <w:r w:rsidRPr="00A9098F">
        <w:rPr>
          <w:rFonts w:asciiTheme="minorBidi" w:eastAsia="Times New Roman" w:hAnsiTheme="minorBidi" w:cstheme="minorBidi" w:hint="cs"/>
          <w:noProof/>
          <w:sz w:val="22"/>
          <w:szCs w:val="22"/>
          <w:rtl/>
          <w:lang w:eastAsia="he-IL"/>
        </w:rPr>
        <w:t xml:space="preserve"> העומד בתנאי התיחור בתוך 14 יום, ולאשרו מול מנהל הפעילות </w:t>
      </w:r>
      <w:r w:rsidRPr="00A9098F">
        <w:rPr>
          <w:rFonts w:asciiTheme="minorBidi" w:eastAsia="Times New Roman" w:hAnsiTheme="minorBidi" w:cstheme="minorBidi" w:hint="cs"/>
          <w:noProof/>
          <w:sz w:val="22"/>
          <w:szCs w:val="22"/>
          <w:rtl/>
          <w:lang w:eastAsia="he-IL"/>
        </w:rPr>
        <w:lastRenderedPageBreak/>
        <w:t>במשרד הבריאות.</w:t>
      </w:r>
      <w:r w:rsidRPr="00A9098F">
        <w:rPr>
          <w:rFonts w:asciiTheme="minorBidi" w:eastAsia="Times New Roman" w:hAnsiTheme="minorBidi" w:cstheme="minorBidi"/>
          <w:noProof/>
          <w:sz w:val="22"/>
          <w:szCs w:val="22"/>
          <w:rtl/>
          <w:lang w:eastAsia="he-IL"/>
        </w:rPr>
        <w:t xml:space="preserve"> תקופת הלימוד והחפיפה של העובד המחליף תהיה על חשבו</w:t>
      </w:r>
      <w:r w:rsidRPr="00A9098F">
        <w:rPr>
          <w:rFonts w:asciiTheme="minorBidi" w:eastAsia="Times New Roman" w:hAnsiTheme="minorBidi" w:cstheme="minorBidi" w:hint="cs"/>
          <w:noProof/>
          <w:sz w:val="22"/>
          <w:szCs w:val="22"/>
          <w:rtl/>
          <w:lang w:eastAsia="he-IL"/>
        </w:rPr>
        <w:t>נו של הספק</w:t>
      </w:r>
      <w:r w:rsidRPr="00A9098F">
        <w:rPr>
          <w:rFonts w:asciiTheme="minorBidi" w:eastAsia="Times New Roman" w:hAnsiTheme="minorBidi" w:cstheme="minorBidi"/>
          <w:noProof/>
          <w:sz w:val="22"/>
          <w:szCs w:val="22"/>
          <w:rtl/>
          <w:lang w:eastAsia="he-IL"/>
        </w:rPr>
        <w:t xml:space="preserve">. </w:t>
      </w:r>
      <w:r w:rsidRPr="00A9098F">
        <w:rPr>
          <w:rFonts w:asciiTheme="minorBidi" w:eastAsia="Times New Roman" w:hAnsiTheme="minorBidi" w:cstheme="minorBidi" w:hint="cs"/>
          <w:noProof/>
          <w:sz w:val="22"/>
          <w:szCs w:val="22"/>
          <w:rtl/>
          <w:lang w:eastAsia="he-IL"/>
        </w:rPr>
        <w:t xml:space="preserve">בכל מקרה, </w:t>
      </w:r>
      <w:r w:rsidRPr="00A9098F">
        <w:rPr>
          <w:rFonts w:asciiTheme="minorBidi" w:eastAsia="Times New Roman" w:hAnsiTheme="minorBidi" w:cstheme="minorBidi"/>
          <w:noProof/>
          <w:sz w:val="22"/>
          <w:szCs w:val="22"/>
          <w:rtl/>
          <w:lang w:eastAsia="he-IL"/>
        </w:rPr>
        <w:t xml:space="preserve">הספק </w:t>
      </w:r>
      <w:r w:rsidRPr="00A9098F">
        <w:rPr>
          <w:rFonts w:asciiTheme="minorBidi" w:eastAsia="Times New Roman" w:hAnsiTheme="minorBidi" w:cstheme="minorBidi" w:hint="cs"/>
          <w:noProof/>
          <w:sz w:val="22"/>
          <w:szCs w:val="22"/>
          <w:rtl/>
          <w:lang w:eastAsia="he-IL"/>
        </w:rPr>
        <w:t xml:space="preserve">יהא </w:t>
      </w:r>
      <w:r w:rsidRPr="00A9098F">
        <w:rPr>
          <w:rFonts w:asciiTheme="minorBidi" w:eastAsia="Times New Roman" w:hAnsiTheme="minorBidi" w:cstheme="minorBidi"/>
          <w:noProof/>
          <w:sz w:val="22"/>
          <w:szCs w:val="22"/>
          <w:rtl/>
          <w:lang w:eastAsia="he-IL"/>
        </w:rPr>
        <w:t xml:space="preserve">אחראי </w:t>
      </w:r>
      <w:r w:rsidRPr="00A9098F">
        <w:rPr>
          <w:rFonts w:asciiTheme="minorBidi" w:eastAsia="Times New Roman" w:hAnsiTheme="minorBidi" w:cstheme="minorBidi" w:hint="cs"/>
          <w:noProof/>
          <w:sz w:val="22"/>
          <w:szCs w:val="22"/>
          <w:rtl/>
          <w:lang w:eastAsia="he-IL"/>
        </w:rPr>
        <w:t xml:space="preserve">למניעת </w:t>
      </w:r>
      <w:r w:rsidRPr="00A9098F">
        <w:rPr>
          <w:rFonts w:asciiTheme="minorBidi" w:eastAsia="Times New Roman" w:hAnsiTheme="minorBidi" w:cstheme="minorBidi"/>
          <w:noProof/>
          <w:sz w:val="22"/>
          <w:szCs w:val="22"/>
          <w:rtl/>
          <w:lang w:eastAsia="he-IL"/>
        </w:rPr>
        <w:t xml:space="preserve">מצב של היעדר שירות </w:t>
      </w:r>
      <w:r w:rsidRPr="00A9098F">
        <w:rPr>
          <w:rFonts w:asciiTheme="minorBidi" w:eastAsia="Times New Roman" w:hAnsiTheme="minorBidi" w:cstheme="minorBidi" w:hint="cs"/>
          <w:noProof/>
          <w:sz w:val="22"/>
          <w:szCs w:val="22"/>
          <w:rtl/>
          <w:lang w:eastAsia="he-IL"/>
        </w:rPr>
        <w:t>למזמין</w:t>
      </w:r>
      <w:r w:rsidRPr="00A9098F">
        <w:rPr>
          <w:rFonts w:asciiTheme="minorBidi" w:eastAsia="Times New Roman" w:hAnsiTheme="minorBidi" w:cstheme="minorBidi"/>
          <w:noProof/>
          <w:sz w:val="22"/>
          <w:szCs w:val="22"/>
          <w:rtl/>
          <w:lang w:eastAsia="he-IL"/>
        </w:rPr>
        <w:t xml:space="preserve"> עקב ההחלפה.  </w:t>
      </w:r>
    </w:p>
    <w:p w:rsidR="001A10C7" w:rsidRPr="00A9098F"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A9098F">
        <w:rPr>
          <w:rFonts w:asciiTheme="minorBidi" w:eastAsia="Times New Roman" w:hAnsiTheme="minorBidi" w:cstheme="minorBidi" w:hint="cs"/>
          <w:noProof/>
          <w:sz w:val="22"/>
          <w:szCs w:val="22"/>
          <w:rtl/>
          <w:lang w:eastAsia="he-IL"/>
        </w:rPr>
        <w:t>המזמין שומר לעצמו</w:t>
      </w:r>
      <w:r w:rsidRPr="00A9098F">
        <w:rPr>
          <w:rFonts w:asciiTheme="minorBidi" w:eastAsia="Times New Roman" w:hAnsiTheme="minorBidi" w:cstheme="minorBidi"/>
          <w:noProof/>
          <w:sz w:val="22"/>
          <w:szCs w:val="22"/>
          <w:rtl/>
          <w:lang w:eastAsia="he-IL"/>
        </w:rPr>
        <w:t xml:space="preserve"> את הזכות להפעיל </w:t>
      </w:r>
      <w:r w:rsidRPr="00A9098F">
        <w:rPr>
          <w:rFonts w:asciiTheme="minorBidi" w:eastAsia="Times New Roman" w:hAnsiTheme="minorBidi" w:cstheme="minorBidi" w:hint="cs"/>
          <w:noProof/>
          <w:sz w:val="22"/>
          <w:szCs w:val="22"/>
          <w:rtl/>
          <w:lang w:eastAsia="he-IL"/>
        </w:rPr>
        <w:t>בעלי תפקידים</w:t>
      </w:r>
      <w:r w:rsidRPr="00A9098F">
        <w:rPr>
          <w:rFonts w:asciiTheme="minorBidi" w:eastAsia="Times New Roman" w:hAnsiTheme="minorBidi" w:cstheme="minorBidi"/>
          <w:noProof/>
          <w:sz w:val="22"/>
          <w:szCs w:val="22"/>
          <w:rtl/>
          <w:lang w:eastAsia="he-IL"/>
        </w:rPr>
        <w:t xml:space="preserve"> נוספים והספק מתחייב כי </w:t>
      </w:r>
      <w:r w:rsidRPr="00A9098F">
        <w:rPr>
          <w:rFonts w:asciiTheme="minorBidi" w:eastAsia="Times New Roman" w:hAnsiTheme="minorBidi" w:cstheme="minorBidi" w:hint="cs"/>
          <w:noProof/>
          <w:sz w:val="22"/>
          <w:szCs w:val="22"/>
          <w:rtl/>
          <w:lang w:eastAsia="he-IL"/>
        </w:rPr>
        <w:t>הוא ועובדיו</w:t>
      </w:r>
      <w:r w:rsidRPr="00A9098F">
        <w:rPr>
          <w:rFonts w:asciiTheme="minorBidi" w:eastAsia="Times New Roman" w:hAnsiTheme="minorBidi" w:cstheme="minorBidi"/>
          <w:noProof/>
          <w:sz w:val="22"/>
          <w:szCs w:val="22"/>
          <w:rtl/>
          <w:lang w:eastAsia="he-IL"/>
        </w:rPr>
        <w:t xml:space="preserve"> ישתפו עמם פעולה ככל שיידרש</w:t>
      </w:r>
      <w:r w:rsidRPr="00A9098F">
        <w:rPr>
          <w:rFonts w:asciiTheme="minorBidi" w:eastAsia="Times New Roman" w:hAnsiTheme="minorBidi" w:cstheme="minorBidi" w:hint="cs"/>
          <w:noProof/>
          <w:sz w:val="22"/>
          <w:szCs w:val="22"/>
          <w:rtl/>
          <w:lang w:eastAsia="he-IL"/>
        </w:rPr>
        <w:t>. שיתוף פעולה כאמור יתבצע גם מול יתר</w:t>
      </w:r>
      <w:r w:rsidRPr="00A9098F">
        <w:rPr>
          <w:rFonts w:asciiTheme="minorBidi" w:eastAsia="Times New Roman" w:hAnsiTheme="minorBidi" w:cstheme="minorBidi"/>
          <w:noProof/>
          <w:sz w:val="22"/>
          <w:szCs w:val="22"/>
          <w:rtl/>
          <w:lang w:eastAsia="he-IL"/>
        </w:rPr>
        <w:t xml:space="preserve"> עובדי </w:t>
      </w:r>
      <w:r w:rsidRPr="00A9098F">
        <w:rPr>
          <w:rFonts w:asciiTheme="minorBidi" w:eastAsia="Times New Roman" w:hAnsiTheme="minorBidi" w:cstheme="minorBidi" w:hint="cs"/>
          <w:noProof/>
          <w:sz w:val="22"/>
          <w:szCs w:val="22"/>
          <w:rtl/>
          <w:lang w:eastAsia="he-IL"/>
        </w:rPr>
        <w:t>המזמין, וכן מול יתר בעלי המקצוע שהמזמין יעמיד לרשות הפרויקט</w:t>
      </w:r>
      <w:r w:rsidRPr="00A9098F">
        <w:rPr>
          <w:rFonts w:asciiTheme="minorBidi" w:eastAsia="Times New Roman" w:hAnsiTheme="minorBidi" w:cstheme="minorBidi"/>
          <w:noProof/>
          <w:sz w:val="22"/>
          <w:szCs w:val="22"/>
          <w:rtl/>
          <w:lang w:eastAsia="he-IL"/>
        </w:rPr>
        <w:t>.</w:t>
      </w:r>
    </w:p>
    <w:p w:rsidR="001A10C7" w:rsidRDefault="001A10C7" w:rsidP="001A10C7">
      <w:pPr>
        <w:pStyle w:val="aa"/>
        <w:keepNext/>
        <w:spacing w:after="0" w:line="360" w:lineRule="auto"/>
        <w:ind w:left="1080"/>
        <w:outlineLvl w:val="0"/>
        <w:rPr>
          <w:rFonts w:asciiTheme="minorBidi" w:eastAsia="Times New Roman" w:hAnsiTheme="minorBidi" w:cstheme="minorBidi"/>
          <w:noProof/>
          <w:sz w:val="22"/>
          <w:szCs w:val="22"/>
          <w:lang w:eastAsia="he-IL"/>
        </w:rPr>
      </w:pPr>
    </w:p>
    <w:p w:rsidR="001A10C7" w:rsidRPr="0077594D"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lang w:eastAsia="he-IL"/>
        </w:rPr>
      </w:pPr>
      <w:r w:rsidRPr="0077594D">
        <w:rPr>
          <w:rFonts w:asciiTheme="minorBidi" w:eastAsia="Times New Roman" w:hAnsiTheme="minorBidi" w:cstheme="minorBidi" w:hint="cs"/>
          <w:b/>
          <w:bCs/>
          <w:noProof/>
          <w:sz w:val="22"/>
          <w:szCs w:val="22"/>
          <w:rtl/>
          <w:lang w:eastAsia="he-IL"/>
        </w:rPr>
        <w:t>סעיף זכות ברירה - הרחבת ו/או הארכת התקשרות</w:t>
      </w:r>
    </w:p>
    <w:p w:rsidR="001A10C7" w:rsidRPr="0077594D" w:rsidRDefault="001A10C7" w:rsidP="001A10C7">
      <w:pPr>
        <w:keepNext/>
        <w:spacing w:after="0" w:line="360" w:lineRule="auto"/>
        <w:ind w:left="360"/>
        <w:outlineLvl w:val="0"/>
        <w:rPr>
          <w:rFonts w:asciiTheme="minorBidi" w:eastAsia="Times New Roman" w:hAnsiTheme="minorBidi" w:cstheme="minorBidi"/>
          <w:noProof/>
          <w:sz w:val="22"/>
          <w:szCs w:val="22"/>
          <w:rtl/>
          <w:lang w:eastAsia="he-IL"/>
        </w:rPr>
      </w:pPr>
      <w:r w:rsidRPr="0077594D">
        <w:rPr>
          <w:rFonts w:asciiTheme="minorBidi" w:eastAsia="Times New Roman" w:hAnsiTheme="minorBidi" w:cstheme="minorBidi" w:hint="cs"/>
          <w:noProof/>
          <w:sz w:val="22"/>
          <w:szCs w:val="22"/>
          <w:rtl/>
          <w:lang w:eastAsia="he-IL"/>
        </w:rPr>
        <w:t xml:space="preserve">המזמין שומר לעצמו זכות להרחיב במידת הצורך את השימוש בתיחור הנ"ל בהיקף כפול </w:t>
      </w:r>
      <w:r>
        <w:rPr>
          <w:rFonts w:asciiTheme="minorBidi" w:eastAsia="Times New Roman" w:hAnsiTheme="minorBidi" w:cstheme="minorBidi" w:hint="cs"/>
          <w:noProof/>
          <w:sz w:val="22"/>
          <w:szCs w:val="22"/>
          <w:rtl/>
          <w:lang w:eastAsia="he-IL"/>
        </w:rPr>
        <w:t xml:space="preserve">מהעבודה </w:t>
      </w:r>
      <w:r w:rsidRPr="0077594D">
        <w:rPr>
          <w:rFonts w:asciiTheme="minorBidi" w:eastAsia="Times New Roman" w:hAnsiTheme="minorBidi" w:cstheme="minorBidi" w:hint="cs"/>
          <w:noProof/>
          <w:sz w:val="22"/>
          <w:szCs w:val="22"/>
          <w:rtl/>
          <w:lang w:eastAsia="he-IL"/>
        </w:rPr>
        <w:t>המוערכת במסגרת התיחור וזאת לצורך אפיון, ניתוח ולצורך הגדרת תהליכי</w:t>
      </w:r>
      <w:r w:rsidRPr="0077594D">
        <w:rPr>
          <w:rFonts w:asciiTheme="minorBidi" w:eastAsia="Times New Roman" w:hAnsiTheme="minorBidi" w:cstheme="minorBidi"/>
          <w:noProof/>
          <w:sz w:val="22"/>
          <w:szCs w:val="22"/>
          <w:rtl/>
          <w:lang w:eastAsia="he-IL"/>
        </w:rPr>
        <w:t xml:space="preserve"> </w:t>
      </w:r>
      <w:r w:rsidRPr="0077594D">
        <w:rPr>
          <w:rFonts w:asciiTheme="minorBidi" w:eastAsia="Times New Roman" w:hAnsiTheme="minorBidi" w:cstheme="minorBidi" w:hint="cs"/>
          <w:noProof/>
          <w:sz w:val="22"/>
          <w:szCs w:val="22"/>
          <w:rtl/>
          <w:lang w:eastAsia="he-IL"/>
        </w:rPr>
        <w:t>עבודה</w:t>
      </w:r>
      <w:r w:rsidRPr="0077594D">
        <w:rPr>
          <w:rFonts w:asciiTheme="minorBidi" w:eastAsia="Times New Roman" w:hAnsiTheme="minorBidi" w:cstheme="minorBidi"/>
          <w:noProof/>
          <w:sz w:val="22"/>
          <w:szCs w:val="22"/>
          <w:rtl/>
          <w:lang w:eastAsia="he-IL"/>
        </w:rPr>
        <w:t xml:space="preserve"> </w:t>
      </w:r>
      <w:r w:rsidRPr="0077594D">
        <w:rPr>
          <w:rFonts w:asciiTheme="minorBidi" w:eastAsia="Times New Roman" w:hAnsiTheme="minorBidi" w:cstheme="minorBidi" w:hint="cs"/>
          <w:noProof/>
          <w:sz w:val="22"/>
          <w:szCs w:val="22"/>
          <w:rtl/>
          <w:lang w:eastAsia="he-IL"/>
        </w:rPr>
        <w:t>נוספים.</w:t>
      </w:r>
    </w:p>
    <w:p w:rsidR="001A10C7" w:rsidRPr="003F5D8E" w:rsidRDefault="001A10C7" w:rsidP="001A10C7">
      <w:pPr>
        <w:keepLines/>
        <w:tabs>
          <w:tab w:val="left" w:pos="340"/>
        </w:tabs>
        <w:autoSpaceDE w:val="0"/>
        <w:autoSpaceDN w:val="0"/>
        <w:spacing w:after="0" w:line="360" w:lineRule="auto"/>
        <w:ind w:left="340"/>
        <w:jc w:val="both"/>
        <w:rPr>
          <w:rFonts w:eastAsia="Times New Roman" w:cs="David"/>
          <w:color w:val="000000"/>
          <w:sz w:val="22"/>
          <w:szCs w:val="22"/>
          <w:rtl/>
        </w:rPr>
      </w:pPr>
    </w:p>
    <w:p w:rsidR="001A10C7" w:rsidRPr="00D953AB"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D953AB">
        <w:rPr>
          <w:rFonts w:asciiTheme="minorBidi" w:eastAsia="Times New Roman" w:hAnsiTheme="minorBidi" w:cstheme="minorBidi" w:hint="cs"/>
          <w:b/>
          <w:bCs/>
          <w:noProof/>
          <w:sz w:val="22"/>
          <w:szCs w:val="22"/>
          <w:rtl/>
          <w:lang w:eastAsia="he-IL"/>
        </w:rPr>
        <w:t>זכות עיון בהצעה הזוכה בתיחור</w:t>
      </w:r>
    </w:p>
    <w:p w:rsidR="001A10C7" w:rsidRPr="00D953A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D953AB">
        <w:rPr>
          <w:rFonts w:asciiTheme="minorBidi" w:eastAsia="Times New Roman" w:hAnsiTheme="minorBidi" w:cstheme="minorBidi" w:hint="cs"/>
          <w:noProof/>
          <w:sz w:val="22"/>
          <w:szCs w:val="22"/>
          <w:rtl/>
          <w:lang w:eastAsia="he-I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בתיחור, מכח תקנה 21(ב) לתקנות חובת המכרזים התשנ"ג-1993, עלול, לטעמו, להביא לחשיפת סוד מסחרי או סוד מקצועי. </w:t>
      </w:r>
    </w:p>
    <w:p w:rsidR="001A10C7" w:rsidRPr="00D953A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D953AB">
        <w:rPr>
          <w:rFonts w:asciiTheme="minorBidi" w:eastAsia="Times New Roman" w:hAnsiTheme="minorBidi" w:cstheme="minorBidi" w:hint="cs"/>
          <w:noProof/>
          <w:sz w:val="22"/>
          <w:szCs w:val="22"/>
          <w:rtl/>
          <w:lang w:eastAsia="he-IL"/>
        </w:rPr>
        <w:t>יודגש כי שיקול</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הדעת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הבלעדי</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וההחלטה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הסופית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בכל</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הנוגע</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לנושא</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חיסיון</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סעיפים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תהא</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של</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ועדת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המכרזים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ושלה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בלבד</w:t>
      </w:r>
      <w:r w:rsidRPr="00D953AB">
        <w:rPr>
          <w:rFonts w:asciiTheme="minorBidi" w:eastAsia="Times New Roman" w:hAnsiTheme="minorBidi" w:cstheme="minorBidi"/>
          <w:noProof/>
          <w:sz w:val="22"/>
          <w:szCs w:val="22"/>
          <w:rtl/>
          <w:lang w:eastAsia="he-IL"/>
        </w:rPr>
        <w:t>.</w:t>
      </w:r>
    </w:p>
    <w:p w:rsidR="001A10C7" w:rsidRPr="00D953A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D953AB">
        <w:rPr>
          <w:rFonts w:asciiTheme="minorBidi" w:eastAsia="Times New Roman" w:hAnsiTheme="minorBidi" w:cstheme="minorBidi" w:hint="cs"/>
          <w:noProof/>
          <w:sz w:val="22"/>
          <w:szCs w:val="22"/>
          <w:rtl/>
          <w:lang w:eastAsia="he-IL"/>
        </w:rPr>
        <w:t>בהגשת הצעתו מסכים המציע כי אותם הפריטים אשר הוגדרו כסעיפים חסויים במסגרת הצעתו לתיחור, לא יחשפו בפניו במידה והוא זה אשר בסופו של יום יבקש זכות עיון בהצעה הזוכה; כך או כך, ההצעה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הכספית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וסעיפים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הנוגעים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לעמידה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בדרישות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הסף</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אינם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מהווים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סוד</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מסחרי</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או</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cs"/>
          <w:noProof/>
          <w:sz w:val="22"/>
          <w:szCs w:val="22"/>
          <w:rtl/>
          <w:lang w:eastAsia="he-IL"/>
        </w:rPr>
        <w:t>מקצועי</w:t>
      </w:r>
      <w:r w:rsidRPr="00D953AB">
        <w:rPr>
          <w:rFonts w:asciiTheme="minorBidi" w:eastAsia="Times New Roman" w:hAnsiTheme="minorBidi" w:cstheme="minorBidi"/>
          <w:noProof/>
          <w:sz w:val="22"/>
          <w:szCs w:val="22"/>
          <w:rtl/>
          <w:lang w:eastAsia="he-IL"/>
        </w:rPr>
        <w:t>.</w:t>
      </w:r>
    </w:p>
    <w:p w:rsidR="001A10C7" w:rsidRPr="00D953A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953AB">
        <w:rPr>
          <w:rFonts w:asciiTheme="minorBidi" w:eastAsia="Times New Roman" w:hAnsiTheme="minorBidi" w:cstheme="minorBidi" w:hint="cs"/>
          <w:noProof/>
          <w:sz w:val="22"/>
          <w:szCs w:val="22"/>
          <w:rtl/>
          <w:lang w:eastAsia="he-IL"/>
        </w:rPr>
        <w:t xml:space="preserve">יודגש כי </w:t>
      </w:r>
      <w:r w:rsidRPr="00D953AB">
        <w:rPr>
          <w:rFonts w:asciiTheme="minorBidi" w:eastAsia="Times New Roman" w:hAnsiTheme="minorBidi" w:cstheme="minorBidi" w:hint="eastAsia"/>
          <w:noProof/>
          <w:sz w:val="22"/>
          <w:szCs w:val="22"/>
          <w:rtl/>
          <w:lang w:eastAsia="he-IL"/>
        </w:rPr>
        <w:t>ועדת</w:t>
      </w:r>
      <w:r w:rsidRPr="00D953AB">
        <w:rPr>
          <w:rFonts w:asciiTheme="minorBidi" w:eastAsia="Times New Roman" w:hAnsiTheme="minorBidi" w:cstheme="minorBidi" w:hint="cs"/>
          <w:noProof/>
          <w:sz w:val="22"/>
          <w:szCs w:val="22"/>
          <w:rtl/>
          <w:lang w:eastAsia="he-IL"/>
        </w:rPr>
        <w:t xml:space="preserve"> המכרזים לא תדון בבקשה למניעת עיון בהצעת המציע לתיחור בשל סוד מסחרי או מקצועי, </w:t>
      </w:r>
      <w:r w:rsidRPr="00D953AB">
        <w:rPr>
          <w:rFonts w:asciiTheme="minorBidi" w:eastAsia="Times New Roman" w:hAnsiTheme="minorBidi" w:cstheme="minorBidi" w:hint="eastAsia"/>
          <w:noProof/>
          <w:sz w:val="22"/>
          <w:szCs w:val="22"/>
          <w:rtl/>
          <w:lang w:eastAsia="he-IL"/>
        </w:rPr>
        <w:t>במידה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ותבוצע</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באופן</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גורף</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ו</w:t>
      </w:r>
      <w:r w:rsidRPr="00D953AB">
        <w:rPr>
          <w:rFonts w:asciiTheme="minorBidi" w:eastAsia="Times New Roman" w:hAnsiTheme="minorBidi" w:cstheme="minorBidi"/>
          <w:noProof/>
          <w:sz w:val="22"/>
          <w:szCs w:val="22"/>
          <w:rtl/>
          <w:lang w:eastAsia="he-IL"/>
        </w:rPr>
        <w:t>/</w:t>
      </w:r>
      <w:r w:rsidRPr="00D953AB">
        <w:rPr>
          <w:rFonts w:asciiTheme="minorBidi" w:eastAsia="Times New Roman" w:hAnsiTheme="minorBidi" w:cstheme="minorBidi" w:hint="eastAsia"/>
          <w:noProof/>
          <w:sz w:val="22"/>
          <w:szCs w:val="22"/>
          <w:rtl/>
          <w:lang w:eastAsia="he-IL"/>
        </w:rPr>
        <w:t>או</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באם</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היא</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אינה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מנומקת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כדבעי</w:t>
      </w:r>
      <w:r w:rsidRPr="00D953AB">
        <w:rPr>
          <w:rFonts w:asciiTheme="minorBidi" w:eastAsia="Times New Roman" w:hAnsiTheme="minorBidi" w:cstheme="minorBidi" w:hint="cs"/>
          <w:noProof/>
          <w:sz w:val="22"/>
          <w:szCs w:val="22"/>
          <w:rtl/>
          <w:lang w:eastAsia="he-IL"/>
        </w:rPr>
        <w:t>.</w:t>
      </w:r>
    </w:p>
    <w:p w:rsidR="001A10C7" w:rsidRPr="00D953A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953AB">
        <w:rPr>
          <w:rFonts w:asciiTheme="minorBidi" w:eastAsia="Times New Roman" w:hAnsiTheme="minorBidi" w:cstheme="minorBidi" w:hint="cs"/>
          <w:noProof/>
          <w:sz w:val="22"/>
          <w:szCs w:val="22"/>
          <w:rtl/>
          <w:lang w:eastAsia="he-IL"/>
        </w:rPr>
        <w:t>יובהר כי לא תתבצע פניה נוספת מאת המשרד ו/או ועדת המכרזים אל המציע אשר הצעתו זכתה בתיחור לשם ציון הסעיפים החסויים בהצעתו.</w:t>
      </w:r>
    </w:p>
    <w:p w:rsidR="001A10C7" w:rsidRPr="00D953AB"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D953AB">
        <w:rPr>
          <w:rFonts w:asciiTheme="minorBidi" w:eastAsia="Times New Roman" w:hAnsiTheme="minorBidi" w:cstheme="minorBidi" w:hint="cs"/>
          <w:noProof/>
          <w:sz w:val="22"/>
          <w:szCs w:val="22"/>
          <w:rtl/>
          <w:lang w:eastAsia="he-IL"/>
        </w:rPr>
        <w:t>ועדת המכרזים תראה ב</w:t>
      </w:r>
      <w:r w:rsidRPr="00D953AB">
        <w:rPr>
          <w:rFonts w:asciiTheme="minorBidi" w:eastAsia="Times New Roman" w:hAnsiTheme="minorBidi" w:cstheme="minorBidi" w:hint="eastAsia"/>
          <w:noProof/>
          <w:sz w:val="22"/>
          <w:szCs w:val="22"/>
          <w:rtl/>
          <w:lang w:eastAsia="he-IL"/>
        </w:rPr>
        <w:t>מציע</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אשר</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לא</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יצרף</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רשימת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הפרטים</w:t>
      </w:r>
      <w:r w:rsidRPr="00D953AB">
        <w:rPr>
          <w:rFonts w:asciiTheme="minorBidi" w:eastAsia="Times New Roman" w:hAnsiTheme="minorBidi" w:cstheme="minorBidi" w:hint="cs"/>
          <w:noProof/>
          <w:sz w:val="22"/>
          <w:szCs w:val="22"/>
          <w:rtl/>
          <w:lang w:eastAsia="he-IL"/>
        </w:rPr>
        <w:t>,</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במועד</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הגשת</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הצעתו</w:t>
      </w:r>
      <w:r w:rsidRPr="00D953AB">
        <w:rPr>
          <w:rFonts w:asciiTheme="minorBidi" w:eastAsia="Times New Roman" w:hAnsiTheme="minorBidi" w:cstheme="minorBidi" w:hint="cs"/>
          <w:noProof/>
          <w:sz w:val="22"/>
          <w:szCs w:val="22"/>
          <w:rtl/>
          <w:lang w:eastAsia="he-IL"/>
        </w:rPr>
        <w:t>, כאילו לא קיימים בהצעתו חלקים המהווים סוד מסחרי או מקצועי והמציע</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יהא</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מושתק</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מלטעון</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כל</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טענה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בהקשר</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זה</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כנגד</w:t>
      </w:r>
      <w:r w:rsidRPr="00D953AB">
        <w:rPr>
          <w:rFonts w:asciiTheme="minorBidi" w:eastAsia="Times New Roman" w:hAnsiTheme="minorBidi" w:cstheme="minorBidi"/>
          <w:noProof/>
          <w:sz w:val="22"/>
          <w:szCs w:val="22"/>
          <w:rtl/>
          <w:lang w:eastAsia="he-IL"/>
        </w:rPr>
        <w:t xml:space="preserve"> </w:t>
      </w:r>
      <w:r w:rsidRPr="00D953AB">
        <w:rPr>
          <w:rFonts w:asciiTheme="minorBidi" w:eastAsia="Times New Roman" w:hAnsiTheme="minorBidi" w:cstheme="minorBidi" w:hint="eastAsia"/>
          <w:noProof/>
          <w:sz w:val="22"/>
          <w:szCs w:val="22"/>
          <w:rtl/>
          <w:lang w:eastAsia="he-IL"/>
        </w:rPr>
        <w:t>המזמין</w:t>
      </w:r>
      <w:r w:rsidRPr="00D953AB">
        <w:rPr>
          <w:rFonts w:asciiTheme="minorBidi" w:eastAsia="Times New Roman" w:hAnsiTheme="minorBidi" w:cstheme="minorBidi" w:hint="cs"/>
          <w:noProof/>
          <w:sz w:val="22"/>
          <w:szCs w:val="22"/>
          <w:rtl/>
          <w:lang w:eastAsia="he-IL"/>
        </w:rPr>
        <w:t xml:space="preserve"> ו/או ועדת המכרזים</w:t>
      </w:r>
      <w:r w:rsidRPr="00D953AB">
        <w:rPr>
          <w:rFonts w:asciiTheme="minorBidi" w:eastAsia="Times New Roman" w:hAnsiTheme="minorBidi" w:cstheme="minorBidi"/>
          <w:noProof/>
          <w:sz w:val="22"/>
          <w:szCs w:val="22"/>
          <w:lang w:eastAsia="he-IL"/>
        </w:rPr>
        <w:t>.</w:t>
      </w:r>
    </w:p>
    <w:p w:rsidR="001A10C7" w:rsidRDefault="001A10C7" w:rsidP="001A10C7">
      <w:pPr>
        <w:pStyle w:val="aa"/>
        <w:keepNext/>
        <w:spacing w:after="0" w:line="360" w:lineRule="auto"/>
        <w:ind w:left="1080"/>
        <w:outlineLvl w:val="0"/>
        <w:rPr>
          <w:rFonts w:asciiTheme="minorBidi" w:eastAsia="Times New Roman" w:hAnsiTheme="minorBidi" w:cstheme="minorBidi"/>
          <w:noProof/>
          <w:sz w:val="22"/>
          <w:szCs w:val="22"/>
          <w:rtl/>
          <w:lang w:eastAsia="he-IL"/>
        </w:rPr>
      </w:pPr>
    </w:p>
    <w:p w:rsidR="001A10C7" w:rsidRPr="00C170B2"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C170B2">
        <w:rPr>
          <w:rFonts w:asciiTheme="minorBidi" w:eastAsia="Times New Roman" w:hAnsiTheme="minorBidi" w:cstheme="minorBidi" w:hint="cs"/>
          <w:b/>
          <w:bCs/>
          <w:noProof/>
          <w:sz w:val="22"/>
          <w:szCs w:val="22"/>
          <w:rtl/>
          <w:lang w:eastAsia="he-IL"/>
        </w:rPr>
        <w:t>הגשת הצעות</w:t>
      </w:r>
    </w:p>
    <w:p w:rsidR="001A10C7" w:rsidRPr="00C170B2"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C170B2">
        <w:rPr>
          <w:rFonts w:asciiTheme="minorBidi" w:eastAsia="Times New Roman" w:hAnsiTheme="minorBidi" w:cstheme="minorBidi"/>
          <w:noProof/>
          <w:sz w:val="22"/>
          <w:szCs w:val="22"/>
          <w:rtl/>
          <w:lang w:eastAsia="he-IL"/>
        </w:rPr>
        <w:t xml:space="preserve">הגשת ההצעה פירושה, כי המציע מצהיר בזאת כי הוא עומד בתנאים המקדימים </w:t>
      </w:r>
      <w:r w:rsidRPr="00C170B2">
        <w:rPr>
          <w:rFonts w:asciiTheme="minorBidi" w:eastAsia="Times New Roman" w:hAnsiTheme="minorBidi" w:cstheme="minorBidi" w:hint="eastAsia"/>
          <w:noProof/>
          <w:sz w:val="22"/>
          <w:szCs w:val="22"/>
          <w:rtl/>
          <w:lang w:eastAsia="he-IL"/>
        </w:rPr>
        <w:t>המפורטים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במסמכי</w:t>
      </w:r>
      <w:r w:rsidRPr="00C170B2">
        <w:rPr>
          <w:rFonts w:asciiTheme="minorBidi" w:eastAsia="Times New Roman" w:hAnsiTheme="minorBidi" w:cstheme="minorBidi" w:hint="cs"/>
          <w:noProof/>
          <w:sz w:val="22"/>
          <w:szCs w:val="22"/>
          <w:rtl/>
          <w:lang w:eastAsia="he-IL"/>
        </w:rPr>
        <w:t xml:space="preserve"> תיחור זה ובתנאים המקדימים המפורטים במכרז </w:t>
      </w:r>
      <w:r>
        <w:rPr>
          <w:rFonts w:asciiTheme="minorBidi" w:eastAsia="Times New Roman" w:hAnsiTheme="minorBidi" w:cstheme="minorBidi"/>
          <w:noProof/>
          <w:sz w:val="22"/>
          <w:szCs w:val="22"/>
          <w:lang w:eastAsia="he-IL"/>
        </w:rPr>
        <w:t>57/2017</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 xml:space="preserve"> (להלן "המכרז")</w:t>
      </w:r>
      <w:r w:rsidRPr="00C170B2">
        <w:rPr>
          <w:rFonts w:asciiTheme="minorBidi" w:eastAsia="Times New Roman" w:hAnsiTheme="minorBidi" w:cstheme="minorBidi"/>
          <w:noProof/>
          <w:sz w:val="22"/>
          <w:szCs w:val="22"/>
          <w:rtl/>
          <w:lang w:eastAsia="he-IL"/>
        </w:rPr>
        <w:t xml:space="preserve">, הבין את מהות העבודה, </w:t>
      </w:r>
      <w:r w:rsidRPr="00C170B2">
        <w:rPr>
          <w:rFonts w:asciiTheme="minorBidi" w:eastAsia="Times New Roman" w:hAnsiTheme="minorBidi" w:cstheme="minorBidi"/>
          <w:noProof/>
          <w:sz w:val="22"/>
          <w:szCs w:val="22"/>
          <w:rtl/>
          <w:lang w:eastAsia="he-IL"/>
        </w:rPr>
        <w:lastRenderedPageBreak/>
        <w:t xml:space="preserve">הסכים לכל תנאי </w:t>
      </w:r>
      <w:r w:rsidRPr="00C170B2">
        <w:rPr>
          <w:rFonts w:asciiTheme="minorBidi" w:eastAsia="Times New Roman" w:hAnsiTheme="minorBidi" w:cstheme="minorBidi" w:hint="cs"/>
          <w:noProof/>
          <w:sz w:val="22"/>
          <w:szCs w:val="22"/>
          <w:rtl/>
          <w:lang w:eastAsia="he-IL"/>
        </w:rPr>
        <w:t>המכרז והתיחור</w:t>
      </w:r>
      <w:r w:rsidRPr="00C170B2">
        <w:rPr>
          <w:rFonts w:asciiTheme="minorBidi" w:eastAsia="Times New Roman" w:hAnsiTheme="minorBidi" w:cstheme="minorBidi"/>
          <w:noProof/>
          <w:sz w:val="22"/>
          <w:szCs w:val="22"/>
          <w:rtl/>
          <w:lang w:eastAsia="he-IL"/>
        </w:rPr>
        <w:t xml:space="preserve"> וכי בטרם הגיש את הצעתו, קיבל את מלוא המידע האפשרי, </w:t>
      </w:r>
      <w:r w:rsidRPr="00C170B2">
        <w:rPr>
          <w:rFonts w:asciiTheme="minorBidi" w:eastAsia="Times New Roman" w:hAnsiTheme="minorBidi" w:cstheme="minorBidi" w:hint="eastAsia"/>
          <w:noProof/>
          <w:sz w:val="22"/>
          <w:szCs w:val="22"/>
          <w:rtl/>
          <w:lang w:eastAsia="he-IL"/>
        </w:rPr>
        <w:t>מאשר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את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נכונות</w:t>
      </w:r>
      <w:r w:rsidRPr="00C170B2">
        <w:rPr>
          <w:rFonts w:asciiTheme="minorBidi" w:eastAsia="Times New Roman" w:hAnsiTheme="minorBidi" w:cstheme="minorBidi"/>
          <w:noProof/>
          <w:sz w:val="22"/>
          <w:szCs w:val="22"/>
          <w:rtl/>
          <w:lang w:eastAsia="he-IL"/>
        </w:rPr>
        <w:t xml:space="preserve"> כל הנתונים, הפרטים והעובדות המסופקים על ידו,</w:t>
      </w:r>
      <w:r w:rsidRPr="00C170B2" w:rsidDel="001D1B5E">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noProof/>
          <w:sz w:val="22"/>
          <w:szCs w:val="22"/>
          <w:rtl/>
          <w:lang w:eastAsia="he-IL"/>
        </w:rPr>
        <w:t>ולפיכך יהא מנוע מלהעלות כל טענה כי לא ידע ו/או לא הבין פרט ו/או תנאי כלשהו של המכרז</w:t>
      </w:r>
      <w:r w:rsidRPr="00C170B2">
        <w:rPr>
          <w:rFonts w:asciiTheme="minorBidi" w:eastAsia="Times New Roman" w:hAnsiTheme="minorBidi" w:cstheme="minorBidi" w:hint="cs"/>
          <w:noProof/>
          <w:sz w:val="22"/>
          <w:szCs w:val="22"/>
          <w:rtl/>
          <w:lang w:eastAsia="he-IL"/>
        </w:rPr>
        <w:t xml:space="preserve"> ו/או התיחור</w:t>
      </w:r>
      <w:r w:rsidRPr="00C170B2">
        <w:rPr>
          <w:rFonts w:asciiTheme="minorBidi" w:eastAsia="Times New Roman" w:hAnsiTheme="minorBidi" w:cstheme="minorBidi"/>
          <w:noProof/>
          <w:sz w:val="22"/>
          <w:szCs w:val="22"/>
          <w:rtl/>
          <w:lang w:eastAsia="he-IL"/>
        </w:rPr>
        <w:t xml:space="preserve"> על כל פרטיו וחלקיו.</w:t>
      </w:r>
    </w:p>
    <w:p w:rsidR="001A10C7"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1A10C7">
        <w:rPr>
          <w:rFonts w:asciiTheme="minorBidi" w:eastAsia="Times New Roman" w:hAnsiTheme="minorBidi" w:cstheme="minorBidi" w:hint="cs"/>
          <w:noProof/>
          <w:sz w:val="22"/>
          <w:szCs w:val="22"/>
          <w:rtl/>
          <w:lang w:eastAsia="he-IL"/>
        </w:rPr>
        <w:t>הגשת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הצעות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באמצעות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קבלני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משנה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במסגרת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תיחור</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זה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הינה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מותרת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בכפוף</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לכך</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שכל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התקשרות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המציע</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עם</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קבלני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משנה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לצורך</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מתן</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שירותים</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הינה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התקשרות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המציע</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עם</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קבלני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המשנה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 xml:space="preserve">בלבד </w:t>
      </w:r>
    </w:p>
    <w:p w:rsidR="001A10C7" w:rsidRPr="001A10C7" w:rsidRDefault="001A10C7" w:rsidP="001A10C7">
      <w:pPr>
        <w:pStyle w:val="aa"/>
        <w:keepNext/>
        <w:spacing w:after="0" w:line="360" w:lineRule="auto"/>
        <w:ind w:left="1080"/>
        <w:outlineLvl w:val="0"/>
        <w:rPr>
          <w:rFonts w:asciiTheme="minorBidi" w:eastAsia="Times New Roman" w:hAnsiTheme="minorBidi" w:cstheme="minorBidi"/>
          <w:noProof/>
          <w:sz w:val="22"/>
          <w:szCs w:val="22"/>
          <w:lang w:eastAsia="he-IL"/>
        </w:rPr>
      </w:pPr>
      <w:r w:rsidRPr="001A10C7">
        <w:rPr>
          <w:rFonts w:asciiTheme="minorBidi" w:eastAsia="Times New Roman" w:hAnsiTheme="minorBidi" w:cstheme="minorBidi" w:hint="cs"/>
          <w:noProof/>
          <w:sz w:val="22"/>
          <w:szCs w:val="22"/>
          <w:rtl/>
          <w:lang w:eastAsia="he-IL"/>
        </w:rPr>
        <w:t>ואינה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מייצרת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כל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יחסי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עובד</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מעביד</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בין</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קבלני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המשנה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והמשרד</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ו</w:t>
      </w:r>
      <w:r w:rsidRPr="001A10C7">
        <w:rPr>
          <w:rFonts w:asciiTheme="minorBidi" w:eastAsia="Times New Roman" w:hAnsiTheme="minorBidi" w:cstheme="minorBidi"/>
          <w:noProof/>
          <w:sz w:val="22"/>
          <w:szCs w:val="22"/>
          <w:rtl/>
          <w:lang w:eastAsia="he-IL"/>
        </w:rPr>
        <w:t>/</w:t>
      </w:r>
      <w:r w:rsidRPr="001A10C7">
        <w:rPr>
          <w:rFonts w:asciiTheme="minorBidi" w:eastAsia="Times New Roman" w:hAnsiTheme="minorBidi" w:cstheme="minorBidi" w:hint="cs"/>
          <w:noProof/>
          <w:sz w:val="22"/>
          <w:szCs w:val="22"/>
          <w:rtl/>
          <w:lang w:eastAsia="he-IL"/>
        </w:rPr>
        <w:t>או</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כל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חבות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אחרת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המשרד</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כלפי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צדדי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ג</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עם</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זאת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המציע</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מתחייב</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כי</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כל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שירות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שיסופק</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למשרד</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במסגרת</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תיחור</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זה</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בין</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אם</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סופק</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על</w:t>
      </w:r>
      <w:r w:rsidRPr="001A10C7">
        <w:rPr>
          <w:rFonts w:asciiTheme="minorBidi" w:eastAsia="Times New Roman" w:hAnsiTheme="minorBidi" w:cstheme="minorBidi"/>
          <w:noProof/>
          <w:sz w:val="22"/>
          <w:szCs w:val="22"/>
          <w:rtl/>
          <w:lang w:eastAsia="he-IL"/>
        </w:rPr>
        <w:t xml:space="preserve"> </w:t>
      </w:r>
      <w:r w:rsidRPr="001A10C7">
        <w:rPr>
          <w:rFonts w:asciiTheme="minorBidi" w:eastAsia="Times New Roman" w:hAnsiTheme="minorBidi" w:cstheme="minorBidi" w:hint="cs"/>
          <w:noProof/>
          <w:sz w:val="22"/>
          <w:szCs w:val="22"/>
          <w:rtl/>
          <w:lang w:eastAsia="he-IL"/>
        </w:rPr>
        <w:t>ידי</w:t>
      </w:r>
      <w:r w:rsidRPr="001A10C7">
        <w:rPr>
          <w:rFonts w:asciiTheme="minorBidi" w:eastAsia="Times New Roman" w:hAnsiTheme="minorBidi" w:cstheme="minorBidi"/>
          <w:noProof/>
          <w:sz w:val="22"/>
          <w:szCs w:val="22"/>
          <w:rtl/>
          <w:lang w:eastAsia="he-IL"/>
        </w:rPr>
        <w:t xml:space="preserve"> </w:t>
      </w:r>
    </w:p>
    <w:p w:rsidR="001A10C7" w:rsidRPr="00C170B2" w:rsidRDefault="001A10C7" w:rsidP="00F50A8C">
      <w:pPr>
        <w:pStyle w:val="aa"/>
        <w:keepNext/>
        <w:spacing w:after="0" w:line="360" w:lineRule="auto"/>
        <w:ind w:left="1080"/>
        <w:outlineLvl w:val="0"/>
        <w:rPr>
          <w:rFonts w:asciiTheme="minorBidi" w:eastAsia="Times New Roman" w:hAnsiTheme="minorBidi" w:cstheme="minorBidi"/>
          <w:noProof/>
          <w:sz w:val="22"/>
          <w:szCs w:val="22"/>
          <w:lang w:eastAsia="he-IL"/>
        </w:rPr>
      </w:pPr>
      <w:r w:rsidRPr="00C170B2">
        <w:rPr>
          <w:rFonts w:asciiTheme="minorBidi" w:eastAsia="Times New Roman" w:hAnsiTheme="minorBidi" w:cstheme="minorBidi" w:hint="cs"/>
          <w:noProof/>
          <w:sz w:val="22"/>
          <w:szCs w:val="22"/>
          <w:rtl/>
          <w:lang w:eastAsia="he-IL"/>
        </w:rPr>
        <w:t>מציע</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ובין</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אם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ע</w:t>
      </w:r>
      <w:r w:rsidRPr="00C170B2">
        <w:rPr>
          <w:rFonts w:asciiTheme="minorBidi" w:eastAsia="Times New Roman" w:hAnsiTheme="minorBidi" w:cstheme="minorBidi"/>
          <w:noProof/>
          <w:sz w:val="22"/>
          <w:szCs w:val="22"/>
          <w:rtl/>
          <w:lang w:eastAsia="he-IL"/>
        </w:rPr>
        <w:t>"</w:t>
      </w:r>
      <w:r w:rsidRPr="00C170B2">
        <w:rPr>
          <w:rFonts w:asciiTheme="minorBidi" w:eastAsia="Times New Roman" w:hAnsiTheme="minorBidi" w:cstheme="minorBidi" w:hint="cs"/>
          <w:noProof/>
          <w:sz w:val="22"/>
          <w:szCs w:val="22"/>
          <w:rtl/>
          <w:lang w:eastAsia="he-IL"/>
        </w:rPr>
        <w:t>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קבלן</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המשנה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מטעמו</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יעמוד</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בכל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הדרישות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והתנאים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המפורטים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במכרז</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נשוא</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תיחור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זה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על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נספחיו.</w:t>
      </w:r>
    </w:p>
    <w:p w:rsidR="001A10C7" w:rsidRPr="00C170B2"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C170B2">
        <w:rPr>
          <w:rFonts w:asciiTheme="minorBidi" w:eastAsia="Times New Roman" w:hAnsiTheme="minorBidi" w:cstheme="minorBidi" w:hint="cs"/>
          <w:noProof/>
          <w:sz w:val="22"/>
          <w:szCs w:val="22"/>
          <w:rtl/>
          <w:lang w:eastAsia="he-IL"/>
        </w:rPr>
        <w:t>הצעת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המציע</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תגובה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באישורים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ואסמכתאות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לכל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חלקי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הצעתו</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במידה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ויחסר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אישור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הנדרש</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לצורך</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הוכחת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אי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אילו</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מחלקי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הצעתו</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של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המציע</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רשאית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ועדת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המכרזים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לפסול</w:t>
      </w:r>
      <w:r w:rsidRPr="00C170B2">
        <w:rPr>
          <w:rFonts w:asciiTheme="minorBidi" w:eastAsia="Times New Roman" w:hAnsiTheme="minorBidi" w:cstheme="minorBidi"/>
          <w:noProof/>
          <w:sz w:val="22"/>
          <w:szCs w:val="22"/>
          <w:rtl/>
          <w:lang w:eastAsia="he-IL"/>
        </w:rPr>
        <w:t xml:space="preserve"> / </w:t>
      </w:r>
      <w:r w:rsidRPr="00C170B2">
        <w:rPr>
          <w:rFonts w:asciiTheme="minorBidi" w:eastAsia="Times New Roman" w:hAnsiTheme="minorBidi" w:cstheme="minorBidi" w:hint="cs"/>
          <w:noProof/>
          <w:sz w:val="22"/>
          <w:szCs w:val="22"/>
          <w:rtl/>
          <w:lang w:eastAsia="he-IL"/>
        </w:rPr>
        <w:t>לא</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לקבל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חלק</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זה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בהצעה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נא</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תשומת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לב</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המציע</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בפרט</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לסעיפי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תנאי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הסף</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ושקלול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ציוני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האיכות</w:t>
      </w:r>
      <w:r w:rsidRPr="00C170B2">
        <w:rPr>
          <w:rFonts w:asciiTheme="minorBidi" w:eastAsia="Times New Roman" w:hAnsiTheme="minorBidi" w:cstheme="minorBidi"/>
          <w:noProof/>
          <w:sz w:val="22"/>
          <w:szCs w:val="22"/>
          <w:rtl/>
          <w:lang w:eastAsia="he-IL"/>
        </w:rPr>
        <w:t xml:space="preserve"> / </w:t>
      </w:r>
      <w:r w:rsidRPr="00C170B2">
        <w:rPr>
          <w:rFonts w:asciiTheme="minorBidi" w:eastAsia="Times New Roman" w:hAnsiTheme="minorBidi" w:cstheme="minorBidi" w:hint="cs"/>
          <w:noProof/>
          <w:sz w:val="22"/>
          <w:szCs w:val="22"/>
          <w:rtl/>
          <w:lang w:eastAsia="he-IL"/>
        </w:rPr>
        <w:t>עלות.</w:t>
      </w:r>
    </w:p>
    <w:p w:rsidR="007D1198" w:rsidRDefault="001A10C7" w:rsidP="007D1198">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C170B2">
        <w:rPr>
          <w:rFonts w:asciiTheme="minorBidi" w:eastAsia="Times New Roman" w:hAnsiTheme="minorBidi" w:cstheme="minorBidi" w:hint="eastAsia"/>
          <w:noProof/>
          <w:sz w:val="22"/>
          <w:szCs w:val="22"/>
          <w:rtl/>
          <w:lang w:eastAsia="he-IL"/>
        </w:rPr>
        <w:t>ההצעה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בצירוף</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כל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המסמכים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הדרושים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הנלווים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אליה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eastAsia"/>
          <w:noProof/>
          <w:sz w:val="22"/>
          <w:szCs w:val="22"/>
          <w:rtl/>
          <w:lang w:eastAsia="he-IL"/>
        </w:rPr>
        <w:t>תוגש</w:t>
      </w:r>
      <w:r w:rsidRPr="00C170B2">
        <w:rPr>
          <w:rFonts w:asciiTheme="minorBidi" w:eastAsia="Times New Roman" w:hAnsiTheme="minorBidi" w:cstheme="minorBidi" w:hint="cs"/>
          <w:noProof/>
          <w:sz w:val="22"/>
          <w:szCs w:val="22"/>
          <w:rtl/>
          <w:lang w:eastAsia="he-IL"/>
        </w:rPr>
        <w:t xml:space="preserve"> </w:t>
      </w:r>
      <w:r w:rsidR="00865035">
        <w:rPr>
          <w:rFonts w:asciiTheme="minorBidi" w:eastAsia="Times New Roman" w:hAnsiTheme="minorBidi" w:cstheme="minorBidi" w:hint="cs"/>
          <w:noProof/>
          <w:sz w:val="22"/>
          <w:szCs w:val="22"/>
          <w:rtl/>
          <w:lang w:eastAsia="he-IL"/>
        </w:rPr>
        <w:t>במעטפה</w:t>
      </w:r>
      <w:r w:rsidR="007D1198">
        <w:rPr>
          <w:rFonts w:asciiTheme="minorBidi" w:eastAsia="Times New Roman" w:hAnsiTheme="minorBidi" w:cstheme="minorBidi" w:hint="cs"/>
          <w:noProof/>
          <w:sz w:val="22"/>
          <w:szCs w:val="22"/>
          <w:rtl/>
          <w:lang w:eastAsia="he-IL"/>
        </w:rPr>
        <w:t xml:space="preserve"> נפרדת </w:t>
      </w:r>
      <w:r w:rsidR="00662F26">
        <w:rPr>
          <w:rFonts w:asciiTheme="minorBidi" w:eastAsia="Times New Roman" w:hAnsiTheme="minorBidi" w:cstheme="minorBidi" w:hint="cs"/>
          <w:noProof/>
          <w:sz w:val="22"/>
          <w:szCs w:val="22"/>
          <w:rtl/>
          <w:lang w:eastAsia="he-IL"/>
        </w:rPr>
        <w:t xml:space="preserve">( להלן: </w:t>
      </w:r>
      <w:r w:rsidR="0041712F">
        <w:rPr>
          <w:rFonts w:asciiTheme="minorBidi" w:eastAsia="Times New Roman" w:hAnsiTheme="minorBidi" w:cstheme="minorBidi" w:hint="cs"/>
          <w:noProof/>
          <w:sz w:val="22"/>
          <w:szCs w:val="22"/>
          <w:rtl/>
          <w:lang w:eastAsia="he-IL"/>
        </w:rPr>
        <w:t>"</w:t>
      </w:r>
      <w:r w:rsidR="00662F26">
        <w:rPr>
          <w:rFonts w:asciiTheme="minorBidi" w:eastAsia="Times New Roman" w:hAnsiTheme="minorBidi" w:cstheme="minorBidi" w:hint="cs"/>
          <w:noProof/>
          <w:sz w:val="22"/>
          <w:szCs w:val="22"/>
          <w:rtl/>
          <w:lang w:eastAsia="he-IL"/>
        </w:rPr>
        <w:t xml:space="preserve">מעטפה </w:t>
      </w:r>
      <w:r w:rsidR="0041712F">
        <w:rPr>
          <w:rFonts w:asciiTheme="minorBidi" w:eastAsia="Times New Roman" w:hAnsiTheme="minorBidi" w:cstheme="minorBidi" w:hint="cs"/>
          <w:noProof/>
          <w:sz w:val="22"/>
          <w:szCs w:val="22"/>
          <w:rtl/>
          <w:lang w:eastAsia="he-IL"/>
        </w:rPr>
        <w:t>ה</w:t>
      </w:r>
      <w:r w:rsidR="00662F26">
        <w:rPr>
          <w:rFonts w:asciiTheme="minorBidi" w:eastAsia="Times New Roman" w:hAnsiTheme="minorBidi" w:cstheme="minorBidi" w:hint="cs"/>
          <w:noProof/>
          <w:sz w:val="22"/>
          <w:szCs w:val="22"/>
          <w:rtl/>
          <w:lang w:eastAsia="he-IL"/>
        </w:rPr>
        <w:t>ראשית</w:t>
      </w:r>
      <w:r w:rsidR="0041712F">
        <w:rPr>
          <w:rFonts w:asciiTheme="minorBidi" w:eastAsia="Times New Roman" w:hAnsiTheme="minorBidi" w:cstheme="minorBidi" w:hint="cs"/>
          <w:noProof/>
          <w:sz w:val="22"/>
          <w:szCs w:val="22"/>
          <w:rtl/>
          <w:lang w:eastAsia="he-IL"/>
        </w:rPr>
        <w:t>"</w:t>
      </w:r>
      <w:r w:rsidR="00662F26">
        <w:rPr>
          <w:rFonts w:asciiTheme="minorBidi" w:eastAsia="Times New Roman" w:hAnsiTheme="minorBidi" w:cstheme="minorBidi" w:hint="cs"/>
          <w:noProof/>
          <w:sz w:val="22"/>
          <w:szCs w:val="22"/>
          <w:rtl/>
          <w:lang w:eastAsia="he-IL"/>
        </w:rPr>
        <w:t xml:space="preserve">) </w:t>
      </w:r>
      <w:r w:rsidR="007D1198" w:rsidRPr="00662F26">
        <w:rPr>
          <w:rFonts w:asciiTheme="minorBidi" w:eastAsia="Times New Roman" w:hAnsiTheme="minorBidi" w:cstheme="minorBidi" w:hint="cs"/>
          <w:b/>
          <w:bCs/>
          <w:noProof/>
          <w:sz w:val="22"/>
          <w:szCs w:val="22"/>
          <w:rtl/>
          <w:lang w:eastAsia="he-IL"/>
        </w:rPr>
        <w:t>בתוך המעטפה עם הצעת המציע למכרז 57/2017</w:t>
      </w:r>
      <w:r w:rsidR="007D1198">
        <w:rPr>
          <w:rFonts w:asciiTheme="minorBidi" w:eastAsia="Times New Roman" w:hAnsiTheme="minorBidi" w:cstheme="minorBidi" w:hint="cs"/>
          <w:noProof/>
          <w:sz w:val="22"/>
          <w:szCs w:val="22"/>
          <w:rtl/>
          <w:lang w:eastAsia="he-IL"/>
        </w:rPr>
        <w:t>.</w:t>
      </w:r>
    </w:p>
    <w:p w:rsidR="007D1198" w:rsidRDefault="007D1198" w:rsidP="00865035">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יש לציין על המעטפה</w:t>
      </w:r>
      <w:r w:rsidR="0041712F">
        <w:rPr>
          <w:rFonts w:asciiTheme="minorBidi" w:eastAsia="Times New Roman" w:hAnsiTheme="minorBidi" w:cstheme="minorBidi" w:hint="cs"/>
          <w:noProof/>
          <w:sz w:val="22"/>
          <w:szCs w:val="22"/>
          <w:rtl/>
          <w:lang w:eastAsia="he-IL"/>
        </w:rPr>
        <w:t xml:space="preserve"> הראשית</w:t>
      </w:r>
      <w:r>
        <w:rPr>
          <w:rFonts w:asciiTheme="minorBidi" w:eastAsia="Times New Roman" w:hAnsiTheme="minorBidi" w:cstheme="minorBidi" w:hint="cs"/>
          <w:noProof/>
          <w:sz w:val="22"/>
          <w:szCs w:val="22"/>
          <w:rtl/>
          <w:lang w:eastAsia="he-IL"/>
        </w:rPr>
        <w:t xml:space="preserve"> : "מענה לתיחור 53-2017 פורטל קוד סיעוד"</w:t>
      </w:r>
    </w:p>
    <w:p w:rsidR="007D1198" w:rsidRDefault="007D1198" w:rsidP="0041712F">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המעטפה הראשית תכיל שתי מעטפות משנה לכדלהן:</w:t>
      </w:r>
    </w:p>
    <w:p w:rsidR="007D1198" w:rsidRDefault="007D1198" w:rsidP="007D1198">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 xml:space="preserve">מעטפה עם מענה האיכות של הספק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על המעטפה יש לציין "מענה איכות"</w:t>
      </w:r>
    </w:p>
    <w:p w:rsidR="007D1198" w:rsidRDefault="007D1198" w:rsidP="007D1198">
      <w:pPr>
        <w:pStyle w:val="aa"/>
        <w:keepNext/>
        <w:numPr>
          <w:ilvl w:val="2"/>
          <w:numId w:val="41"/>
        </w:numPr>
        <w:spacing w:after="0" w:line="360" w:lineRule="auto"/>
        <w:outlineLvl w:val="0"/>
        <w:rPr>
          <w:rFonts w:asciiTheme="minorBidi" w:eastAsia="Times New Roman" w:hAnsiTheme="minorBidi" w:cstheme="minorBidi"/>
          <w:noProof/>
          <w:sz w:val="22"/>
          <w:szCs w:val="22"/>
          <w:lang w:eastAsia="he-IL"/>
        </w:rPr>
      </w:pPr>
      <w:r>
        <w:rPr>
          <w:rFonts w:asciiTheme="minorBidi" w:eastAsia="Times New Roman" w:hAnsiTheme="minorBidi" w:cstheme="minorBidi" w:hint="cs"/>
          <w:noProof/>
          <w:sz w:val="22"/>
          <w:szCs w:val="22"/>
          <w:rtl/>
          <w:lang w:eastAsia="he-IL"/>
        </w:rPr>
        <w:t xml:space="preserve">מעטפה עם המענה הכספי של הספק </w:t>
      </w:r>
      <w:r>
        <w:rPr>
          <w:rFonts w:asciiTheme="minorBidi" w:eastAsia="Times New Roman" w:hAnsiTheme="minorBidi" w:cstheme="minorBidi"/>
          <w:noProof/>
          <w:sz w:val="22"/>
          <w:szCs w:val="22"/>
          <w:rtl/>
          <w:lang w:eastAsia="he-IL"/>
        </w:rPr>
        <w:t>–</w:t>
      </w:r>
      <w:r>
        <w:rPr>
          <w:rFonts w:asciiTheme="minorBidi" w:eastAsia="Times New Roman" w:hAnsiTheme="minorBidi" w:cstheme="minorBidi" w:hint="cs"/>
          <w:noProof/>
          <w:sz w:val="22"/>
          <w:szCs w:val="22"/>
          <w:rtl/>
          <w:lang w:eastAsia="he-IL"/>
        </w:rPr>
        <w:t xml:space="preserve"> על המעטפה יש לציין "הצעת מחיר"</w:t>
      </w:r>
    </w:p>
    <w:p w:rsidR="001A10C7" w:rsidRPr="00662F26" w:rsidRDefault="001A10C7" w:rsidP="00662F26">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662F26">
        <w:rPr>
          <w:rFonts w:asciiTheme="minorBidi" w:eastAsia="Times New Roman" w:hAnsiTheme="minorBidi" w:cstheme="minorBidi" w:hint="cs"/>
          <w:b/>
          <w:bCs/>
          <w:noProof/>
          <w:sz w:val="22"/>
          <w:szCs w:val="22"/>
          <w:rtl/>
          <w:lang w:eastAsia="he-IL"/>
        </w:rPr>
        <w:t xml:space="preserve">אי עמידה בהנחיה זו, עלולה להוביל </w:t>
      </w:r>
      <w:r w:rsidR="00662F26" w:rsidRPr="00662F26">
        <w:rPr>
          <w:rFonts w:asciiTheme="minorBidi" w:eastAsia="Times New Roman" w:hAnsiTheme="minorBidi" w:cstheme="minorBidi" w:hint="cs"/>
          <w:b/>
          <w:bCs/>
          <w:noProof/>
          <w:sz w:val="22"/>
          <w:szCs w:val="22"/>
          <w:rtl/>
          <w:lang w:eastAsia="he-IL"/>
        </w:rPr>
        <w:t>לפסילת ההצעה</w:t>
      </w:r>
      <w:r w:rsidRPr="00662F26">
        <w:rPr>
          <w:rFonts w:asciiTheme="minorBidi" w:eastAsia="Times New Roman" w:hAnsiTheme="minorBidi" w:cstheme="minorBidi" w:hint="cs"/>
          <w:noProof/>
          <w:sz w:val="22"/>
          <w:szCs w:val="22"/>
          <w:rtl/>
          <w:lang w:eastAsia="he-IL"/>
        </w:rPr>
        <w:t xml:space="preserve">. </w:t>
      </w:r>
    </w:p>
    <w:p w:rsidR="001A10C7" w:rsidRPr="00761B66" w:rsidRDefault="001A10C7" w:rsidP="00761B66">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761B66">
        <w:rPr>
          <w:rFonts w:asciiTheme="minorBidi" w:eastAsia="Times New Roman" w:hAnsiTheme="minorBidi" w:cstheme="minorBidi" w:hint="cs"/>
          <w:noProof/>
          <w:sz w:val="22"/>
          <w:szCs w:val="22"/>
          <w:rtl/>
          <w:lang w:eastAsia="he-IL"/>
        </w:rPr>
        <w:t xml:space="preserve">המועד האחרון לשליחת שאלות הבהרה לתיחור הנו: </w:t>
      </w:r>
      <w:r w:rsidR="00761B66" w:rsidRPr="00761B66">
        <w:rPr>
          <w:rFonts w:asciiTheme="minorBidi" w:eastAsia="Times New Roman" w:hAnsiTheme="minorBidi" w:cstheme="minorBidi"/>
          <w:noProof/>
          <w:sz w:val="22"/>
          <w:szCs w:val="22"/>
          <w:lang w:eastAsia="he-IL"/>
        </w:rPr>
        <w:t>06</w:t>
      </w:r>
      <w:r w:rsidRPr="00761B66">
        <w:rPr>
          <w:rFonts w:asciiTheme="minorBidi" w:eastAsia="Times New Roman" w:hAnsiTheme="minorBidi" w:cstheme="minorBidi"/>
          <w:noProof/>
          <w:sz w:val="22"/>
          <w:szCs w:val="22"/>
          <w:lang w:eastAsia="he-IL"/>
        </w:rPr>
        <w:t>/</w:t>
      </w:r>
      <w:r w:rsidR="00761B66" w:rsidRPr="00761B66">
        <w:rPr>
          <w:rFonts w:asciiTheme="minorBidi" w:eastAsia="Times New Roman" w:hAnsiTheme="minorBidi" w:cstheme="minorBidi"/>
          <w:noProof/>
          <w:sz w:val="22"/>
          <w:szCs w:val="22"/>
          <w:lang w:eastAsia="he-IL"/>
        </w:rPr>
        <w:t>08</w:t>
      </w:r>
      <w:r w:rsidRPr="00761B66">
        <w:rPr>
          <w:rFonts w:asciiTheme="minorBidi" w:eastAsia="Times New Roman" w:hAnsiTheme="minorBidi" w:cstheme="minorBidi"/>
          <w:noProof/>
          <w:sz w:val="22"/>
          <w:szCs w:val="22"/>
          <w:lang w:eastAsia="he-IL"/>
        </w:rPr>
        <w:t>/2017</w:t>
      </w:r>
      <w:r w:rsidRPr="00761B66">
        <w:rPr>
          <w:rFonts w:asciiTheme="minorBidi" w:eastAsia="Times New Roman" w:hAnsiTheme="minorBidi" w:cstheme="minorBidi" w:hint="cs"/>
          <w:noProof/>
          <w:sz w:val="22"/>
          <w:szCs w:val="22"/>
          <w:rtl/>
          <w:lang w:eastAsia="he-IL"/>
        </w:rPr>
        <w:t xml:space="preserve"> בשעה 12:00. </w:t>
      </w:r>
    </w:p>
    <w:p w:rsidR="001A10C7" w:rsidRPr="00761B66" w:rsidRDefault="001A10C7" w:rsidP="00C34EA7">
      <w:pPr>
        <w:pStyle w:val="aa"/>
        <w:keepNext/>
        <w:spacing w:after="0" w:line="360" w:lineRule="auto"/>
        <w:ind w:left="1080" w:firstLine="360"/>
        <w:outlineLvl w:val="0"/>
        <w:rPr>
          <w:rFonts w:asciiTheme="minorBidi" w:eastAsia="Times New Roman" w:hAnsiTheme="minorBidi" w:cstheme="minorBidi"/>
          <w:noProof/>
          <w:sz w:val="22"/>
          <w:szCs w:val="22"/>
          <w:lang w:eastAsia="he-IL"/>
        </w:rPr>
      </w:pPr>
      <w:r w:rsidRPr="00761B66">
        <w:rPr>
          <w:rFonts w:asciiTheme="minorBidi" w:eastAsia="Times New Roman" w:hAnsiTheme="minorBidi" w:cstheme="minorBidi" w:hint="cs"/>
          <w:noProof/>
          <w:sz w:val="22"/>
          <w:szCs w:val="22"/>
          <w:rtl/>
          <w:lang w:eastAsia="he-IL"/>
        </w:rPr>
        <w:t>את השאלות יש לשלוח לתיבת הדואר האלקטרוני</w:t>
      </w:r>
      <w:r w:rsidRPr="00761B66">
        <w:rPr>
          <w:rStyle w:val="Hyperlink"/>
          <w:rFonts w:cs="David" w:hint="cs"/>
          <w:sz w:val="22"/>
          <w:szCs w:val="22"/>
          <w:rtl/>
        </w:rPr>
        <w:t xml:space="preserve"> </w:t>
      </w:r>
      <w:r w:rsidRPr="00761B66">
        <w:rPr>
          <w:rStyle w:val="Hyperlink"/>
          <w:rFonts w:cs="David"/>
          <w:sz w:val="22"/>
          <w:szCs w:val="22"/>
        </w:rPr>
        <w:t xml:space="preserve"> </w:t>
      </w:r>
      <w:hyperlink r:id="rId10" w:history="1">
        <w:r w:rsidRPr="00761B66">
          <w:rPr>
            <w:rStyle w:val="Hyperlink"/>
            <w:rFonts w:cs="David"/>
            <w:sz w:val="22"/>
            <w:szCs w:val="22"/>
          </w:rPr>
          <w:t>it.tenders@moh.gov.il</w:t>
        </w:r>
      </w:hyperlink>
      <w:r w:rsidRPr="00761B66">
        <w:rPr>
          <w:rFonts w:asciiTheme="minorBidi" w:eastAsia="Times New Roman" w:hAnsiTheme="minorBidi" w:cstheme="minorBidi" w:hint="cs"/>
          <w:noProof/>
          <w:sz w:val="22"/>
          <w:szCs w:val="22"/>
          <w:rtl/>
          <w:lang w:eastAsia="he-IL"/>
        </w:rPr>
        <w:t>.</w:t>
      </w:r>
    </w:p>
    <w:p w:rsidR="001A10C7" w:rsidRPr="00761B66" w:rsidRDefault="001A10C7" w:rsidP="00761B66">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761B66">
        <w:rPr>
          <w:rFonts w:asciiTheme="minorBidi" w:eastAsia="Times New Roman" w:hAnsiTheme="minorBidi" w:cstheme="minorBidi" w:hint="cs"/>
          <w:noProof/>
          <w:sz w:val="22"/>
          <w:szCs w:val="22"/>
          <w:rtl/>
          <w:lang w:eastAsia="he-IL"/>
        </w:rPr>
        <w:t xml:space="preserve">יש להגיש את ההצעות עד לתאריך </w:t>
      </w:r>
      <w:r w:rsidR="00761B66" w:rsidRPr="00761B66">
        <w:rPr>
          <w:rFonts w:asciiTheme="minorBidi" w:eastAsia="Times New Roman" w:hAnsiTheme="minorBidi" w:cstheme="minorBidi"/>
          <w:noProof/>
          <w:sz w:val="22"/>
          <w:szCs w:val="22"/>
          <w:lang w:eastAsia="he-IL"/>
        </w:rPr>
        <w:t>13</w:t>
      </w:r>
      <w:r w:rsidRPr="00761B66">
        <w:rPr>
          <w:rFonts w:asciiTheme="minorBidi" w:eastAsia="Times New Roman" w:hAnsiTheme="minorBidi" w:cstheme="minorBidi"/>
          <w:noProof/>
          <w:sz w:val="22"/>
          <w:szCs w:val="22"/>
          <w:lang w:eastAsia="he-IL"/>
        </w:rPr>
        <w:t>/0</w:t>
      </w:r>
      <w:r w:rsidR="00761B66" w:rsidRPr="00761B66">
        <w:rPr>
          <w:rFonts w:asciiTheme="minorBidi" w:eastAsia="Times New Roman" w:hAnsiTheme="minorBidi" w:cstheme="minorBidi"/>
          <w:noProof/>
          <w:sz w:val="22"/>
          <w:szCs w:val="22"/>
          <w:lang w:eastAsia="he-IL"/>
        </w:rPr>
        <w:t>9</w:t>
      </w:r>
      <w:r w:rsidRPr="00761B66">
        <w:rPr>
          <w:rFonts w:asciiTheme="minorBidi" w:eastAsia="Times New Roman" w:hAnsiTheme="minorBidi" w:cstheme="minorBidi"/>
          <w:noProof/>
          <w:sz w:val="22"/>
          <w:szCs w:val="22"/>
          <w:lang w:eastAsia="he-IL"/>
        </w:rPr>
        <w:t>/2017</w:t>
      </w:r>
      <w:r w:rsidRPr="00761B66">
        <w:rPr>
          <w:rFonts w:asciiTheme="minorBidi" w:eastAsia="Times New Roman" w:hAnsiTheme="minorBidi" w:cstheme="minorBidi" w:hint="cs"/>
          <w:noProof/>
          <w:sz w:val="22"/>
          <w:szCs w:val="22"/>
          <w:rtl/>
          <w:lang w:eastAsia="he-IL"/>
        </w:rPr>
        <w:t xml:space="preserve"> בשעה 13:00.</w:t>
      </w:r>
    </w:p>
    <w:p w:rsidR="001A10C7" w:rsidRPr="00C170B2"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C170B2">
        <w:rPr>
          <w:rFonts w:asciiTheme="minorBidi" w:eastAsia="Times New Roman" w:hAnsiTheme="minorBidi" w:cstheme="minorBidi" w:hint="cs"/>
          <w:noProof/>
          <w:sz w:val="22"/>
          <w:szCs w:val="22"/>
          <w:rtl/>
          <w:lang w:eastAsia="he-IL"/>
        </w:rPr>
        <w:t>על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הספק</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הזוכה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להעביר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לא יאוחר מ-</w:t>
      </w:r>
      <w:r w:rsidRPr="00C170B2">
        <w:rPr>
          <w:rFonts w:asciiTheme="minorBidi" w:eastAsia="Times New Roman" w:hAnsiTheme="minorBidi" w:cstheme="minorBidi"/>
          <w:noProof/>
          <w:sz w:val="22"/>
          <w:szCs w:val="22"/>
          <w:rtl/>
          <w:lang w:eastAsia="he-IL"/>
        </w:rPr>
        <w:t xml:space="preserve">5 </w:t>
      </w:r>
      <w:r w:rsidRPr="00C170B2">
        <w:rPr>
          <w:rFonts w:asciiTheme="minorBidi" w:eastAsia="Times New Roman" w:hAnsiTheme="minorBidi" w:cstheme="minorBidi" w:hint="cs"/>
          <w:noProof/>
          <w:sz w:val="22"/>
          <w:szCs w:val="22"/>
          <w:rtl/>
          <w:lang w:eastAsia="he-IL"/>
        </w:rPr>
        <w:t>ימי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עסקים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ממועד ההודעה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על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הזכייה את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כל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מסמכי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 xml:space="preserve"> התיחור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לרבות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הנספחים,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במקור,</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כשהם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חתומים</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בחתימת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מורשי</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החתימה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מטעמו</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וחותמת</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החברה</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בכל</w:t>
      </w:r>
      <w:r w:rsidRPr="00C170B2">
        <w:rPr>
          <w:rFonts w:asciiTheme="minorBidi" w:eastAsia="Times New Roman" w:hAnsiTheme="minorBidi" w:cstheme="minorBidi"/>
          <w:noProof/>
          <w:sz w:val="22"/>
          <w:szCs w:val="22"/>
          <w:rtl/>
          <w:lang w:eastAsia="he-IL"/>
        </w:rPr>
        <w:t xml:space="preserve"> </w:t>
      </w:r>
      <w:r w:rsidRPr="00C170B2">
        <w:rPr>
          <w:rFonts w:asciiTheme="minorBidi" w:eastAsia="Times New Roman" w:hAnsiTheme="minorBidi" w:cstheme="minorBidi" w:hint="cs"/>
          <w:noProof/>
          <w:sz w:val="22"/>
          <w:szCs w:val="22"/>
          <w:rtl/>
          <w:lang w:eastAsia="he-IL"/>
        </w:rPr>
        <w:t>עמוד ועמוד.</w:t>
      </w:r>
      <w:r w:rsidRPr="00C170B2">
        <w:rPr>
          <w:rFonts w:asciiTheme="minorBidi" w:eastAsia="Times New Roman" w:hAnsiTheme="minorBidi" w:cstheme="minorBidi"/>
          <w:noProof/>
          <w:sz w:val="22"/>
          <w:szCs w:val="22"/>
          <w:rtl/>
          <w:lang w:eastAsia="he-IL"/>
        </w:rPr>
        <w:t xml:space="preserve"> </w:t>
      </w:r>
    </w:p>
    <w:p w:rsidR="009C718A" w:rsidRPr="009C718A" w:rsidRDefault="009C718A">
      <w:pPr>
        <w:bidi w:val="0"/>
        <w:spacing w:after="160" w:line="259" w:lineRule="auto"/>
        <w:rPr>
          <w:rStyle w:val="Hyperlink"/>
          <w:rFonts w:cs="David"/>
          <w:u w:val="none"/>
          <w:rtl/>
        </w:rPr>
      </w:pPr>
      <w:r w:rsidRPr="009C718A">
        <w:rPr>
          <w:rStyle w:val="Hyperlink"/>
          <w:rFonts w:cs="David"/>
          <w:u w:val="none"/>
          <w:rtl/>
        </w:rPr>
        <w:br w:type="page"/>
      </w:r>
    </w:p>
    <w:p w:rsidR="001A10C7" w:rsidRPr="00AF5B59" w:rsidRDefault="001A10C7" w:rsidP="001A10C7">
      <w:pPr>
        <w:pStyle w:val="aa"/>
        <w:keepNext/>
        <w:spacing w:after="0" w:line="360" w:lineRule="auto"/>
        <w:ind w:left="1080"/>
        <w:outlineLvl w:val="0"/>
        <w:rPr>
          <w:rStyle w:val="Hyperlink"/>
          <w:rFonts w:cs="David"/>
          <w:rtl/>
        </w:rPr>
      </w:pPr>
    </w:p>
    <w:p w:rsidR="001A10C7" w:rsidRPr="00A74950" w:rsidRDefault="001A10C7" w:rsidP="001A10C7">
      <w:pPr>
        <w:pStyle w:val="aa"/>
        <w:keepNext/>
        <w:numPr>
          <w:ilvl w:val="0"/>
          <w:numId w:val="41"/>
        </w:numPr>
        <w:spacing w:after="0" w:line="360" w:lineRule="auto"/>
        <w:outlineLvl w:val="0"/>
        <w:rPr>
          <w:rFonts w:asciiTheme="minorBidi" w:eastAsia="Times New Roman" w:hAnsiTheme="minorBidi" w:cstheme="minorBidi"/>
          <w:b/>
          <w:bCs/>
          <w:noProof/>
          <w:sz w:val="22"/>
          <w:szCs w:val="22"/>
          <w:rtl/>
          <w:lang w:eastAsia="he-IL"/>
        </w:rPr>
      </w:pPr>
      <w:r w:rsidRPr="00A74950">
        <w:rPr>
          <w:rFonts w:asciiTheme="minorBidi" w:eastAsia="Times New Roman" w:hAnsiTheme="minorBidi" w:cstheme="minorBidi"/>
          <w:b/>
          <w:bCs/>
          <w:noProof/>
          <w:sz w:val="22"/>
          <w:szCs w:val="22"/>
          <w:rtl/>
          <w:lang w:eastAsia="he-IL"/>
        </w:rPr>
        <w:t>נספחים מצורפים:</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 xml:space="preserve">נספח א' – </w:t>
      </w:r>
      <w:r>
        <w:rPr>
          <w:rFonts w:asciiTheme="minorBidi" w:eastAsia="Times New Roman" w:hAnsiTheme="minorBidi" w:cstheme="minorBidi" w:hint="cs"/>
          <w:noProof/>
          <w:sz w:val="22"/>
          <w:szCs w:val="22"/>
          <w:rtl/>
          <w:lang w:eastAsia="he-IL"/>
        </w:rPr>
        <w:t>הגדרת</w:t>
      </w:r>
      <w:r w:rsidRPr="00F62505">
        <w:rPr>
          <w:rFonts w:asciiTheme="minorBidi" w:eastAsia="Times New Roman" w:hAnsiTheme="minorBidi" w:cstheme="minorBidi"/>
          <w:noProof/>
          <w:sz w:val="22"/>
          <w:szCs w:val="22"/>
          <w:rtl/>
          <w:lang w:eastAsia="he-IL"/>
        </w:rPr>
        <w:t xml:space="preserve"> דרישות</w:t>
      </w:r>
      <w:r>
        <w:rPr>
          <w:rFonts w:asciiTheme="minorBidi" w:eastAsia="Times New Roman" w:hAnsiTheme="minorBidi" w:cstheme="minorBidi" w:hint="cs"/>
          <w:noProof/>
          <w:sz w:val="22"/>
          <w:szCs w:val="22"/>
          <w:rtl/>
          <w:lang w:eastAsia="he-IL"/>
        </w:rPr>
        <w:t xml:space="preserve"> תהליך דיגיטלי ופורטל קוד סיעודי</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lang w:eastAsia="he-IL"/>
        </w:rPr>
      </w:pPr>
      <w:r w:rsidRPr="00F62505">
        <w:rPr>
          <w:rFonts w:asciiTheme="minorBidi" w:eastAsia="Times New Roman" w:hAnsiTheme="minorBidi" w:cstheme="minorBidi"/>
          <w:noProof/>
          <w:sz w:val="22"/>
          <w:szCs w:val="22"/>
          <w:rtl/>
          <w:lang w:eastAsia="he-IL"/>
        </w:rPr>
        <w:t>נספח ב' - נוסח התחייבות לשמירת סודיות לחתימת העובדים</w:t>
      </w:r>
    </w:p>
    <w:p w:rsidR="001A10C7" w:rsidRPr="00FF2088"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FF2088">
        <w:rPr>
          <w:rFonts w:asciiTheme="minorBidi" w:eastAsia="Times New Roman" w:hAnsiTheme="minorBidi" w:cstheme="minorBidi"/>
          <w:noProof/>
          <w:sz w:val="22"/>
          <w:szCs w:val="22"/>
          <w:rtl/>
          <w:lang w:eastAsia="he-IL"/>
        </w:rPr>
        <w:t>נספח ג' – אבטחת מידע</w:t>
      </w:r>
    </w:p>
    <w:p w:rsidR="001A10C7" w:rsidRPr="00F62505" w:rsidRDefault="001A10C7" w:rsidP="001A10C7">
      <w:pPr>
        <w:pStyle w:val="aa"/>
        <w:keepNext/>
        <w:numPr>
          <w:ilvl w:val="1"/>
          <w:numId w:val="41"/>
        </w:numPr>
        <w:spacing w:after="0" w:line="360" w:lineRule="auto"/>
        <w:outlineLvl w:val="0"/>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 xml:space="preserve">נספח ד' - </w:t>
      </w:r>
      <w:r w:rsidRPr="00A74950">
        <w:rPr>
          <w:rFonts w:asciiTheme="minorBidi" w:eastAsia="Times New Roman" w:hAnsiTheme="minorBidi" w:cstheme="minorBidi"/>
          <w:noProof/>
          <w:sz w:val="22"/>
          <w:szCs w:val="22"/>
          <w:rtl/>
          <w:lang w:eastAsia="he-IL"/>
        </w:rPr>
        <w:t>טופס ריכוז שאלות הבהרה עבור מגיש הבקשה</w:t>
      </w:r>
    </w:p>
    <w:p w:rsidR="001A10C7" w:rsidRPr="00F62505" w:rsidRDefault="001A10C7" w:rsidP="001A10C7">
      <w:pPr>
        <w:keepLines/>
        <w:tabs>
          <w:tab w:val="left" w:pos="340"/>
        </w:tabs>
        <w:autoSpaceDE w:val="0"/>
        <w:autoSpaceDN w:val="0"/>
        <w:spacing w:after="0" w:line="360" w:lineRule="auto"/>
        <w:jc w:val="both"/>
        <w:outlineLvl w:val="1"/>
        <w:rPr>
          <w:rFonts w:asciiTheme="minorBidi" w:eastAsia="Times New Roman" w:hAnsiTheme="minorBidi" w:cstheme="minorBidi"/>
          <w:color w:val="000000"/>
          <w:sz w:val="22"/>
          <w:szCs w:val="22"/>
          <w:rtl/>
        </w:rPr>
      </w:pPr>
    </w:p>
    <w:p w:rsidR="001A10C7" w:rsidRPr="00F62505" w:rsidRDefault="001A10C7" w:rsidP="001A10C7">
      <w:pPr>
        <w:spacing w:after="0" w:line="360" w:lineRule="auto"/>
        <w:rPr>
          <w:rFonts w:asciiTheme="minorBidi" w:eastAsia="Times New Roman" w:hAnsiTheme="minorBidi" w:cstheme="minorBidi"/>
          <w:noProof/>
          <w:sz w:val="22"/>
          <w:szCs w:val="22"/>
          <w:rtl/>
          <w:lang w:eastAsia="he-IL"/>
        </w:rPr>
      </w:pPr>
    </w:p>
    <w:p w:rsidR="001A10C7" w:rsidRPr="00F62505" w:rsidRDefault="001A10C7" w:rsidP="00865035">
      <w:pPr>
        <w:spacing w:after="0" w:line="360" w:lineRule="auto"/>
        <w:ind w:left="2880" w:firstLine="720"/>
        <w:jc w:val="cente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בברכה,</w:t>
      </w:r>
    </w:p>
    <w:p w:rsidR="001A10C7" w:rsidRPr="00F62505" w:rsidRDefault="001A10C7" w:rsidP="00865035">
      <w:pPr>
        <w:spacing w:after="0" w:line="360" w:lineRule="auto"/>
        <w:ind w:left="3600"/>
        <w:jc w:val="cente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שירה לב-עמי</w:t>
      </w:r>
    </w:p>
    <w:p w:rsidR="001A10C7" w:rsidRPr="00F62505" w:rsidRDefault="001A10C7" w:rsidP="00865035">
      <w:pPr>
        <w:spacing w:after="0" w:line="360" w:lineRule="auto"/>
        <w:ind w:left="3600"/>
        <w:jc w:val="cente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מנהלת האגף למחשוב</w:t>
      </w:r>
    </w:p>
    <w:p w:rsidR="001A10C7" w:rsidRPr="00F62505" w:rsidRDefault="001A10C7" w:rsidP="00662F26">
      <w:pPr>
        <w:spacing w:after="0" w:line="360" w:lineRule="auto"/>
        <w:ind w:left="3600"/>
        <w:jc w:val="center"/>
        <w:rPr>
          <w:rFonts w:asciiTheme="minorBidi" w:eastAsia="Times New Roman" w:hAnsiTheme="minorBidi" w:cstheme="minorBidi"/>
          <w:noProof/>
          <w:sz w:val="22"/>
          <w:szCs w:val="22"/>
          <w:rtl/>
          <w:lang w:eastAsia="he-IL"/>
        </w:rPr>
      </w:pPr>
      <w:r w:rsidRPr="00F62505">
        <w:rPr>
          <w:rFonts w:asciiTheme="minorBidi" w:eastAsia="Times New Roman" w:hAnsiTheme="minorBidi" w:cstheme="minorBidi"/>
          <w:noProof/>
          <w:sz w:val="22"/>
          <w:szCs w:val="22"/>
          <w:rtl/>
          <w:lang w:eastAsia="he-IL"/>
        </w:rPr>
        <w:t>משרד הבריאות</w:t>
      </w:r>
    </w:p>
    <w:tbl>
      <w:tblPr>
        <w:tblStyle w:val="a9"/>
        <w:bidiVisual/>
        <w:tblW w:w="0" w:type="auto"/>
        <w:tblInd w:w="-576" w:type="dxa"/>
        <w:tblBorders>
          <w:top w:val="single" w:sz="18" w:space="0" w:color="auto"/>
          <w:left w:val="none" w:sz="0" w:space="0" w:color="auto"/>
          <w:bottom w:val="single" w:sz="18" w:space="0" w:color="auto"/>
          <w:right w:val="none" w:sz="0" w:space="0" w:color="auto"/>
          <w:insideH w:val="single" w:sz="18" w:space="0" w:color="auto"/>
          <w:insideV w:val="single" w:sz="18" w:space="0" w:color="auto"/>
        </w:tblBorders>
        <w:shd w:val="clear" w:color="auto" w:fill="DEEAF6" w:themeFill="accent1" w:themeFillTint="33"/>
        <w:tblLook w:val="04A0" w:firstRow="1" w:lastRow="0" w:firstColumn="1" w:lastColumn="0" w:noHBand="0" w:noVBand="1"/>
      </w:tblPr>
      <w:tblGrid>
        <w:gridCol w:w="9639"/>
      </w:tblGrid>
      <w:tr w:rsidR="001A10C7" w:rsidRPr="00F62505" w:rsidTr="00D51227">
        <w:tc>
          <w:tcPr>
            <w:tcW w:w="9639" w:type="dxa"/>
            <w:shd w:val="clear" w:color="auto" w:fill="DEEAF6" w:themeFill="accent1" w:themeFillTint="33"/>
          </w:tcPr>
          <w:p w:rsidR="001A10C7" w:rsidRPr="00F62505" w:rsidRDefault="001A10C7" w:rsidP="00D51227">
            <w:pPr>
              <w:pStyle w:val="10"/>
              <w:keepNext w:val="0"/>
              <w:keepLines w:val="0"/>
              <w:pageBreakBefore/>
              <w:numPr>
                <w:ilvl w:val="0"/>
                <w:numId w:val="39"/>
              </w:numPr>
              <w:spacing w:before="240" w:line="320" w:lineRule="exact"/>
              <w:ind w:left="0"/>
              <w:jc w:val="both"/>
              <w:outlineLvl w:val="0"/>
              <w:rPr>
                <w:rFonts w:asciiTheme="minorBidi" w:hAnsiTheme="minorBidi"/>
                <w:sz w:val="22"/>
                <w:szCs w:val="22"/>
                <w:rtl/>
              </w:rPr>
            </w:pPr>
            <w:bookmarkStart w:id="3" w:name="_Toc327884456"/>
            <w:bookmarkStart w:id="4" w:name="_Toc275421027"/>
            <w:bookmarkStart w:id="5" w:name="_Toc316414939"/>
            <w:r w:rsidRPr="00F62505">
              <w:rPr>
                <w:rFonts w:asciiTheme="minorBidi" w:hAnsiTheme="minorBidi"/>
                <w:sz w:val="22"/>
                <w:szCs w:val="22"/>
                <w:rtl/>
              </w:rPr>
              <w:lastRenderedPageBreak/>
              <w:t xml:space="preserve"> </w:t>
            </w:r>
            <w:r w:rsidRPr="00F62505">
              <w:rPr>
                <w:rFonts w:asciiTheme="minorBidi" w:hAnsiTheme="minorBidi"/>
                <w:sz w:val="22"/>
                <w:szCs w:val="22"/>
                <w:u w:val="none"/>
                <w:rtl/>
              </w:rPr>
              <w:t xml:space="preserve">נספח א' – הגדרת דרישות </w:t>
            </w:r>
            <w:r>
              <w:rPr>
                <w:rFonts w:asciiTheme="minorBidi" w:hAnsiTheme="minorBidi" w:hint="cs"/>
                <w:sz w:val="22"/>
                <w:szCs w:val="22"/>
                <w:u w:val="none"/>
                <w:rtl/>
              </w:rPr>
              <w:t xml:space="preserve">תהליך דיגיטלי ופורטל קוד סיעודי </w:t>
            </w:r>
          </w:p>
        </w:tc>
      </w:tr>
    </w:tbl>
    <w:p w:rsidR="001A10C7" w:rsidRDefault="001A10C7" w:rsidP="001A10C7">
      <w:pPr>
        <w:spacing w:after="0" w:line="360" w:lineRule="auto"/>
        <w:outlineLvl w:val="0"/>
        <w:rPr>
          <w:rFonts w:asciiTheme="minorBidi" w:eastAsia="Times New Roman" w:hAnsiTheme="minorBidi" w:cstheme="minorBidi"/>
          <w:color w:val="000000"/>
          <w:sz w:val="22"/>
          <w:szCs w:val="22"/>
          <w:rtl/>
        </w:rPr>
      </w:pPr>
    </w:p>
    <w:p w:rsidR="001A10C7" w:rsidRPr="007B754B" w:rsidRDefault="001A10C7" w:rsidP="001A10C7">
      <w:pPr>
        <w:pStyle w:val="TOC1"/>
        <w:rPr>
          <w:rStyle w:val="12"/>
          <w:rFonts w:asciiTheme="minorBidi" w:eastAsia="Calibri" w:hAnsiTheme="minorBidi"/>
          <w:sz w:val="28"/>
          <w:rtl/>
          <w:specVanish/>
        </w:rPr>
      </w:pPr>
      <w:bookmarkStart w:id="6" w:name="_Toc480374673"/>
      <w:bookmarkStart w:id="7" w:name="_Toc480696342"/>
      <w:bookmarkStart w:id="8" w:name="_Toc485199614"/>
      <w:r w:rsidRPr="007B754B">
        <w:rPr>
          <w:rStyle w:val="12"/>
          <w:rFonts w:asciiTheme="minorBidi" w:eastAsia="Calibri" w:hAnsiTheme="minorBidi"/>
          <w:sz w:val="28"/>
          <w:rtl/>
        </w:rPr>
        <w:t>הגדרות</w:t>
      </w:r>
      <w:bookmarkEnd w:id="6"/>
      <w:bookmarkEnd w:id="7"/>
      <w:bookmarkEnd w:id="8"/>
    </w:p>
    <w:tbl>
      <w:tblPr>
        <w:tblStyle w:val="1e"/>
        <w:tblpPr w:leftFromText="180" w:rightFromText="180" w:vertAnchor="text" w:tblpXSpec="right" w:tblpY="1"/>
        <w:tblOverlap w:val="never"/>
        <w:bidiVisual/>
        <w:tblW w:w="0" w:type="auto"/>
        <w:tblLook w:val="01E0" w:firstRow="1" w:lastRow="1" w:firstColumn="1" w:lastColumn="1" w:noHBand="0" w:noVBand="0"/>
      </w:tblPr>
      <w:tblGrid>
        <w:gridCol w:w="1414"/>
        <w:gridCol w:w="5714"/>
        <w:gridCol w:w="2552"/>
      </w:tblGrid>
      <w:tr w:rsidR="001A10C7" w:rsidRPr="007B754B" w:rsidTr="00D51227">
        <w:trPr>
          <w:cnfStyle w:val="100000000000" w:firstRow="1" w:lastRow="0" w:firstColumn="0" w:lastColumn="0" w:oddVBand="0" w:evenVBand="0" w:oddHBand="0" w:evenHBand="0" w:firstRowFirstColumn="0" w:firstRowLastColumn="0" w:lastRowFirstColumn="0" w:lastRowLastColumn="0"/>
        </w:trPr>
        <w:tc>
          <w:tcPr>
            <w:tcW w:w="0" w:type="auto"/>
            <w:shd w:val="clear" w:color="auto" w:fill="ACB9CA" w:themeFill="text2" w:themeFillTint="66"/>
          </w:tcPr>
          <w:p w:rsidR="001A10C7" w:rsidRPr="007B754B" w:rsidRDefault="001A10C7" w:rsidP="00D51227">
            <w:pPr>
              <w:pStyle w:val="TableHead"/>
              <w:ind w:left="360"/>
              <w:jc w:val="both"/>
              <w:rPr>
                <w:rFonts w:asciiTheme="minorBidi" w:hAnsiTheme="minorBidi" w:cstheme="minorBidi"/>
                <w:noProof/>
                <w:sz w:val="18"/>
                <w:szCs w:val="22"/>
                <w:rtl/>
              </w:rPr>
            </w:pPr>
            <w:r w:rsidRPr="007B754B">
              <w:rPr>
                <w:rFonts w:asciiTheme="minorBidi" w:hAnsiTheme="minorBidi" w:cstheme="minorBidi"/>
                <w:noProof/>
                <w:sz w:val="18"/>
                <w:szCs w:val="22"/>
                <w:rtl/>
              </w:rPr>
              <w:t xml:space="preserve"> מושג</w:t>
            </w:r>
          </w:p>
        </w:tc>
        <w:tc>
          <w:tcPr>
            <w:tcW w:w="5674" w:type="dxa"/>
            <w:shd w:val="clear" w:color="auto" w:fill="ACB9CA" w:themeFill="text2" w:themeFillTint="66"/>
          </w:tcPr>
          <w:p w:rsidR="001A10C7" w:rsidRPr="007B754B" w:rsidRDefault="001A10C7" w:rsidP="00D51227">
            <w:pPr>
              <w:pStyle w:val="TableHead"/>
              <w:ind w:left="391" w:hanging="425"/>
              <w:jc w:val="both"/>
              <w:rPr>
                <w:rFonts w:asciiTheme="minorBidi" w:hAnsiTheme="minorBidi" w:cstheme="minorBidi"/>
                <w:noProof/>
                <w:sz w:val="18"/>
                <w:szCs w:val="22"/>
                <w:rtl/>
              </w:rPr>
            </w:pPr>
            <w:r w:rsidRPr="007B754B">
              <w:rPr>
                <w:rFonts w:asciiTheme="minorBidi" w:hAnsiTheme="minorBidi" w:cstheme="minorBidi"/>
                <w:noProof/>
                <w:sz w:val="18"/>
                <w:szCs w:val="22"/>
                <w:rtl/>
              </w:rPr>
              <w:t>הסבר</w:t>
            </w:r>
          </w:p>
        </w:tc>
        <w:tc>
          <w:tcPr>
            <w:tcW w:w="2492" w:type="dxa"/>
            <w:shd w:val="clear" w:color="auto" w:fill="ACB9CA" w:themeFill="text2" w:themeFillTint="66"/>
          </w:tcPr>
          <w:p w:rsidR="001A10C7" w:rsidRPr="007B754B" w:rsidRDefault="001A10C7" w:rsidP="00D51227">
            <w:pPr>
              <w:pStyle w:val="TableHead"/>
              <w:ind w:left="391" w:hanging="425"/>
              <w:jc w:val="both"/>
              <w:rPr>
                <w:rFonts w:asciiTheme="minorBidi" w:hAnsiTheme="minorBidi" w:cstheme="minorBidi"/>
                <w:noProof/>
                <w:sz w:val="18"/>
                <w:szCs w:val="22"/>
                <w:rtl/>
              </w:rPr>
            </w:pPr>
            <w:r w:rsidRPr="007B754B">
              <w:rPr>
                <w:rFonts w:asciiTheme="minorBidi" w:hAnsiTheme="minorBidi" w:cstheme="minorBidi"/>
                <w:noProof/>
                <w:sz w:val="18"/>
                <w:szCs w:val="22"/>
                <w:rtl/>
              </w:rPr>
              <w:t>הערות</w:t>
            </w:r>
          </w:p>
        </w:tc>
      </w:tr>
      <w:tr w:rsidR="001A10C7" w:rsidRPr="007B754B" w:rsidTr="00D51227">
        <w:tc>
          <w:tcPr>
            <w:tcW w:w="0" w:type="auto"/>
            <w:shd w:val="clear" w:color="auto" w:fill="DEEAF6" w:themeFill="accent1" w:themeFillTint="33"/>
          </w:tcPr>
          <w:p w:rsidR="001A10C7" w:rsidRPr="00A07597" w:rsidRDefault="001A10C7" w:rsidP="00D51227">
            <w:pPr>
              <w:pStyle w:val="TableText"/>
              <w:rPr>
                <w:rFonts w:asciiTheme="minorBidi" w:hAnsiTheme="minorBidi" w:cstheme="minorBidi"/>
                <w:noProof/>
                <w:sz w:val="20"/>
                <w:szCs w:val="22"/>
                <w:rtl/>
              </w:rPr>
            </w:pPr>
            <w:r w:rsidRPr="00A07597">
              <w:rPr>
                <w:rFonts w:asciiTheme="minorBidi" w:hAnsiTheme="minorBidi" w:cstheme="minorBidi"/>
                <w:sz w:val="20"/>
                <w:szCs w:val="22"/>
                <w:rtl/>
              </w:rPr>
              <w:t>מטופל</w:t>
            </w:r>
          </w:p>
        </w:tc>
        <w:tc>
          <w:tcPr>
            <w:tcW w:w="5674" w:type="dxa"/>
            <w:shd w:val="clear" w:color="auto" w:fill="DEEAF6" w:themeFill="accent1" w:themeFillTint="33"/>
          </w:tcPr>
          <w:p w:rsidR="001A10C7" w:rsidRPr="00A07597" w:rsidRDefault="001A10C7" w:rsidP="00D51227">
            <w:pPr>
              <w:pStyle w:val="TableText"/>
              <w:ind w:hanging="34"/>
              <w:jc w:val="both"/>
              <w:rPr>
                <w:rFonts w:asciiTheme="minorBidi" w:hAnsiTheme="minorBidi" w:cstheme="minorBidi"/>
                <w:noProof/>
                <w:sz w:val="20"/>
                <w:szCs w:val="22"/>
                <w:rtl/>
              </w:rPr>
            </w:pPr>
            <w:r w:rsidRPr="00A07597">
              <w:rPr>
                <w:rFonts w:asciiTheme="minorBidi" w:hAnsiTheme="minorBidi" w:cstheme="minorBidi" w:hint="cs"/>
                <w:sz w:val="20"/>
                <w:szCs w:val="22"/>
                <w:rtl/>
              </w:rPr>
              <w:t xml:space="preserve">חולה הנמצא במצב של נזקקות </w:t>
            </w:r>
            <w:r>
              <w:rPr>
                <w:rFonts w:asciiTheme="minorBidi" w:hAnsiTheme="minorBidi" w:cstheme="minorBidi" w:hint="cs"/>
                <w:sz w:val="20"/>
                <w:szCs w:val="22"/>
                <w:rtl/>
              </w:rPr>
              <w:t>והינו מועמד לאשפוז גריאטרי סיעודי</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A07597" w:rsidRDefault="001A10C7" w:rsidP="00D51227">
            <w:pPr>
              <w:pStyle w:val="TableText"/>
              <w:rPr>
                <w:rFonts w:asciiTheme="minorBidi" w:hAnsiTheme="minorBidi" w:cstheme="minorBidi"/>
                <w:noProof/>
                <w:sz w:val="20"/>
                <w:szCs w:val="22"/>
                <w:rtl/>
              </w:rPr>
            </w:pPr>
            <w:r w:rsidRPr="00A07597">
              <w:rPr>
                <w:rFonts w:asciiTheme="minorBidi" w:hAnsiTheme="minorBidi" w:cstheme="minorBidi" w:hint="cs"/>
                <w:sz w:val="20"/>
                <w:szCs w:val="22"/>
                <w:rtl/>
              </w:rPr>
              <w:t>בן זוג המטופל</w:t>
            </w:r>
          </w:p>
        </w:tc>
        <w:tc>
          <w:tcPr>
            <w:tcW w:w="5674" w:type="dxa"/>
            <w:shd w:val="clear" w:color="auto" w:fill="DEEAF6" w:themeFill="accent1" w:themeFillTint="33"/>
          </w:tcPr>
          <w:p w:rsidR="001A10C7" w:rsidRPr="00A07597" w:rsidRDefault="001A10C7" w:rsidP="00D51227">
            <w:pPr>
              <w:pStyle w:val="TableText"/>
              <w:ind w:hanging="34"/>
              <w:jc w:val="both"/>
              <w:rPr>
                <w:rFonts w:asciiTheme="minorBidi" w:hAnsiTheme="minorBidi" w:cstheme="minorBidi"/>
                <w:noProof/>
                <w:sz w:val="20"/>
                <w:szCs w:val="22"/>
                <w:rtl/>
              </w:rPr>
            </w:pPr>
            <w:r w:rsidRPr="00A07597">
              <w:rPr>
                <w:rFonts w:asciiTheme="minorBidi" w:hAnsiTheme="minorBidi" w:cstheme="minorBidi" w:hint="cs"/>
                <w:sz w:val="20"/>
                <w:szCs w:val="22"/>
                <w:rtl/>
              </w:rPr>
              <w:t xml:space="preserve">בן הזוג (נשוי, ידוע בציבור) של המטופל </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A07597" w:rsidRDefault="001A10C7" w:rsidP="00D51227">
            <w:pPr>
              <w:pStyle w:val="TableText"/>
              <w:rPr>
                <w:rFonts w:asciiTheme="minorBidi" w:hAnsiTheme="minorBidi" w:cstheme="minorBidi"/>
                <w:noProof/>
                <w:sz w:val="20"/>
                <w:szCs w:val="22"/>
                <w:rtl/>
              </w:rPr>
            </w:pPr>
            <w:r w:rsidRPr="00A07597">
              <w:rPr>
                <w:rFonts w:asciiTheme="minorBidi" w:hAnsiTheme="minorBidi" w:cstheme="minorBidi" w:hint="cs"/>
                <w:sz w:val="20"/>
                <w:szCs w:val="22"/>
                <w:rtl/>
              </w:rPr>
              <w:t>תלויים</w:t>
            </w:r>
          </w:p>
        </w:tc>
        <w:tc>
          <w:tcPr>
            <w:tcW w:w="5674" w:type="dxa"/>
            <w:shd w:val="clear" w:color="auto" w:fill="DEEAF6" w:themeFill="accent1" w:themeFillTint="33"/>
          </w:tcPr>
          <w:p w:rsidR="001A10C7" w:rsidRPr="00A07597" w:rsidRDefault="001A10C7" w:rsidP="00D51227">
            <w:pPr>
              <w:pStyle w:val="TableText"/>
              <w:ind w:hanging="34"/>
              <w:jc w:val="both"/>
              <w:rPr>
                <w:rFonts w:asciiTheme="minorBidi" w:hAnsiTheme="minorBidi" w:cstheme="minorBidi"/>
                <w:noProof/>
                <w:sz w:val="20"/>
                <w:szCs w:val="22"/>
                <w:rtl/>
              </w:rPr>
            </w:pPr>
            <w:r w:rsidRPr="0080463E">
              <w:rPr>
                <w:rFonts w:asciiTheme="minorBidi" w:hAnsiTheme="minorBidi" w:cs="Arial"/>
                <w:sz w:val="20"/>
                <w:szCs w:val="22"/>
                <w:rtl/>
              </w:rPr>
              <w:t>בן</w:t>
            </w:r>
            <w:r>
              <w:rPr>
                <w:rFonts w:asciiTheme="minorBidi" w:hAnsiTheme="minorBidi" w:cs="Arial"/>
                <w:sz w:val="20"/>
                <w:szCs w:val="22"/>
              </w:rPr>
              <w:t>/</w:t>
            </w:r>
            <w:r w:rsidRPr="0080463E">
              <w:rPr>
                <w:rFonts w:asciiTheme="minorBidi" w:hAnsiTheme="minorBidi" w:cs="Arial"/>
                <w:sz w:val="20"/>
                <w:szCs w:val="22"/>
                <w:rtl/>
              </w:rPr>
              <w:t>בת קטין או בשירות צבאי סדיר</w:t>
            </w:r>
            <w:r>
              <w:rPr>
                <w:rFonts w:asciiTheme="minorBidi" w:hAnsiTheme="minorBidi" w:cs="Arial"/>
                <w:sz w:val="20"/>
                <w:szCs w:val="22"/>
              </w:rPr>
              <w:t>/</w:t>
            </w:r>
            <w:r w:rsidRPr="0080463E">
              <w:rPr>
                <w:rFonts w:asciiTheme="minorBidi" w:hAnsiTheme="minorBidi" w:cs="Arial"/>
                <w:sz w:val="20"/>
                <w:szCs w:val="22"/>
                <w:rtl/>
              </w:rPr>
              <w:t>שירות לאומי או חסר ישע של המטופל שמתגורר איתו דרך קבע או שהמטופל מחויב במזונותיו על פי דין</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A07597" w:rsidRDefault="001A10C7" w:rsidP="00D51227">
            <w:pPr>
              <w:pStyle w:val="TableText"/>
              <w:rPr>
                <w:rFonts w:asciiTheme="minorBidi" w:hAnsiTheme="minorBidi" w:cstheme="minorBidi"/>
                <w:noProof/>
                <w:sz w:val="20"/>
                <w:szCs w:val="22"/>
                <w:rtl/>
              </w:rPr>
            </w:pPr>
            <w:r w:rsidRPr="00A07597">
              <w:rPr>
                <w:rFonts w:asciiTheme="minorBidi" w:hAnsiTheme="minorBidi" w:cstheme="minorBidi" w:hint="cs"/>
                <w:sz w:val="20"/>
                <w:szCs w:val="22"/>
                <w:rtl/>
              </w:rPr>
              <w:t xml:space="preserve">ילדי המטופל </w:t>
            </w:r>
            <w:r w:rsidRPr="00A07597">
              <w:rPr>
                <w:rFonts w:asciiTheme="minorBidi" w:hAnsiTheme="minorBidi" w:cstheme="minorBidi"/>
                <w:sz w:val="20"/>
                <w:szCs w:val="22"/>
                <w:rtl/>
              </w:rPr>
              <w:t>–</w:t>
            </w:r>
            <w:r w:rsidRPr="00A07597">
              <w:rPr>
                <w:rFonts w:asciiTheme="minorBidi" w:hAnsiTheme="minorBidi" w:cstheme="minorBidi" w:hint="cs"/>
                <w:sz w:val="20"/>
                <w:szCs w:val="22"/>
                <w:rtl/>
              </w:rPr>
              <w:t xml:space="preserve"> משלמים</w:t>
            </w:r>
          </w:p>
        </w:tc>
        <w:tc>
          <w:tcPr>
            <w:tcW w:w="5674" w:type="dxa"/>
            <w:shd w:val="clear" w:color="auto" w:fill="DEEAF6" w:themeFill="accent1" w:themeFillTint="33"/>
          </w:tcPr>
          <w:p w:rsidR="001A10C7" w:rsidRPr="00A07597" w:rsidRDefault="001A10C7" w:rsidP="00D51227">
            <w:pPr>
              <w:pStyle w:val="TableText"/>
              <w:ind w:hanging="34"/>
              <w:jc w:val="both"/>
              <w:rPr>
                <w:rFonts w:asciiTheme="minorBidi" w:hAnsiTheme="minorBidi" w:cstheme="minorBidi"/>
                <w:noProof/>
                <w:sz w:val="20"/>
                <w:szCs w:val="22"/>
                <w:rtl/>
              </w:rPr>
            </w:pPr>
            <w:r w:rsidRPr="00A07597">
              <w:rPr>
                <w:rFonts w:asciiTheme="minorBidi" w:hAnsiTheme="minorBidi" w:cstheme="minorBidi" w:hint="cs"/>
                <w:sz w:val="20"/>
                <w:szCs w:val="22"/>
                <w:rtl/>
              </w:rPr>
              <w:t>ילד המטופל אשר חייב בהשתתפות עבור אשפוז המטופל</w:t>
            </w:r>
            <w:r>
              <w:rPr>
                <w:rFonts w:asciiTheme="minorBidi" w:hAnsiTheme="minorBidi" w:cstheme="minorBidi" w:hint="cs"/>
                <w:sz w:val="20"/>
                <w:szCs w:val="22"/>
                <w:rtl/>
              </w:rPr>
              <w:t xml:space="preserve"> (גובה ההשתתפות יכול להיות 0)</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Default="001A10C7" w:rsidP="00D51227">
            <w:pPr>
              <w:pStyle w:val="TableText"/>
              <w:rPr>
                <w:rFonts w:asciiTheme="minorBidi" w:hAnsiTheme="minorBidi" w:cstheme="minorBidi"/>
                <w:noProof/>
                <w:sz w:val="18"/>
                <w:szCs w:val="22"/>
                <w:rtl/>
              </w:rPr>
            </w:pPr>
            <w:r>
              <w:rPr>
                <w:rFonts w:asciiTheme="minorBidi" w:hAnsiTheme="minorBidi" w:cstheme="minorBidi" w:hint="cs"/>
                <w:noProof/>
                <w:sz w:val="18"/>
                <w:szCs w:val="22"/>
                <w:rtl/>
              </w:rPr>
              <w:t>מערכת אג"מ</w:t>
            </w:r>
          </w:p>
        </w:tc>
        <w:tc>
          <w:tcPr>
            <w:tcW w:w="5674" w:type="dxa"/>
            <w:shd w:val="clear" w:color="auto" w:fill="DEEAF6" w:themeFill="accent1" w:themeFillTint="33"/>
          </w:tcPr>
          <w:p w:rsidR="001A10C7" w:rsidRDefault="001A10C7" w:rsidP="00D51227">
            <w:pPr>
              <w:pStyle w:val="TableText"/>
              <w:ind w:hanging="34"/>
              <w:jc w:val="both"/>
              <w:rPr>
                <w:rFonts w:asciiTheme="minorBidi" w:hAnsiTheme="minorBidi" w:cstheme="minorBidi"/>
                <w:noProof/>
                <w:sz w:val="18"/>
                <w:szCs w:val="22"/>
                <w:rtl/>
              </w:rPr>
            </w:pPr>
            <w:r>
              <w:rPr>
                <w:rFonts w:asciiTheme="minorBidi" w:hAnsiTheme="minorBidi" w:cstheme="minorBidi" w:hint="cs"/>
                <w:noProof/>
                <w:sz w:val="18"/>
                <w:szCs w:val="22"/>
                <w:rtl/>
              </w:rPr>
              <w:t>מערכת אגף גריאטרי ממוחשב מבוססת</w:t>
            </w:r>
            <w:r>
              <w:rPr>
                <w:rFonts w:asciiTheme="minorBidi" w:hAnsiTheme="minorBidi" w:cstheme="minorBidi"/>
                <w:noProof/>
                <w:sz w:val="18"/>
                <w:szCs w:val="22"/>
              </w:rPr>
              <w:t xml:space="preserve">SAP </w:t>
            </w:r>
            <w:r>
              <w:rPr>
                <w:rFonts w:asciiTheme="minorBidi" w:hAnsiTheme="minorBidi" w:cstheme="minorBidi" w:hint="cs"/>
                <w:noProof/>
                <w:sz w:val="18"/>
                <w:szCs w:val="22"/>
                <w:rtl/>
              </w:rPr>
              <w:t xml:space="preserve"> המנהלת את תהליכי העבודה התפעולים ביחס למטופל ובני משפחתו</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7B754B" w:rsidRDefault="001A10C7" w:rsidP="00D51227">
            <w:pPr>
              <w:pStyle w:val="TableText"/>
              <w:rPr>
                <w:rFonts w:asciiTheme="minorBidi" w:hAnsiTheme="minorBidi" w:cstheme="minorBidi"/>
                <w:noProof/>
                <w:sz w:val="18"/>
                <w:szCs w:val="22"/>
                <w:rtl/>
              </w:rPr>
            </w:pPr>
            <w:r>
              <w:rPr>
                <w:rFonts w:asciiTheme="minorBidi" w:hAnsiTheme="minorBidi" w:cstheme="minorBidi" w:hint="cs"/>
                <w:noProof/>
                <w:sz w:val="18"/>
                <w:szCs w:val="22"/>
                <w:rtl/>
              </w:rPr>
              <w:t>בקשה לועדת סיווג</w:t>
            </w:r>
          </w:p>
        </w:tc>
        <w:tc>
          <w:tcPr>
            <w:tcW w:w="5674"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Pr>
                <w:rFonts w:asciiTheme="minorBidi" w:hAnsiTheme="minorBidi" w:cstheme="minorBidi" w:hint="cs"/>
                <w:noProof/>
                <w:sz w:val="18"/>
                <w:szCs w:val="22"/>
                <w:rtl/>
              </w:rPr>
              <w:t>השלב הראשון בתהליך קבלת הקוד הסיעודי הוא הגשת בקשה ראשונית לועדת סיווג, לאחריה יתחיל תהליך איסוף מידע וביקורי אחות ועו"ס לקראת ועדת סיווג</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7B754B" w:rsidRDefault="001A10C7" w:rsidP="00D51227">
            <w:pPr>
              <w:pStyle w:val="TableText"/>
              <w:ind w:hanging="34"/>
              <w:rPr>
                <w:rFonts w:asciiTheme="minorBidi" w:hAnsiTheme="minorBidi" w:cstheme="minorBidi"/>
                <w:noProof/>
                <w:sz w:val="18"/>
                <w:szCs w:val="22"/>
                <w:rtl/>
              </w:rPr>
            </w:pPr>
            <w:r>
              <w:rPr>
                <w:rFonts w:asciiTheme="minorBidi" w:hAnsiTheme="minorBidi" w:cstheme="minorBidi" w:hint="cs"/>
                <w:noProof/>
                <w:sz w:val="18"/>
                <w:szCs w:val="22"/>
                <w:rtl/>
              </w:rPr>
              <w:t>ועדת סיווג</w:t>
            </w:r>
          </w:p>
        </w:tc>
        <w:tc>
          <w:tcPr>
            <w:tcW w:w="5674"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sidRPr="00C86542">
              <w:rPr>
                <w:rFonts w:asciiTheme="minorBidi" w:hAnsiTheme="minorBidi" w:cs="Arial"/>
                <w:noProof/>
                <w:sz w:val="18"/>
                <w:szCs w:val="22"/>
                <w:rtl/>
              </w:rPr>
              <w:t>ועדה</w:t>
            </w:r>
            <w:r>
              <w:rPr>
                <w:rFonts w:asciiTheme="minorBidi" w:hAnsiTheme="minorBidi" w:cs="Arial" w:hint="cs"/>
                <w:noProof/>
                <w:sz w:val="18"/>
                <w:szCs w:val="22"/>
                <w:rtl/>
              </w:rPr>
              <w:t xml:space="preserve"> הקובעת </w:t>
            </w:r>
            <w:r w:rsidRPr="00C86542">
              <w:rPr>
                <w:rFonts w:asciiTheme="minorBidi" w:hAnsiTheme="minorBidi" w:cs="Arial"/>
                <w:noProof/>
                <w:sz w:val="18"/>
                <w:szCs w:val="22"/>
                <w:rtl/>
              </w:rPr>
              <w:t>את סיווגו של מועמד האשפוז על בסיס הערכה רפואית, סיעודית וסוציאלית של</w:t>
            </w:r>
            <w:r>
              <w:rPr>
                <w:rFonts w:asciiTheme="minorBidi" w:hAnsiTheme="minorBidi" w:cstheme="minorBidi" w:hint="cs"/>
                <w:noProof/>
                <w:sz w:val="18"/>
                <w:szCs w:val="22"/>
                <w:rtl/>
              </w:rPr>
              <w:t>ו</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Default="001A10C7" w:rsidP="00D51227">
            <w:pPr>
              <w:pStyle w:val="TableText"/>
              <w:ind w:hanging="34"/>
              <w:rPr>
                <w:rFonts w:asciiTheme="minorBidi" w:hAnsiTheme="minorBidi" w:cstheme="minorBidi"/>
                <w:noProof/>
                <w:sz w:val="18"/>
                <w:szCs w:val="22"/>
                <w:rtl/>
              </w:rPr>
            </w:pPr>
            <w:r>
              <w:rPr>
                <w:rFonts w:asciiTheme="minorBidi" w:hAnsiTheme="minorBidi" w:cstheme="minorBidi" w:hint="cs"/>
                <w:noProof/>
                <w:sz w:val="18"/>
                <w:szCs w:val="22"/>
                <w:rtl/>
              </w:rPr>
              <w:t>ועדת ערר</w:t>
            </w:r>
          </w:p>
        </w:tc>
        <w:tc>
          <w:tcPr>
            <w:tcW w:w="5674" w:type="dxa"/>
            <w:shd w:val="clear" w:color="auto" w:fill="DEEAF6" w:themeFill="accent1" w:themeFillTint="33"/>
          </w:tcPr>
          <w:p w:rsidR="001A10C7" w:rsidRDefault="001A10C7" w:rsidP="00D51227">
            <w:pPr>
              <w:pStyle w:val="TableText"/>
              <w:ind w:hanging="34"/>
              <w:jc w:val="both"/>
              <w:rPr>
                <w:rFonts w:asciiTheme="minorBidi" w:hAnsiTheme="minorBidi" w:cs="Arial"/>
                <w:noProof/>
                <w:sz w:val="18"/>
                <w:szCs w:val="22"/>
                <w:rtl/>
              </w:rPr>
            </w:pPr>
            <w:r>
              <w:rPr>
                <w:rFonts w:asciiTheme="minorBidi" w:hAnsiTheme="minorBidi" w:cs="Arial" w:hint="cs"/>
                <w:noProof/>
                <w:sz w:val="18"/>
                <w:szCs w:val="22"/>
                <w:rtl/>
              </w:rPr>
              <w:t>ועדה הדנה בערעור על סיווג המועמד או בערעור על גובה ההשתתפות שנקבע</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7B754B" w:rsidRDefault="001A10C7" w:rsidP="00D51227">
            <w:pPr>
              <w:pStyle w:val="TableText"/>
              <w:ind w:hanging="34"/>
              <w:rPr>
                <w:rFonts w:asciiTheme="minorBidi" w:hAnsiTheme="minorBidi" w:cstheme="minorBidi"/>
                <w:noProof/>
                <w:sz w:val="18"/>
                <w:szCs w:val="22"/>
                <w:rtl/>
              </w:rPr>
            </w:pPr>
            <w:r>
              <w:rPr>
                <w:rFonts w:asciiTheme="minorBidi" w:hAnsiTheme="minorBidi" w:cstheme="minorBidi" w:hint="cs"/>
                <w:noProof/>
                <w:sz w:val="18"/>
                <w:szCs w:val="22"/>
                <w:rtl/>
              </w:rPr>
              <w:t>קוד סיעודי</w:t>
            </w:r>
          </w:p>
        </w:tc>
        <w:tc>
          <w:tcPr>
            <w:tcW w:w="5674" w:type="dxa"/>
            <w:shd w:val="clear" w:color="auto" w:fill="DEEAF6" w:themeFill="accent1" w:themeFillTint="33"/>
          </w:tcPr>
          <w:p w:rsidR="001A10C7" w:rsidRPr="00EC6839" w:rsidRDefault="001A10C7" w:rsidP="00D51227">
            <w:pPr>
              <w:pStyle w:val="TableText"/>
              <w:ind w:hanging="34"/>
              <w:jc w:val="both"/>
              <w:rPr>
                <w:rFonts w:asciiTheme="minorBidi" w:hAnsiTheme="minorBidi" w:cstheme="minorBidi"/>
                <w:noProof/>
                <w:sz w:val="18"/>
                <w:szCs w:val="22"/>
                <w:rtl/>
              </w:rPr>
            </w:pPr>
            <w:r>
              <w:rPr>
                <w:rFonts w:asciiTheme="minorBidi" w:hAnsiTheme="minorBidi" w:cs="Arial" w:hint="cs"/>
                <w:noProof/>
                <w:sz w:val="18"/>
                <w:szCs w:val="22"/>
                <w:rtl/>
              </w:rPr>
              <w:t>קוד הקובע את זכאות המועמד לאשפוז גריאטרי סיעודי תחת התנאים הקבועים</w:t>
            </w:r>
            <w:r>
              <w:rPr>
                <w:rFonts w:asciiTheme="minorBidi" w:hAnsiTheme="minorBidi" w:cstheme="minorBidi" w:hint="cs"/>
                <w:noProof/>
                <w:sz w:val="18"/>
                <w:szCs w:val="22"/>
                <w:rtl/>
              </w:rPr>
              <w:t xml:space="preserve"> בחוק</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7B754B" w:rsidRDefault="001A10C7" w:rsidP="00D51227">
            <w:pPr>
              <w:pStyle w:val="TableText"/>
              <w:ind w:hanging="34"/>
              <w:rPr>
                <w:rFonts w:asciiTheme="minorBidi" w:hAnsiTheme="minorBidi" w:cstheme="minorBidi"/>
                <w:noProof/>
                <w:sz w:val="18"/>
                <w:szCs w:val="22"/>
                <w:rtl/>
              </w:rPr>
            </w:pPr>
            <w:r>
              <w:rPr>
                <w:rFonts w:asciiTheme="minorBidi" w:hAnsiTheme="minorBidi" w:cstheme="minorBidi" w:hint="cs"/>
                <w:noProof/>
                <w:sz w:val="18"/>
                <w:szCs w:val="22"/>
                <w:rtl/>
              </w:rPr>
              <w:t>פורטל אישי</w:t>
            </w:r>
          </w:p>
        </w:tc>
        <w:tc>
          <w:tcPr>
            <w:tcW w:w="5674"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Pr>
                <w:rFonts w:asciiTheme="minorBidi" w:hAnsiTheme="minorBidi" w:cstheme="minorBidi" w:hint="cs"/>
                <w:noProof/>
                <w:sz w:val="18"/>
                <w:szCs w:val="22"/>
                <w:rtl/>
              </w:rPr>
              <w:t>אזור אישי המשמש את המטופלים ובני משפחותיהם לביצוע התהליכים הדיגיטליים ולקבלת מידע אישי.</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7B754B" w:rsidRDefault="001A10C7" w:rsidP="00D51227">
            <w:pPr>
              <w:pStyle w:val="TableText"/>
              <w:ind w:hanging="34"/>
              <w:rPr>
                <w:rFonts w:asciiTheme="minorBidi" w:hAnsiTheme="minorBidi" w:cstheme="minorBidi"/>
                <w:noProof/>
                <w:sz w:val="18"/>
                <w:szCs w:val="22"/>
                <w:rtl/>
              </w:rPr>
            </w:pPr>
            <w:r w:rsidRPr="007B754B">
              <w:rPr>
                <w:rFonts w:asciiTheme="minorBidi" w:hAnsiTheme="minorBidi" w:cstheme="minorBidi"/>
                <w:noProof/>
                <w:sz w:val="18"/>
                <w:szCs w:val="22"/>
                <w:rtl/>
              </w:rPr>
              <w:t>מתנ"ה</w:t>
            </w:r>
          </w:p>
        </w:tc>
        <w:tc>
          <w:tcPr>
            <w:tcW w:w="5674"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sidRPr="007B754B">
              <w:rPr>
                <w:rFonts w:asciiTheme="minorBidi" w:hAnsiTheme="minorBidi" w:cstheme="minorBidi"/>
                <w:noProof/>
                <w:sz w:val="18"/>
                <w:szCs w:val="22"/>
                <w:rtl/>
              </w:rPr>
              <w:t>מערכת תפעולית לניהול הרשאות</w:t>
            </w:r>
            <w:r>
              <w:rPr>
                <w:rFonts w:asciiTheme="minorBidi" w:hAnsiTheme="minorBidi" w:cstheme="minorBidi" w:hint="cs"/>
                <w:noProof/>
                <w:sz w:val="18"/>
                <w:szCs w:val="22"/>
                <w:rtl/>
              </w:rPr>
              <w:t xml:space="preserve"> עבור לקוחות חיצוניים</w:t>
            </w:r>
            <w:r>
              <w:rPr>
                <w:rFonts w:asciiTheme="minorBidi" w:hAnsiTheme="minorBidi" w:cstheme="minorBidi"/>
                <w:noProof/>
                <w:sz w:val="18"/>
                <w:szCs w:val="22"/>
                <w:rtl/>
              </w:rPr>
              <w:t xml:space="preserve"> של משרד הבריאות</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r w:rsidR="001A10C7" w:rsidRPr="007B754B" w:rsidTr="00D51227">
        <w:tc>
          <w:tcPr>
            <w:tcW w:w="0" w:type="auto"/>
            <w:shd w:val="clear" w:color="auto" w:fill="DEEAF6" w:themeFill="accent1" w:themeFillTint="33"/>
          </w:tcPr>
          <w:p w:rsidR="001A10C7" w:rsidRPr="007B754B" w:rsidRDefault="001A10C7" w:rsidP="00D51227">
            <w:pPr>
              <w:pStyle w:val="TableText"/>
              <w:rPr>
                <w:rFonts w:asciiTheme="minorBidi" w:hAnsiTheme="minorBidi" w:cstheme="minorBidi"/>
                <w:noProof/>
                <w:sz w:val="18"/>
                <w:szCs w:val="22"/>
                <w:rtl/>
              </w:rPr>
            </w:pPr>
            <w:r w:rsidRPr="007B754B">
              <w:rPr>
                <w:rFonts w:asciiTheme="minorBidi" w:hAnsiTheme="minorBidi" w:cstheme="minorBidi"/>
                <w:noProof/>
                <w:sz w:val="18"/>
                <w:szCs w:val="22"/>
                <w:rtl/>
              </w:rPr>
              <w:t>תהליך הצטרפות / רישום</w:t>
            </w:r>
          </w:p>
        </w:tc>
        <w:tc>
          <w:tcPr>
            <w:tcW w:w="5674"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sidRPr="007B754B">
              <w:rPr>
                <w:rFonts w:asciiTheme="minorBidi" w:hAnsiTheme="minorBidi" w:cstheme="minorBidi"/>
                <w:noProof/>
                <w:sz w:val="18"/>
                <w:szCs w:val="22"/>
                <w:rtl/>
              </w:rPr>
              <w:t xml:space="preserve">תהליך המאפשר וידוא זהותו של המשתמש וצירוף זהותו לרשימת הזהויות המנוהלות לצורך הזדהות בעתיד. התהליך מורכב מהזנת </w:t>
            </w:r>
            <w:r w:rsidRPr="007B754B">
              <w:rPr>
                <w:rFonts w:asciiTheme="minorBidi" w:hAnsiTheme="minorBidi" w:cstheme="minorBidi"/>
                <w:noProof/>
                <w:sz w:val="18"/>
                <w:szCs w:val="22"/>
                <w:rtl/>
              </w:rPr>
              <w:lastRenderedPageBreak/>
              <w:t xml:space="preserve">פרטים שונים של המטופל וביצוע פעולות על ידו, ומבוצע לפי </w:t>
            </w:r>
            <w:r>
              <w:rPr>
                <w:rFonts w:asciiTheme="minorBidi" w:hAnsiTheme="minorBidi" w:cstheme="minorBidi"/>
                <w:noProof/>
                <w:sz w:val="18"/>
                <w:szCs w:val="22"/>
                <w:rtl/>
              </w:rPr>
              <w:t>מדיניות ההזדהות במערכת הבריאות</w:t>
            </w:r>
          </w:p>
          <w:p w:rsidR="001A10C7" w:rsidRPr="007B754B" w:rsidRDefault="001A10C7" w:rsidP="00D51227">
            <w:pPr>
              <w:pStyle w:val="TableText"/>
              <w:ind w:hanging="34"/>
              <w:jc w:val="both"/>
              <w:rPr>
                <w:rFonts w:asciiTheme="minorBidi" w:hAnsiTheme="minorBidi" w:cstheme="minorBidi"/>
                <w:noProof/>
                <w:sz w:val="18"/>
                <w:szCs w:val="22"/>
                <w:rtl/>
              </w:rPr>
            </w:pP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sidRPr="007B754B">
              <w:rPr>
                <w:rFonts w:asciiTheme="minorBidi" w:hAnsiTheme="minorBidi" w:cstheme="minorBidi"/>
                <w:noProof/>
                <w:sz w:val="18"/>
                <w:szCs w:val="22"/>
                <w:rtl/>
              </w:rPr>
              <w:lastRenderedPageBreak/>
              <w:t xml:space="preserve">הצטרפות דיגיטלית – תהליך המאפשר הצטרפות </w:t>
            </w:r>
            <w:r w:rsidRPr="007B754B">
              <w:rPr>
                <w:rFonts w:asciiTheme="minorBidi" w:hAnsiTheme="minorBidi" w:cstheme="minorBidi"/>
                <w:noProof/>
                <w:sz w:val="18"/>
                <w:szCs w:val="22"/>
                <w:rtl/>
              </w:rPr>
              <w:lastRenderedPageBreak/>
              <w:t>מקוונת ל</w:t>
            </w:r>
            <w:r>
              <w:rPr>
                <w:rFonts w:asciiTheme="minorBidi" w:hAnsiTheme="minorBidi" w:cstheme="minorBidi"/>
                <w:noProof/>
                <w:sz w:val="18"/>
                <w:szCs w:val="22"/>
                <w:rtl/>
              </w:rPr>
              <w:t>לא צורך בנוכחות פיסית של המטופל</w:t>
            </w:r>
          </w:p>
        </w:tc>
      </w:tr>
      <w:tr w:rsidR="001A10C7" w:rsidRPr="007B754B" w:rsidTr="00D51227">
        <w:tc>
          <w:tcPr>
            <w:tcW w:w="0" w:type="auto"/>
            <w:shd w:val="clear" w:color="auto" w:fill="DEEAF6" w:themeFill="accent1" w:themeFillTint="33"/>
          </w:tcPr>
          <w:p w:rsidR="001A10C7" w:rsidRPr="007B754B" w:rsidRDefault="001A10C7" w:rsidP="00D51227">
            <w:pPr>
              <w:pStyle w:val="TableText"/>
              <w:rPr>
                <w:rFonts w:asciiTheme="minorBidi" w:hAnsiTheme="minorBidi" w:cstheme="minorBidi"/>
                <w:noProof/>
                <w:sz w:val="18"/>
                <w:szCs w:val="22"/>
                <w:rtl/>
              </w:rPr>
            </w:pPr>
            <w:r w:rsidRPr="007B754B">
              <w:rPr>
                <w:rFonts w:asciiTheme="minorBidi" w:hAnsiTheme="minorBidi" w:cstheme="minorBidi"/>
                <w:noProof/>
                <w:sz w:val="18"/>
                <w:szCs w:val="22"/>
                <w:rtl/>
              </w:rPr>
              <w:lastRenderedPageBreak/>
              <w:t>תהליך הזדהות</w:t>
            </w:r>
          </w:p>
        </w:tc>
        <w:tc>
          <w:tcPr>
            <w:tcW w:w="5674"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r w:rsidRPr="007B754B">
              <w:rPr>
                <w:rFonts w:asciiTheme="minorBidi" w:hAnsiTheme="minorBidi" w:cstheme="minorBidi"/>
                <w:noProof/>
                <w:sz w:val="18"/>
                <w:szCs w:val="22"/>
                <w:rtl/>
              </w:rPr>
              <w:t>תהליך</w:t>
            </w:r>
            <w:r>
              <w:rPr>
                <w:rFonts w:asciiTheme="minorBidi" w:hAnsiTheme="minorBidi" w:cstheme="minorBidi"/>
                <w:noProof/>
                <w:sz w:val="18"/>
                <w:szCs w:val="22"/>
                <w:rtl/>
              </w:rPr>
              <w:t xml:space="preserve"> שמטרתו לאמת זהות של משתמש רשום</w:t>
            </w:r>
          </w:p>
        </w:tc>
        <w:tc>
          <w:tcPr>
            <w:tcW w:w="2492" w:type="dxa"/>
            <w:shd w:val="clear" w:color="auto" w:fill="DEEAF6" w:themeFill="accent1" w:themeFillTint="33"/>
          </w:tcPr>
          <w:p w:rsidR="001A10C7" w:rsidRPr="007B754B" w:rsidRDefault="001A10C7" w:rsidP="00D51227">
            <w:pPr>
              <w:pStyle w:val="TableText"/>
              <w:ind w:hanging="34"/>
              <w:jc w:val="both"/>
              <w:rPr>
                <w:rFonts w:asciiTheme="minorBidi" w:hAnsiTheme="minorBidi" w:cstheme="minorBidi"/>
                <w:noProof/>
                <w:sz w:val="18"/>
                <w:szCs w:val="22"/>
                <w:rtl/>
              </w:rPr>
            </w:pPr>
          </w:p>
        </w:tc>
      </w:tr>
    </w:tbl>
    <w:p w:rsidR="001A10C7" w:rsidRDefault="001A10C7" w:rsidP="001A10C7">
      <w:pPr>
        <w:spacing w:after="0" w:line="360" w:lineRule="auto"/>
        <w:outlineLvl w:val="0"/>
        <w:rPr>
          <w:rFonts w:asciiTheme="minorBidi" w:eastAsia="Times New Roman" w:hAnsiTheme="minorBidi" w:cstheme="minorBidi"/>
          <w:color w:val="000000"/>
          <w:sz w:val="22"/>
          <w:szCs w:val="22"/>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tl/>
        </w:rPr>
      </w:pPr>
      <w:bookmarkStart w:id="9" w:name="_Toc485199619"/>
      <w:r w:rsidRPr="00EE251A">
        <w:rPr>
          <w:rStyle w:val="12"/>
          <w:rFonts w:asciiTheme="minorBidi" w:hAnsiTheme="minorBidi"/>
          <w:sz w:val="20"/>
          <w:szCs w:val="24"/>
          <w:rtl/>
        </w:rPr>
        <w:t>רקע</w:t>
      </w:r>
    </w:p>
    <w:p w:rsidR="001A10C7" w:rsidRDefault="001A10C7" w:rsidP="001A10C7">
      <w:pPr>
        <w:spacing w:after="0" w:line="360" w:lineRule="auto"/>
        <w:jc w:val="both"/>
        <w:rPr>
          <w:rFonts w:asciiTheme="minorBidi" w:eastAsia="Times New Roman" w:hAnsiTheme="minorBidi" w:cstheme="minorBidi"/>
          <w:noProof/>
          <w:sz w:val="22"/>
          <w:szCs w:val="22"/>
          <w:rtl/>
          <w:lang w:eastAsia="he-IL"/>
        </w:rPr>
      </w:pPr>
    </w:p>
    <w:p w:rsidR="001A10C7" w:rsidRPr="008A2F2A" w:rsidRDefault="0087187D" w:rsidP="001A10C7">
      <w:pPr>
        <w:pStyle w:val="aa"/>
        <w:spacing w:after="0" w:line="360" w:lineRule="auto"/>
        <w:ind w:left="391"/>
        <w:jc w:val="both"/>
        <w:rPr>
          <w:rFonts w:asciiTheme="minorBidi" w:eastAsia="Times New Roman" w:hAnsiTheme="minorBidi" w:cstheme="minorBidi"/>
          <w:sz w:val="22"/>
          <w:szCs w:val="22"/>
          <w:rtl/>
        </w:rPr>
      </w:pPr>
      <w:r>
        <w:rPr>
          <w:rFonts w:asciiTheme="minorBidi" w:eastAsia="Times New Roman" w:hAnsiTheme="minorBidi" w:hint="cs"/>
          <w:sz w:val="22"/>
          <w:szCs w:val="22"/>
          <w:rtl/>
        </w:rPr>
        <w:t>מטופל</w:t>
      </w:r>
      <w:r w:rsidR="001A10C7" w:rsidRPr="008A2F2A">
        <w:rPr>
          <w:rFonts w:asciiTheme="minorBidi" w:eastAsia="Times New Roman" w:hAnsiTheme="minorBidi"/>
          <w:sz w:val="22"/>
          <w:szCs w:val="22"/>
          <w:rtl/>
        </w:rPr>
        <w:t xml:space="preserve"> הזקוק לאשפוז במוסד סיעודי או במחלקה לתשושי נפש זכאי לקבל סיוע במימון האשפוז ממשרד הבריאות, זאת מתוקף התוספת השלישית לחוק ביטוח בריאות ממלכתי, ובהתאם לנהלי משרד הבריאות. </w:t>
      </w:r>
    </w:p>
    <w:p w:rsidR="001A10C7" w:rsidRPr="008A2F2A" w:rsidRDefault="001A10C7" w:rsidP="00204D7E">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sz w:val="22"/>
          <w:szCs w:val="22"/>
          <w:rtl/>
        </w:rPr>
        <w:t xml:space="preserve">הסיוע במימון מותנה בתשלום השתתפות עצמית, כפי שנקבע לפי נוהלי משרד הבריאות, בהתאם לגובה ההכנסות של המועמד לאשפוז ובני משפחתו. </w:t>
      </w:r>
    </w:p>
    <w:p w:rsidR="001A10C7" w:rsidRPr="008A2F2A" w:rsidRDefault="001A10C7" w:rsidP="006124AC">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sz w:val="22"/>
          <w:szCs w:val="22"/>
          <w:rtl/>
        </w:rPr>
        <w:t>תהליך</w:t>
      </w:r>
      <w:r w:rsidR="006124AC">
        <w:rPr>
          <w:rFonts w:asciiTheme="minorBidi" w:eastAsia="Times New Roman" w:hAnsiTheme="minorBidi" w:hint="cs"/>
          <w:sz w:val="22"/>
          <w:szCs w:val="22"/>
          <w:rtl/>
        </w:rPr>
        <w:t xml:space="preserve"> קבלת הקוד </w:t>
      </w:r>
      <w:r w:rsidRPr="008A2F2A">
        <w:rPr>
          <w:rFonts w:asciiTheme="minorBidi" w:eastAsia="Times New Roman" w:hAnsiTheme="minorBidi"/>
          <w:sz w:val="22"/>
          <w:szCs w:val="22"/>
          <w:rtl/>
        </w:rPr>
        <w:t xml:space="preserve">הסיעודי הינו אחד מתהליכי השירות המשמעותיים שמשרד הבריאות מספק ללקוחותיו באופן ישיר. חווית השירות של המטופל ובני משפחתו בתהליך זה משקפת את האופן בו המטופל ומשפחתו תופסים את מכלול ההתנסויות בתהליך קבלת הקוד לאשפוז הסיעודי, ובהמשך ישיר, את אופן תפיסתם את משרד הבריאות כנותן שירות ציבורי. </w:t>
      </w:r>
    </w:p>
    <w:p w:rsidR="001A10C7" w:rsidRPr="008A2F2A" w:rsidRDefault="001A10C7" w:rsidP="001A10C7">
      <w:pPr>
        <w:pStyle w:val="aa"/>
        <w:spacing w:after="0" w:line="360" w:lineRule="auto"/>
        <w:ind w:left="391"/>
        <w:jc w:val="both"/>
        <w:rPr>
          <w:rFonts w:asciiTheme="minorBidi" w:eastAsia="Times New Roman" w:hAnsiTheme="minorBidi" w:cstheme="minorBidi"/>
          <w:sz w:val="22"/>
          <w:szCs w:val="22"/>
          <w:rtl/>
        </w:rPr>
      </w:pPr>
      <w:r w:rsidRPr="008A2F2A">
        <w:rPr>
          <w:rFonts w:asciiTheme="minorBidi" w:eastAsia="Times New Roman" w:hAnsiTheme="minorBidi"/>
          <w:sz w:val="22"/>
          <w:szCs w:val="22"/>
          <w:rtl/>
        </w:rPr>
        <w:t>שירות זה של קבלת קוד אשפוז סיעודי ניתן לפונים הנמצאים במצוקה כאשר בן המשפחה נמצא במצב של נזקקות ותלות.  ישנה חובה מוסרית וחברתית להעניק טיפול ראוי והולם לאוכלוסייה זו.  אולם, כיום פונים אלה אינם מקבלים את הטיפול באופן יעיל ומהיר, אלא ניצבים בפני תהליכים מורכבים, קשים ובירוקרטיים המטרטרים את המטופל ובני משפחתו.</w:t>
      </w:r>
    </w:p>
    <w:p w:rsidR="001A10C7" w:rsidRPr="008A2F2A" w:rsidRDefault="001A10C7" w:rsidP="001A10C7">
      <w:pPr>
        <w:pStyle w:val="aa"/>
        <w:spacing w:after="0" w:line="360" w:lineRule="auto"/>
        <w:ind w:left="391"/>
        <w:jc w:val="both"/>
        <w:rPr>
          <w:rFonts w:asciiTheme="minorBidi" w:eastAsia="Times New Roman" w:hAnsiTheme="minorBidi"/>
          <w:sz w:val="22"/>
          <w:szCs w:val="22"/>
          <w:rtl/>
        </w:rPr>
      </w:pPr>
      <w:r w:rsidRPr="008A2F2A">
        <w:rPr>
          <w:rFonts w:asciiTheme="minorBidi" w:eastAsia="Times New Roman" w:hAnsiTheme="minorBidi"/>
          <w:sz w:val="22"/>
          <w:szCs w:val="22"/>
          <w:rtl/>
        </w:rPr>
        <w:t xml:space="preserve">על מנת לאפשר טיפול מתאים למטופל ולבני משפחתו, הוגדרו תהליכי עבודה רבים ושונים בתחומי השירות </w:t>
      </w:r>
      <w:r w:rsidRPr="008A2F2A">
        <w:rPr>
          <w:rFonts w:asciiTheme="minorBidi" w:eastAsia="Times New Roman" w:hAnsiTheme="minorBidi" w:hint="cs"/>
          <w:sz w:val="22"/>
          <w:szCs w:val="22"/>
          <w:rtl/>
        </w:rPr>
        <w:t>ו</w:t>
      </w:r>
      <w:r w:rsidRPr="008A2F2A">
        <w:rPr>
          <w:rFonts w:asciiTheme="minorBidi" w:eastAsia="Times New Roman" w:hAnsiTheme="minorBidi"/>
          <w:sz w:val="22"/>
          <w:szCs w:val="22"/>
          <w:rtl/>
        </w:rPr>
        <w:t>המידע</w:t>
      </w:r>
      <w:r w:rsidRPr="008A2F2A">
        <w:rPr>
          <w:rFonts w:asciiTheme="minorBidi" w:eastAsia="Times New Roman" w:hAnsiTheme="minorBidi" w:hint="cs"/>
          <w:sz w:val="22"/>
          <w:szCs w:val="22"/>
          <w:rtl/>
        </w:rPr>
        <w:t>, המתבטאים גם בתהליכים דיגיטליים</w:t>
      </w:r>
      <w:r>
        <w:rPr>
          <w:rFonts w:asciiTheme="minorBidi" w:eastAsia="Times New Roman" w:hAnsiTheme="minorBidi" w:hint="cs"/>
          <w:sz w:val="22"/>
          <w:szCs w:val="22"/>
          <w:rtl/>
        </w:rPr>
        <w:t>.</w:t>
      </w:r>
    </w:p>
    <w:p w:rsidR="001A10C7" w:rsidRPr="008A2F2A" w:rsidRDefault="001A10C7" w:rsidP="001A10C7">
      <w:pPr>
        <w:pStyle w:val="aa"/>
        <w:spacing w:after="0" w:line="360" w:lineRule="auto"/>
        <w:ind w:left="391"/>
        <w:jc w:val="both"/>
        <w:rPr>
          <w:rFonts w:asciiTheme="minorBidi" w:eastAsia="Times New Roman" w:hAnsiTheme="minorBidi"/>
          <w:sz w:val="22"/>
          <w:szCs w:val="22"/>
          <w:rtl/>
        </w:rPr>
      </w:pPr>
    </w:p>
    <w:p w:rsidR="001A10C7" w:rsidRDefault="001A10C7" w:rsidP="00EE55A7">
      <w:pPr>
        <w:pStyle w:val="aa"/>
        <w:spacing w:after="0" w:line="360" w:lineRule="auto"/>
        <w:ind w:left="391"/>
        <w:jc w:val="both"/>
        <w:rPr>
          <w:rFonts w:asciiTheme="minorBidi" w:eastAsia="Times New Roman" w:hAnsiTheme="minorBidi"/>
          <w:sz w:val="22"/>
          <w:szCs w:val="22"/>
          <w:rtl/>
        </w:rPr>
      </w:pPr>
      <w:r w:rsidRPr="008A2F2A">
        <w:rPr>
          <w:rFonts w:asciiTheme="minorBidi" w:eastAsia="Times New Roman" w:hAnsiTheme="minorBidi" w:hint="cs"/>
          <w:sz w:val="22"/>
          <w:szCs w:val="22"/>
          <w:rtl/>
        </w:rPr>
        <w:t xml:space="preserve">בנוסף, </w:t>
      </w:r>
      <w:r w:rsidRPr="008A2F2A">
        <w:rPr>
          <w:rFonts w:asciiTheme="minorBidi" w:eastAsia="Times New Roman" w:hAnsiTheme="minorBidi"/>
          <w:sz w:val="22"/>
          <w:szCs w:val="22"/>
          <w:rtl/>
        </w:rPr>
        <w:t>הוחלט ליצור תהליך דיגיטלי מלא ככל הניתן לקבלת הקוד הסיעודי</w:t>
      </w:r>
      <w:r w:rsidRPr="008A2F2A">
        <w:rPr>
          <w:rFonts w:asciiTheme="minorBidi" w:eastAsia="Times New Roman" w:hAnsiTheme="minorBidi" w:hint="cs"/>
          <w:sz w:val="22"/>
          <w:szCs w:val="22"/>
          <w:rtl/>
        </w:rPr>
        <w:t xml:space="preserve">, אשר יביא </w:t>
      </w:r>
      <w:r w:rsidRPr="008A2F2A">
        <w:rPr>
          <w:rFonts w:asciiTheme="minorBidi" w:eastAsia="Times New Roman" w:hAnsiTheme="minorBidi"/>
          <w:sz w:val="22"/>
          <w:szCs w:val="22"/>
          <w:rtl/>
        </w:rPr>
        <w:t>לייע</w:t>
      </w:r>
      <w:r w:rsidRPr="008A2F2A">
        <w:rPr>
          <w:rFonts w:asciiTheme="minorBidi" w:eastAsia="Times New Roman" w:hAnsiTheme="minorBidi" w:hint="cs"/>
          <w:sz w:val="22"/>
          <w:szCs w:val="22"/>
          <w:rtl/>
        </w:rPr>
        <w:t>ו</w:t>
      </w:r>
      <w:r w:rsidRPr="008A2F2A">
        <w:rPr>
          <w:rFonts w:asciiTheme="minorBidi" w:eastAsia="Times New Roman" w:hAnsiTheme="minorBidi"/>
          <w:sz w:val="22"/>
          <w:szCs w:val="22"/>
          <w:rtl/>
        </w:rPr>
        <w:t>ל התהליך ו</w:t>
      </w:r>
      <w:r w:rsidRPr="008A2F2A">
        <w:rPr>
          <w:rFonts w:asciiTheme="minorBidi" w:eastAsia="Times New Roman" w:hAnsiTheme="minorBidi" w:hint="cs"/>
          <w:sz w:val="22"/>
          <w:szCs w:val="22"/>
          <w:rtl/>
        </w:rPr>
        <w:t xml:space="preserve">יצמצם </w:t>
      </w:r>
      <w:r w:rsidRPr="008A2F2A">
        <w:rPr>
          <w:rFonts w:asciiTheme="minorBidi" w:eastAsia="Times New Roman" w:hAnsiTheme="minorBidi"/>
          <w:sz w:val="22"/>
          <w:szCs w:val="22"/>
          <w:rtl/>
        </w:rPr>
        <w:t>את הצורך להגיע פיזית ללשכה</w:t>
      </w:r>
      <w:r w:rsidRPr="008A2F2A">
        <w:rPr>
          <w:rFonts w:asciiTheme="minorBidi" w:eastAsia="Times New Roman" w:hAnsiTheme="minorBidi" w:hint="cs"/>
          <w:sz w:val="22"/>
          <w:szCs w:val="22"/>
          <w:rtl/>
        </w:rPr>
        <w:t xml:space="preserve">. </w:t>
      </w:r>
    </w:p>
    <w:p w:rsidR="001A10C7" w:rsidRDefault="001A10C7" w:rsidP="001A10C7">
      <w:pPr>
        <w:pStyle w:val="aa"/>
        <w:spacing w:after="0" w:line="360" w:lineRule="auto"/>
        <w:ind w:left="391"/>
        <w:jc w:val="both"/>
        <w:rPr>
          <w:rFonts w:asciiTheme="minorBidi" w:eastAsia="Times New Roman" w:hAnsiTheme="minorBidi" w:cstheme="minorBidi"/>
          <w:sz w:val="22"/>
          <w:szCs w:val="22"/>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r w:rsidRPr="00EE251A">
        <w:rPr>
          <w:rStyle w:val="12"/>
          <w:rFonts w:asciiTheme="minorBidi" w:hAnsiTheme="minorBidi" w:hint="cs"/>
          <w:sz w:val="20"/>
          <w:szCs w:val="24"/>
          <w:rtl/>
        </w:rPr>
        <w:t>כללי</w:t>
      </w:r>
      <w:bookmarkEnd w:id="9"/>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על הספק הנבחר לבנות אוסף של תהליכים דיגיטליים ופורטל אישי אשר יוטמעו באתר המרכזי של משרד הבריאות.</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כניסה מזוהה לפורטל האישי ולתהליכים הדיגיטליים תתאפשר למספר גורמים </w:t>
      </w:r>
      <w:r w:rsidRPr="00FE6E92">
        <w:rPr>
          <w:sz w:val="22"/>
          <w:szCs w:val="22"/>
          <w:rtl/>
        </w:rPr>
        <w:t>–</w:t>
      </w:r>
      <w:r w:rsidRPr="00FE6E92">
        <w:rPr>
          <w:rFonts w:hint="cs"/>
          <w:sz w:val="22"/>
          <w:szCs w:val="22"/>
          <w:rtl/>
        </w:rPr>
        <w:t xml:space="preserve"> הפונה מטעם המטופל, המטופל, בן הזוג של המטופל, ילד המטופל. (סביר להניח כי חלק ניכר מהמטופלים יעזרו בפונה מטעמם).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lastRenderedPageBreak/>
        <w:t>המידע והשירותים שיהיו זמינים יוצגו בהתאם לדרגת ההזדהות במערכת.</w:t>
      </w:r>
    </w:p>
    <w:p w:rsidR="001A10C7" w:rsidRPr="00FE6E92" w:rsidRDefault="001A10C7" w:rsidP="001A10C7">
      <w:pPr>
        <w:pStyle w:val="1c"/>
        <w:numPr>
          <w:ilvl w:val="2"/>
          <w:numId w:val="43"/>
        </w:numPr>
        <w:ind w:left="1191" w:hanging="567"/>
        <w:jc w:val="both"/>
        <w:rPr>
          <w:sz w:val="22"/>
          <w:szCs w:val="22"/>
        </w:rPr>
      </w:pPr>
      <w:bookmarkStart w:id="10" w:name="_Ref478635606"/>
      <w:r w:rsidRPr="00FE6E92">
        <w:rPr>
          <w:rFonts w:hint="cs"/>
          <w:sz w:val="22"/>
          <w:szCs w:val="22"/>
          <w:rtl/>
        </w:rPr>
        <w:t>יש לבנות ממשקים למספר מערכות כפי שיפורט בסעיף ממשקים.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אוכלוסיית היעד שתבצע תהליכים דיגיטליים אלו היא מבוגרת בחלקה, יש לקחת זאת בחשבון בתכנון ועיצוב התהליכים השונים.</w:t>
      </w:r>
    </w:p>
    <w:p w:rsidR="001A10C7" w:rsidRPr="005D09F2" w:rsidRDefault="001A10C7" w:rsidP="001A10C7">
      <w:pPr>
        <w:pStyle w:val="1c"/>
        <w:ind w:left="1758"/>
        <w:jc w:val="both"/>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11" w:name="_Toc485199620"/>
      <w:bookmarkStart w:id="12" w:name="_Ref477377656"/>
      <w:bookmarkEnd w:id="10"/>
      <w:r w:rsidRPr="00EE251A">
        <w:rPr>
          <w:rStyle w:val="12"/>
          <w:rFonts w:asciiTheme="minorBidi" w:hAnsiTheme="minorBidi" w:hint="cs"/>
          <w:sz w:val="20"/>
          <w:szCs w:val="24"/>
          <w:rtl/>
        </w:rPr>
        <w:t xml:space="preserve">גישה לתהליכים הדיגיטליים  </w:t>
      </w:r>
      <w:bookmarkEnd w:id="11"/>
      <w:r w:rsidRPr="00EE251A">
        <w:rPr>
          <w:rStyle w:val="12"/>
          <w:rFonts w:asciiTheme="minorBidi" w:hAnsiTheme="minorBidi" w:hint="cs"/>
          <w:sz w:val="20"/>
          <w:szCs w:val="24"/>
          <w:rtl/>
        </w:rPr>
        <w:t xml:space="preserve"> </w:t>
      </w:r>
    </w:p>
    <w:p w:rsidR="001A10C7" w:rsidRDefault="001A10C7" w:rsidP="001A10C7">
      <w:pPr>
        <w:spacing w:after="0" w:line="360" w:lineRule="auto"/>
        <w:ind w:left="765"/>
        <w:contextualSpacing/>
        <w:jc w:val="both"/>
        <w:rPr>
          <w:rFonts w:asciiTheme="minorBidi" w:eastAsia="Times New Roman" w:hAnsiTheme="minorBidi"/>
          <w:sz w:val="22"/>
          <w:szCs w:val="22"/>
          <w:rtl/>
        </w:rPr>
      </w:pPr>
      <w:r>
        <w:rPr>
          <w:rFonts w:asciiTheme="minorBidi" w:eastAsia="Times New Roman" w:hAnsiTheme="minorBidi" w:hint="cs"/>
          <w:sz w:val="22"/>
          <w:szCs w:val="22"/>
          <w:rtl/>
        </w:rPr>
        <w:t>באתר משרד הבריאות קיים אזור ייעודי לגיל המבוגר ובו מידע רב אודות תהליך קבלת הקוד הסיעודי והשלבים השונים של התהליך, כיום לא ניתן לבצע אף אחד משלבי התהליך בצורה דיגיטלית ויש להגיע ללשכת בריאות על מנת לבצעם.</w:t>
      </w:r>
    </w:p>
    <w:p w:rsidR="001A10C7" w:rsidRDefault="001A10C7" w:rsidP="001A10C7">
      <w:pPr>
        <w:spacing w:after="0" w:line="360" w:lineRule="auto"/>
        <w:ind w:left="765"/>
        <w:contextualSpacing/>
        <w:jc w:val="both"/>
        <w:rPr>
          <w:rFonts w:asciiTheme="minorBidi" w:eastAsia="Times New Roman" w:hAnsiTheme="minorBidi"/>
          <w:sz w:val="22"/>
          <w:szCs w:val="22"/>
          <w:rtl/>
        </w:rPr>
      </w:pPr>
      <w:r>
        <w:rPr>
          <w:rFonts w:asciiTheme="minorBidi" w:eastAsia="Times New Roman" w:hAnsiTheme="minorBidi" w:hint="cs"/>
          <w:sz w:val="22"/>
          <w:szCs w:val="22"/>
          <w:rtl/>
        </w:rPr>
        <w:t>על מנת להקל על המטופלים ובני משפחותיהם נרצה לבנות תהליכים דיגיטליים אשר יאפשרו את קבלת הקוד הסיעודי באופן דיגיטלי מלא. גישה לתהליכים הדיגיטליים תתאפשר בדרכים הבאות:</w:t>
      </w:r>
    </w:p>
    <w:p w:rsidR="001A10C7" w:rsidRPr="00DC34DB" w:rsidRDefault="001A10C7" w:rsidP="001A10C7">
      <w:pPr>
        <w:pStyle w:val="aa"/>
        <w:numPr>
          <w:ilvl w:val="0"/>
          <w:numId w:val="47"/>
        </w:numPr>
        <w:spacing w:after="0" w:line="360" w:lineRule="auto"/>
        <w:jc w:val="both"/>
        <w:rPr>
          <w:rFonts w:asciiTheme="minorBidi" w:eastAsia="Times New Roman" w:hAnsiTheme="minorBidi" w:cstheme="minorBidi"/>
          <w:sz w:val="22"/>
          <w:szCs w:val="22"/>
        </w:rPr>
      </w:pPr>
      <w:r w:rsidRPr="00DC34DB">
        <w:rPr>
          <w:rFonts w:asciiTheme="minorBidi" w:eastAsia="Times New Roman" w:hAnsiTheme="minorBidi" w:cstheme="minorBidi" w:hint="cs"/>
          <w:sz w:val="22"/>
          <w:szCs w:val="22"/>
          <w:rtl/>
        </w:rPr>
        <w:t xml:space="preserve">כחלק מהמידע </w:t>
      </w:r>
      <w:r>
        <w:rPr>
          <w:rFonts w:asciiTheme="minorBidi" w:eastAsia="Times New Roman" w:hAnsiTheme="minorBidi" w:cstheme="minorBidi" w:hint="cs"/>
          <w:sz w:val="22"/>
          <w:szCs w:val="22"/>
          <w:rtl/>
        </w:rPr>
        <w:t xml:space="preserve">יש לשלב </w:t>
      </w:r>
      <w:r w:rsidRPr="00DC34DB">
        <w:rPr>
          <w:rFonts w:asciiTheme="minorBidi" w:eastAsia="Times New Roman" w:hAnsiTheme="minorBidi" w:cstheme="minorBidi" w:hint="cs"/>
          <w:sz w:val="22"/>
          <w:szCs w:val="22"/>
          <w:rtl/>
        </w:rPr>
        <w:t>הפני</w:t>
      </w:r>
      <w:r>
        <w:rPr>
          <w:rFonts w:asciiTheme="minorBidi" w:eastAsia="Times New Roman" w:hAnsiTheme="minorBidi" w:cstheme="minorBidi" w:hint="cs"/>
          <w:sz w:val="22"/>
          <w:szCs w:val="22"/>
          <w:rtl/>
        </w:rPr>
        <w:t>ה לתהליך ה</w:t>
      </w:r>
      <w:r w:rsidRPr="00DC34DB">
        <w:rPr>
          <w:rFonts w:asciiTheme="minorBidi" w:eastAsia="Times New Roman" w:hAnsiTheme="minorBidi" w:cstheme="minorBidi" w:hint="cs"/>
          <w:sz w:val="22"/>
          <w:szCs w:val="22"/>
          <w:rtl/>
        </w:rPr>
        <w:t>רלוונטי לאותו השלב</w:t>
      </w:r>
      <w:r>
        <w:rPr>
          <w:rFonts w:asciiTheme="minorBidi" w:eastAsia="Times New Roman" w:hAnsiTheme="minorBidi" w:cstheme="minorBidi" w:hint="cs"/>
          <w:sz w:val="22"/>
          <w:szCs w:val="22"/>
          <w:rtl/>
        </w:rPr>
        <w:t>.</w:t>
      </w:r>
      <w:r w:rsidRPr="00DC34DB">
        <w:rPr>
          <w:rFonts w:asciiTheme="minorBidi" w:eastAsia="Times New Roman" w:hAnsiTheme="minorBidi" w:cstheme="minorBidi" w:hint="cs"/>
          <w:sz w:val="22"/>
          <w:szCs w:val="22"/>
          <w:rtl/>
        </w:rPr>
        <w:t xml:space="preserve"> הפניות אלו תעזורנה להפוך את התהליך למובן יותר ולהקטין את תחושת הבלבול.</w:t>
      </w:r>
    </w:p>
    <w:p w:rsidR="001A10C7" w:rsidRPr="00DC34DB" w:rsidRDefault="001A10C7" w:rsidP="001A10C7">
      <w:pPr>
        <w:pStyle w:val="aa"/>
        <w:numPr>
          <w:ilvl w:val="0"/>
          <w:numId w:val="47"/>
        </w:numPr>
        <w:spacing w:after="0" w:line="360" w:lineRule="auto"/>
        <w:jc w:val="both"/>
        <w:rPr>
          <w:rFonts w:asciiTheme="minorBidi" w:eastAsia="Times New Roman" w:hAnsiTheme="minorBidi" w:cstheme="minorBidi"/>
          <w:sz w:val="22"/>
          <w:szCs w:val="22"/>
        </w:rPr>
      </w:pPr>
      <w:r w:rsidRPr="00DC34DB">
        <w:rPr>
          <w:rFonts w:asciiTheme="minorBidi" w:eastAsia="Times New Roman" w:hAnsiTheme="minorBidi" w:cstheme="minorBidi" w:hint="cs"/>
          <w:sz w:val="22"/>
          <w:szCs w:val="22"/>
          <w:rtl/>
        </w:rPr>
        <w:t>בנוסף</w:t>
      </w:r>
      <w:r>
        <w:rPr>
          <w:rFonts w:asciiTheme="minorBidi" w:eastAsia="Times New Roman" w:hAnsiTheme="minorBidi" w:cstheme="minorBidi" w:hint="cs"/>
          <w:sz w:val="22"/>
          <w:szCs w:val="22"/>
          <w:rtl/>
        </w:rPr>
        <w:t>,</w:t>
      </w:r>
      <w:r w:rsidRPr="00DC34DB">
        <w:rPr>
          <w:rFonts w:asciiTheme="minorBidi" w:eastAsia="Times New Roman" w:hAnsiTheme="minorBidi" w:cstheme="minorBidi" w:hint="cs"/>
          <w:sz w:val="22"/>
          <w:szCs w:val="22"/>
          <w:rtl/>
        </w:rPr>
        <w:t xml:space="preserve"> י</w:t>
      </w:r>
      <w:r>
        <w:rPr>
          <w:rFonts w:asciiTheme="minorBidi" w:eastAsia="Times New Roman" w:hAnsiTheme="minorBidi" w:cstheme="minorBidi" w:hint="cs"/>
          <w:sz w:val="22"/>
          <w:szCs w:val="22"/>
          <w:rtl/>
        </w:rPr>
        <w:t xml:space="preserve">ש לבנות </w:t>
      </w:r>
      <w:r w:rsidRPr="00DC34DB">
        <w:rPr>
          <w:rFonts w:asciiTheme="minorBidi" w:eastAsia="Times New Roman" w:hAnsiTheme="minorBidi" w:cstheme="minorBidi" w:hint="cs"/>
          <w:sz w:val="22"/>
          <w:szCs w:val="22"/>
          <w:rtl/>
        </w:rPr>
        <w:t>אזור</w:t>
      </w:r>
      <w:r>
        <w:rPr>
          <w:rFonts w:asciiTheme="minorBidi" w:eastAsia="Times New Roman" w:hAnsiTheme="minorBidi" w:cstheme="minorBidi" w:hint="cs"/>
          <w:sz w:val="22"/>
          <w:szCs w:val="22"/>
          <w:rtl/>
        </w:rPr>
        <w:t xml:space="preserve"> אישי ממנו ניתן יהיה לגשת לכל התהליכים ולקבל מידע אישי רלוונטי.</w:t>
      </w:r>
    </w:p>
    <w:p w:rsidR="001A10C7" w:rsidRPr="009A15CF" w:rsidRDefault="001A10C7" w:rsidP="001A10C7">
      <w:pPr>
        <w:spacing w:after="0" w:line="360" w:lineRule="auto"/>
        <w:ind w:left="1156"/>
        <w:contextualSpacing/>
        <w:jc w:val="both"/>
        <w:rPr>
          <w:rFonts w:asciiTheme="minorBidi" w:eastAsia="Times New Roman" w:hAnsiTheme="minorBidi"/>
          <w:sz w:val="22"/>
          <w:szCs w:val="22"/>
          <w:rtl/>
        </w:rPr>
      </w:pPr>
    </w:p>
    <w:p w:rsidR="001A10C7" w:rsidRDefault="001A10C7" w:rsidP="001A10C7">
      <w:pPr>
        <w:spacing w:after="0" w:line="360" w:lineRule="auto"/>
        <w:ind w:left="1156"/>
        <w:contextualSpacing/>
        <w:jc w:val="both"/>
        <w:rPr>
          <w:rFonts w:asciiTheme="minorBidi" w:eastAsia="Times New Roman" w:hAnsiTheme="minorBidi" w:cstheme="minorBidi"/>
        </w:rPr>
      </w:pPr>
      <w:r w:rsidRPr="00DC34DB">
        <w:rPr>
          <w:rFonts w:asciiTheme="minorBidi" w:eastAsia="Times New Roman" w:hAnsiTheme="minorBidi" w:hint="cs"/>
          <w:sz w:val="22"/>
          <w:szCs w:val="22"/>
          <w:rtl/>
        </w:rPr>
        <w:t>להלן יוצגו התהליכים הדיגיטליים</w:t>
      </w:r>
      <w:r>
        <w:rPr>
          <w:rFonts w:asciiTheme="minorBidi" w:eastAsia="Times New Roman" w:hAnsiTheme="minorBidi" w:hint="cs"/>
          <w:sz w:val="22"/>
          <w:szCs w:val="22"/>
          <w:rtl/>
        </w:rPr>
        <w:t xml:space="preserve"> הנדרשים לצורך קבלת הקוד הסיעודי:</w:t>
      </w:r>
    </w:p>
    <w:p w:rsidR="001A10C7" w:rsidRPr="00B47795" w:rsidRDefault="001A10C7" w:rsidP="001A10C7">
      <w:pPr>
        <w:spacing w:after="0" w:line="360" w:lineRule="auto"/>
        <w:ind w:left="1156"/>
        <w:contextualSpacing/>
        <w:jc w:val="both"/>
        <w:rPr>
          <w:rFonts w:asciiTheme="minorBidi" w:eastAsia="Times New Roman" w:hAnsiTheme="minorBidi"/>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13" w:name="_Toc485199621"/>
      <w:r w:rsidRPr="00EE251A">
        <w:rPr>
          <w:rStyle w:val="12"/>
          <w:rFonts w:asciiTheme="minorBidi" w:hAnsiTheme="minorBidi" w:hint="cs"/>
          <w:sz w:val="20"/>
          <w:szCs w:val="24"/>
          <w:rtl/>
        </w:rPr>
        <w:t>הצטרפות והזדהות במתנ"ה</w:t>
      </w:r>
      <w:bookmarkEnd w:id="13"/>
    </w:p>
    <w:p w:rsidR="001A10C7" w:rsidRPr="00FE6E92" w:rsidRDefault="001A10C7" w:rsidP="001A10C7">
      <w:pPr>
        <w:pStyle w:val="1c"/>
        <w:ind w:left="720"/>
        <w:jc w:val="both"/>
        <w:rPr>
          <w:sz w:val="22"/>
          <w:szCs w:val="22"/>
          <w:rtl/>
        </w:rPr>
      </w:pPr>
      <w:r w:rsidRPr="00FE6E92">
        <w:rPr>
          <w:rFonts w:hint="cs"/>
          <w:sz w:val="22"/>
          <w:szCs w:val="22"/>
          <w:rtl/>
        </w:rPr>
        <w:t>על מנת לבצע תהליכים דיגיטליים הדורשים הרשאה מתאימה, יש לבצע הצטרפות והזדהות במערכת מתנ"ה.</w:t>
      </w:r>
    </w:p>
    <w:p w:rsidR="001A10C7" w:rsidRPr="00FE6E92" w:rsidRDefault="001A10C7" w:rsidP="001A10C7">
      <w:pPr>
        <w:pStyle w:val="1c"/>
        <w:ind w:left="720"/>
        <w:jc w:val="both"/>
        <w:rPr>
          <w:sz w:val="22"/>
          <w:szCs w:val="22"/>
          <w:rtl/>
        </w:rPr>
      </w:pPr>
      <w:r w:rsidRPr="00FE6E92">
        <w:rPr>
          <w:rFonts w:hint="cs"/>
          <w:sz w:val="22"/>
          <w:szCs w:val="22"/>
          <w:rtl/>
        </w:rPr>
        <w:t>תהליך ההצטרפות וההזדהות  במתנ"ה, מפותחים בנפרד ואינם חלק מדרישות  תיחור זה.</w:t>
      </w:r>
    </w:p>
    <w:p w:rsidR="001A10C7" w:rsidRPr="00FE6E92" w:rsidRDefault="001A10C7" w:rsidP="001A10C7">
      <w:pPr>
        <w:pStyle w:val="1c"/>
        <w:ind w:left="720"/>
        <w:jc w:val="both"/>
        <w:rPr>
          <w:sz w:val="22"/>
          <w:szCs w:val="22"/>
          <w:rtl/>
        </w:rPr>
      </w:pPr>
    </w:p>
    <w:p w:rsidR="001A10C7" w:rsidRPr="00FE6E92" w:rsidRDefault="001A10C7" w:rsidP="001A10C7">
      <w:pPr>
        <w:pStyle w:val="1c"/>
        <w:ind w:left="720"/>
        <w:jc w:val="both"/>
        <w:rPr>
          <w:b/>
          <w:bCs/>
          <w:sz w:val="22"/>
          <w:szCs w:val="22"/>
          <w:rtl/>
        </w:rPr>
      </w:pPr>
      <w:r w:rsidRPr="00FE6E92">
        <w:rPr>
          <w:rFonts w:hint="cs"/>
          <w:b/>
          <w:bCs/>
          <w:sz w:val="22"/>
          <w:szCs w:val="22"/>
          <w:rtl/>
        </w:rPr>
        <w:t xml:space="preserve">הצטרפות </w:t>
      </w:r>
    </w:p>
    <w:p w:rsidR="001A10C7" w:rsidRPr="00FE6E92" w:rsidRDefault="001A10C7" w:rsidP="001A10C7">
      <w:pPr>
        <w:pStyle w:val="1c"/>
        <w:ind w:left="720"/>
        <w:jc w:val="both"/>
        <w:rPr>
          <w:sz w:val="22"/>
          <w:szCs w:val="22"/>
          <w:rtl/>
        </w:rPr>
      </w:pPr>
      <w:r w:rsidRPr="00FE6E92">
        <w:rPr>
          <w:rFonts w:hint="cs"/>
          <w:sz w:val="22"/>
          <w:szCs w:val="22"/>
          <w:rtl/>
        </w:rPr>
        <w:t>תהינה שתי דרכי הצטרפות, פיזית ודיגיטלית:</w:t>
      </w:r>
    </w:p>
    <w:p w:rsidR="001A10C7" w:rsidRPr="00FE6E92" w:rsidRDefault="001A10C7" w:rsidP="001A10C7">
      <w:pPr>
        <w:pStyle w:val="1c"/>
        <w:numPr>
          <w:ilvl w:val="2"/>
          <w:numId w:val="43"/>
        </w:numPr>
        <w:jc w:val="both"/>
        <w:rPr>
          <w:sz w:val="22"/>
          <w:szCs w:val="22"/>
        </w:rPr>
      </w:pPr>
      <w:r w:rsidRPr="00FE6E92">
        <w:rPr>
          <w:rFonts w:hint="cs"/>
          <w:sz w:val="22"/>
          <w:szCs w:val="22"/>
          <w:rtl/>
        </w:rPr>
        <w:t>הצטרפות פיזית למתנ"ה, באמצעות זיהוי פיזי של הפונה באחת מלשכות הבריאות.</w:t>
      </w:r>
    </w:p>
    <w:p w:rsidR="001A10C7" w:rsidRPr="00FE6E92" w:rsidRDefault="001A10C7" w:rsidP="001A10C7">
      <w:pPr>
        <w:pStyle w:val="1c"/>
        <w:numPr>
          <w:ilvl w:val="2"/>
          <w:numId w:val="43"/>
        </w:numPr>
        <w:ind w:left="1332" w:hanging="567"/>
        <w:jc w:val="both"/>
        <w:rPr>
          <w:sz w:val="22"/>
          <w:szCs w:val="22"/>
        </w:rPr>
      </w:pPr>
      <w:r w:rsidRPr="00FE6E92">
        <w:rPr>
          <w:rFonts w:hint="cs"/>
          <w:sz w:val="22"/>
          <w:szCs w:val="22"/>
          <w:rtl/>
        </w:rPr>
        <w:t>הצטרפות דיגיטלית למתנ"ה</w:t>
      </w:r>
      <w:r w:rsidR="00223490">
        <w:rPr>
          <w:rFonts w:hint="cs"/>
          <w:sz w:val="22"/>
          <w:szCs w:val="22"/>
          <w:rtl/>
        </w:rPr>
        <w:t>.</w:t>
      </w:r>
    </w:p>
    <w:p w:rsidR="001A10C7" w:rsidRPr="00FE6E92" w:rsidRDefault="001A10C7" w:rsidP="001A10C7">
      <w:pPr>
        <w:pStyle w:val="1c"/>
        <w:ind w:left="720"/>
        <w:jc w:val="both"/>
        <w:rPr>
          <w:b/>
          <w:bCs/>
          <w:sz w:val="22"/>
          <w:szCs w:val="22"/>
          <w:rtl/>
        </w:rPr>
      </w:pPr>
    </w:p>
    <w:p w:rsidR="001A10C7" w:rsidRPr="00FE6E92" w:rsidRDefault="001A10C7" w:rsidP="001A10C7">
      <w:pPr>
        <w:pStyle w:val="1c"/>
        <w:ind w:left="720"/>
        <w:jc w:val="both"/>
        <w:rPr>
          <w:b/>
          <w:bCs/>
          <w:sz w:val="22"/>
          <w:szCs w:val="22"/>
          <w:rtl/>
        </w:rPr>
      </w:pPr>
      <w:r w:rsidRPr="00FE6E92">
        <w:rPr>
          <w:rFonts w:hint="cs"/>
          <w:b/>
          <w:bCs/>
          <w:sz w:val="22"/>
          <w:szCs w:val="22"/>
          <w:rtl/>
        </w:rPr>
        <w:t>הזדהות</w:t>
      </w:r>
    </w:p>
    <w:p w:rsidR="001A10C7" w:rsidRPr="00FE6E92" w:rsidRDefault="001A10C7" w:rsidP="001A10C7">
      <w:pPr>
        <w:pStyle w:val="1c"/>
        <w:ind w:left="720"/>
        <w:jc w:val="both"/>
        <w:rPr>
          <w:sz w:val="22"/>
          <w:szCs w:val="22"/>
          <w:rtl/>
        </w:rPr>
      </w:pPr>
      <w:r w:rsidRPr="00FE6E92">
        <w:rPr>
          <w:rFonts w:hint="cs"/>
          <w:sz w:val="22"/>
          <w:szCs w:val="22"/>
          <w:rtl/>
        </w:rPr>
        <w:t>לאחר הזדהות במתנ"ה ובהתאם לרמת ההרשאה שניתנה יוצג למשתמש התהליך הדיגיטלי</w:t>
      </w:r>
      <w:r w:rsidRPr="00FE6E92">
        <w:rPr>
          <w:sz w:val="22"/>
          <w:szCs w:val="22"/>
        </w:rPr>
        <w:t>/</w:t>
      </w:r>
      <w:r w:rsidRPr="00FE6E92">
        <w:rPr>
          <w:rFonts w:hint="cs"/>
          <w:sz w:val="22"/>
          <w:szCs w:val="22"/>
          <w:rtl/>
        </w:rPr>
        <w:t xml:space="preserve">אזור אישי המתאים. </w:t>
      </w:r>
    </w:p>
    <w:p w:rsidR="001A10C7" w:rsidRPr="00FE6E92" w:rsidRDefault="001A10C7" w:rsidP="00FE6E92">
      <w:pPr>
        <w:pStyle w:val="1c"/>
        <w:ind w:left="720"/>
        <w:jc w:val="both"/>
        <w:rPr>
          <w:sz w:val="22"/>
          <w:szCs w:val="22"/>
          <w:rtl/>
        </w:rPr>
      </w:pPr>
      <w:r w:rsidRPr="00FE6E92">
        <w:rPr>
          <w:rFonts w:hint="cs"/>
          <w:sz w:val="22"/>
          <w:szCs w:val="22"/>
          <w:rtl/>
        </w:rPr>
        <w:lastRenderedPageBreak/>
        <w:t>על הספק הנבחר לפתח ממשק אל מול מערכת מתנ"ה כפי שי</w:t>
      </w:r>
      <w:r w:rsidR="00FE6E92">
        <w:rPr>
          <w:rFonts w:hint="cs"/>
          <w:sz w:val="22"/>
          <w:szCs w:val="22"/>
          <w:rtl/>
        </w:rPr>
        <w:t xml:space="preserve">וצג בהמשך, </w:t>
      </w:r>
      <w:r w:rsidRPr="00FE6E92">
        <w:rPr>
          <w:rFonts w:hint="cs"/>
          <w:sz w:val="22"/>
          <w:szCs w:val="22"/>
          <w:rtl/>
        </w:rPr>
        <w:t>לאחר הזדהות יש להציג פרטים אישיים של המטופל בראש המסכים לצרכי פרסונליזציה.</w:t>
      </w:r>
    </w:p>
    <w:p w:rsidR="001A10C7" w:rsidRPr="009C4640" w:rsidRDefault="001A10C7" w:rsidP="001A10C7">
      <w:pPr>
        <w:pStyle w:val="1c"/>
        <w:ind w:left="1191"/>
        <w:jc w:val="both"/>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14" w:name="_Ref478286792"/>
      <w:bookmarkStart w:id="15" w:name="_Ref479146137"/>
      <w:bookmarkStart w:id="16" w:name="_Toc485199623"/>
      <w:bookmarkStart w:id="17" w:name="_Ref477861218"/>
      <w:r w:rsidRPr="00EE251A">
        <w:rPr>
          <w:rStyle w:val="12"/>
          <w:rFonts w:asciiTheme="minorBidi" w:hAnsiTheme="minorBidi" w:hint="cs"/>
          <w:sz w:val="20"/>
          <w:szCs w:val="24"/>
          <w:rtl/>
        </w:rPr>
        <w:t xml:space="preserve">תהליך </w:t>
      </w:r>
      <w:bookmarkEnd w:id="14"/>
      <w:bookmarkEnd w:id="15"/>
      <w:r w:rsidRPr="00EE251A">
        <w:rPr>
          <w:rStyle w:val="12"/>
          <w:rFonts w:asciiTheme="minorBidi" w:hAnsiTheme="minorBidi" w:hint="cs"/>
          <w:sz w:val="20"/>
          <w:szCs w:val="24"/>
          <w:rtl/>
        </w:rPr>
        <w:t>הגשת בקשה לסיווג</w:t>
      </w:r>
      <w:bookmarkEnd w:id="16"/>
      <w:r w:rsidRPr="00EE251A">
        <w:rPr>
          <w:rStyle w:val="12"/>
          <w:rFonts w:asciiTheme="minorBidi" w:hAnsiTheme="minorBidi" w:hint="cs"/>
          <w:sz w:val="20"/>
          <w:szCs w:val="24"/>
          <w:rtl/>
        </w:rPr>
        <w:t xml:space="preserve"> </w:t>
      </w:r>
    </w:p>
    <w:p w:rsidR="001A10C7" w:rsidRPr="00FE6E92" w:rsidRDefault="001A10C7" w:rsidP="001A10C7">
      <w:pPr>
        <w:pStyle w:val="aa"/>
        <w:spacing w:after="0" w:line="360" w:lineRule="auto"/>
        <w:ind w:left="391"/>
        <w:rPr>
          <w:rFonts w:eastAsia="Times New Roman"/>
          <w:sz w:val="22"/>
          <w:szCs w:val="22"/>
          <w:rtl/>
        </w:rPr>
      </w:pPr>
      <w:bookmarkStart w:id="18" w:name="_Toc478412915"/>
      <w:bookmarkStart w:id="19" w:name="_Toc478650445"/>
      <w:bookmarkStart w:id="20" w:name="_Toc479174264"/>
      <w:bookmarkStart w:id="21" w:name="_Toc479254769"/>
      <w:bookmarkStart w:id="22" w:name="_Toc479509960"/>
      <w:bookmarkStart w:id="23" w:name="_Toc480374681"/>
      <w:bookmarkStart w:id="24" w:name="_Toc480696350"/>
      <w:r w:rsidRPr="00FE6E92">
        <w:rPr>
          <w:rFonts w:eastAsia="Times New Roman"/>
          <w:sz w:val="22"/>
          <w:szCs w:val="22"/>
          <w:rtl/>
        </w:rPr>
        <w:t xml:space="preserve">תהליך הגשת בקשה לסיווג, מאפשר לגורם הפונה להגיש בקשה לסיווג המטופל כזכאי לאשפוז במוסד סיעודי או במוסד לתשושי נפש. </w:t>
      </w:r>
    </w:p>
    <w:p w:rsidR="001A10C7" w:rsidRPr="00FE6E92" w:rsidRDefault="001A10C7" w:rsidP="001A10C7">
      <w:pPr>
        <w:pStyle w:val="aa"/>
        <w:spacing w:after="0" w:line="360" w:lineRule="auto"/>
        <w:ind w:left="391"/>
        <w:jc w:val="both"/>
        <w:rPr>
          <w:rFonts w:eastAsia="Times New Roman"/>
          <w:sz w:val="22"/>
          <w:szCs w:val="22"/>
        </w:rPr>
      </w:pPr>
      <w:r w:rsidRPr="00FE6E92">
        <w:rPr>
          <w:rFonts w:eastAsia="Times New Roman"/>
          <w:sz w:val="22"/>
          <w:szCs w:val="22"/>
          <w:rtl/>
        </w:rPr>
        <w:t>הגשת בקשה לסיווג מבוצעת על ידי המטופל או על ידי גורם פונה מטעמו ותבוצע לאחר הזדהות של גורם זה.</w:t>
      </w:r>
    </w:p>
    <w:p w:rsidR="001A10C7" w:rsidRPr="00FE6E92" w:rsidRDefault="001A10C7" w:rsidP="001A10C7">
      <w:pPr>
        <w:pStyle w:val="aa"/>
        <w:spacing w:after="0" w:line="360" w:lineRule="auto"/>
        <w:ind w:left="391"/>
        <w:jc w:val="both"/>
        <w:rPr>
          <w:rFonts w:eastAsia="Times New Roman"/>
          <w:sz w:val="22"/>
          <w:szCs w:val="22"/>
        </w:rPr>
      </w:pPr>
      <w:r w:rsidRPr="00FE6E92">
        <w:rPr>
          <w:rFonts w:eastAsia="Times New Roman" w:hint="cs"/>
          <w:sz w:val="22"/>
          <w:szCs w:val="22"/>
          <w:rtl/>
        </w:rPr>
        <w:t>אין הכרח שלגורם פונה זה יהיה קשר משפחתי למטופל.</w:t>
      </w:r>
    </w:p>
    <w:p w:rsidR="001A10C7" w:rsidRPr="00FE6E92" w:rsidRDefault="001A10C7" w:rsidP="001A10C7">
      <w:pPr>
        <w:pStyle w:val="aa"/>
        <w:spacing w:after="0" w:line="360" w:lineRule="auto"/>
        <w:ind w:left="391"/>
        <w:jc w:val="both"/>
        <w:rPr>
          <w:rFonts w:eastAsia="Times New Roman"/>
          <w:sz w:val="22"/>
          <w:szCs w:val="22"/>
          <w:rtl/>
        </w:rPr>
      </w:pPr>
      <w:r w:rsidRPr="00FE6E92">
        <w:rPr>
          <w:rFonts w:eastAsia="Times New Roman" w:hint="cs"/>
          <w:sz w:val="22"/>
          <w:szCs w:val="22"/>
          <w:rtl/>
        </w:rPr>
        <w:t>הגשת הבקשה מתבצעת במספר שלבים:</w:t>
      </w:r>
    </w:p>
    <w:p w:rsidR="001A10C7" w:rsidRPr="00FE6E92" w:rsidRDefault="001A10C7" w:rsidP="00FE6E92">
      <w:pPr>
        <w:pStyle w:val="aa"/>
        <w:numPr>
          <w:ilvl w:val="0"/>
          <w:numId w:val="53"/>
        </w:numPr>
        <w:spacing w:after="0" w:line="360" w:lineRule="auto"/>
        <w:jc w:val="both"/>
        <w:rPr>
          <w:rFonts w:eastAsia="Times New Roman"/>
          <w:sz w:val="22"/>
          <w:szCs w:val="22"/>
        </w:rPr>
      </w:pPr>
      <w:bookmarkStart w:id="25" w:name="_Toc478412916"/>
      <w:bookmarkStart w:id="26" w:name="_Toc478650446"/>
      <w:bookmarkStart w:id="27" w:name="_Toc479174265"/>
      <w:bookmarkStart w:id="28" w:name="_Toc479254770"/>
      <w:bookmarkStart w:id="29" w:name="_Toc479509961"/>
      <w:bookmarkStart w:id="30" w:name="_Toc480374682"/>
      <w:bookmarkStart w:id="31" w:name="_Toc480696351"/>
      <w:bookmarkEnd w:id="18"/>
      <w:bookmarkEnd w:id="19"/>
      <w:bookmarkEnd w:id="20"/>
      <w:bookmarkEnd w:id="21"/>
      <w:bookmarkEnd w:id="22"/>
      <w:bookmarkEnd w:id="23"/>
      <w:bookmarkEnd w:id="24"/>
      <w:r w:rsidRPr="00FE6E92">
        <w:rPr>
          <w:rFonts w:eastAsia="Times New Roman" w:hint="cs"/>
          <w:sz w:val="22"/>
          <w:szCs w:val="22"/>
          <w:u w:val="single"/>
          <w:rtl/>
        </w:rPr>
        <w:t>הזדהות</w:t>
      </w:r>
      <w:r w:rsidRPr="00FE6E92">
        <w:rPr>
          <w:rFonts w:eastAsia="Times New Roman" w:hint="cs"/>
          <w:sz w:val="22"/>
          <w:szCs w:val="22"/>
          <w:rtl/>
        </w:rPr>
        <w:t xml:space="preserve"> </w:t>
      </w:r>
      <w:r w:rsidRPr="00FE6E92">
        <w:rPr>
          <w:rFonts w:eastAsia="Times New Roman"/>
          <w:sz w:val="22"/>
          <w:szCs w:val="22"/>
          <w:rtl/>
        </w:rPr>
        <w:t>–</w:t>
      </w:r>
      <w:r w:rsidRPr="00FE6E92">
        <w:rPr>
          <w:rFonts w:eastAsia="Times New Roman" w:hint="cs"/>
          <w:sz w:val="22"/>
          <w:szCs w:val="22"/>
          <w:rtl/>
        </w:rPr>
        <w:t xml:space="preserve"> זיהוי הפונה.</w:t>
      </w:r>
    </w:p>
    <w:p w:rsidR="001A10C7" w:rsidRPr="00FE6E92" w:rsidRDefault="001A10C7" w:rsidP="00FE6E92">
      <w:pPr>
        <w:pStyle w:val="aa"/>
        <w:numPr>
          <w:ilvl w:val="0"/>
          <w:numId w:val="53"/>
        </w:numPr>
        <w:spacing w:after="0" w:line="360" w:lineRule="auto"/>
        <w:jc w:val="both"/>
        <w:rPr>
          <w:rFonts w:eastAsia="Times New Roman"/>
          <w:sz w:val="22"/>
          <w:szCs w:val="22"/>
          <w:u w:val="single"/>
        </w:rPr>
      </w:pPr>
      <w:r w:rsidRPr="00FE6E92">
        <w:rPr>
          <w:rFonts w:eastAsia="Times New Roman" w:hint="cs"/>
          <w:sz w:val="22"/>
          <w:szCs w:val="22"/>
          <w:u w:val="single"/>
          <w:rtl/>
        </w:rPr>
        <w:t>לאחר הזדהות, הגורם הפונה ימלא הצהרה כי כל המידע שהוא מוסר הוא אמת.</w:t>
      </w:r>
    </w:p>
    <w:bookmarkEnd w:id="25"/>
    <w:bookmarkEnd w:id="26"/>
    <w:bookmarkEnd w:id="27"/>
    <w:bookmarkEnd w:id="28"/>
    <w:bookmarkEnd w:id="29"/>
    <w:bookmarkEnd w:id="30"/>
    <w:bookmarkEnd w:id="31"/>
    <w:p w:rsidR="001A10C7" w:rsidRPr="00FE6E92" w:rsidRDefault="001A10C7" w:rsidP="00FE6E92">
      <w:pPr>
        <w:pStyle w:val="aa"/>
        <w:numPr>
          <w:ilvl w:val="0"/>
          <w:numId w:val="53"/>
        </w:numPr>
        <w:spacing w:after="0" w:line="360" w:lineRule="auto"/>
        <w:jc w:val="both"/>
        <w:rPr>
          <w:rFonts w:eastAsia="Times New Roman"/>
          <w:sz w:val="22"/>
          <w:szCs w:val="22"/>
        </w:rPr>
      </w:pPr>
      <w:r w:rsidRPr="00FE6E92">
        <w:rPr>
          <w:rFonts w:eastAsia="Times New Roman" w:hint="cs"/>
          <w:sz w:val="22"/>
          <w:szCs w:val="22"/>
          <w:u w:val="single"/>
          <w:rtl/>
        </w:rPr>
        <w:t>מילוי פרטים</w:t>
      </w:r>
      <w:r w:rsidRPr="00FE6E92">
        <w:rPr>
          <w:rFonts w:eastAsia="Times New Roman" w:hint="cs"/>
          <w:sz w:val="22"/>
          <w:szCs w:val="22"/>
          <w:rtl/>
        </w:rPr>
        <w:t xml:space="preserve"> </w:t>
      </w:r>
      <w:r w:rsidRPr="00FE6E92">
        <w:rPr>
          <w:rFonts w:eastAsia="Times New Roman"/>
          <w:sz w:val="22"/>
          <w:szCs w:val="22"/>
          <w:rtl/>
        </w:rPr>
        <w:t>–</w:t>
      </w:r>
      <w:r w:rsidRPr="00FE6E92">
        <w:rPr>
          <w:rFonts w:eastAsia="Times New Roman" w:hint="cs"/>
          <w:sz w:val="22"/>
          <w:szCs w:val="22"/>
          <w:rtl/>
        </w:rPr>
        <w:t xml:space="preserve"> מילוי פרטי המטופל ופרטי הפונה, לרבות פרטי התקשרות.</w:t>
      </w:r>
    </w:p>
    <w:p w:rsidR="001A10C7" w:rsidRPr="00FE6E92" w:rsidRDefault="001A10C7" w:rsidP="00FE6E92">
      <w:pPr>
        <w:pStyle w:val="1c"/>
        <w:numPr>
          <w:ilvl w:val="2"/>
          <w:numId w:val="53"/>
        </w:numPr>
        <w:jc w:val="both"/>
        <w:rPr>
          <w:sz w:val="22"/>
          <w:szCs w:val="22"/>
        </w:rPr>
      </w:pPr>
      <w:r w:rsidRPr="00FE6E92">
        <w:rPr>
          <w:rFonts w:hint="cs"/>
          <w:sz w:val="22"/>
          <w:szCs w:val="22"/>
          <w:rtl/>
        </w:rPr>
        <w:t xml:space="preserve">הפונה ימלא את פרטיו האישיים ואת פרטי המטופל </w:t>
      </w:r>
    </w:p>
    <w:p w:rsidR="001A10C7" w:rsidRPr="00FE6E92" w:rsidRDefault="001A10C7" w:rsidP="00FE6E92">
      <w:pPr>
        <w:pStyle w:val="1c"/>
        <w:numPr>
          <w:ilvl w:val="3"/>
          <w:numId w:val="53"/>
        </w:numPr>
        <w:jc w:val="both"/>
        <w:rPr>
          <w:sz w:val="22"/>
          <w:szCs w:val="22"/>
        </w:rPr>
      </w:pPr>
      <w:r w:rsidRPr="00FE6E92">
        <w:rPr>
          <w:rFonts w:hint="cs"/>
          <w:sz w:val="22"/>
          <w:szCs w:val="22"/>
          <w:rtl/>
        </w:rPr>
        <w:t>במידה וקיימים פרטי התקשרות, הם יוצגו לו והוא יוכל לעדכנם.</w:t>
      </w:r>
    </w:p>
    <w:p w:rsidR="001A10C7" w:rsidRPr="00FE6E92" w:rsidRDefault="001A10C7" w:rsidP="00FE6E92">
      <w:pPr>
        <w:pStyle w:val="1c"/>
        <w:numPr>
          <w:ilvl w:val="3"/>
          <w:numId w:val="53"/>
        </w:numPr>
        <w:jc w:val="both"/>
        <w:rPr>
          <w:sz w:val="22"/>
          <w:szCs w:val="22"/>
        </w:rPr>
      </w:pPr>
      <w:r w:rsidRPr="00FE6E92">
        <w:rPr>
          <w:rFonts w:hint="cs"/>
          <w:sz w:val="22"/>
          <w:szCs w:val="22"/>
          <w:rtl/>
        </w:rPr>
        <w:t>במידה ולא, יזין את פרטי ההתקשרות.</w:t>
      </w:r>
    </w:p>
    <w:p w:rsidR="001A10C7" w:rsidRPr="00FE6E92" w:rsidRDefault="001A10C7" w:rsidP="00FE6E92">
      <w:pPr>
        <w:pStyle w:val="aa"/>
        <w:numPr>
          <w:ilvl w:val="0"/>
          <w:numId w:val="53"/>
        </w:numPr>
        <w:spacing w:after="0" w:line="360" w:lineRule="auto"/>
        <w:jc w:val="both"/>
        <w:rPr>
          <w:rFonts w:eastAsia="Times New Roman"/>
          <w:sz w:val="22"/>
          <w:szCs w:val="22"/>
          <w:u w:val="single"/>
        </w:rPr>
      </w:pPr>
      <w:r w:rsidRPr="00FE6E92">
        <w:rPr>
          <w:rFonts w:eastAsia="Times New Roman" w:hint="cs"/>
          <w:sz w:val="22"/>
          <w:szCs w:val="22"/>
          <w:u w:val="single"/>
          <w:rtl/>
        </w:rPr>
        <w:t xml:space="preserve">העלאת מסמכים רלוונטיים </w:t>
      </w:r>
      <w:r w:rsidRPr="00FE6E92">
        <w:rPr>
          <w:rFonts w:eastAsia="Times New Roman"/>
          <w:sz w:val="22"/>
          <w:szCs w:val="22"/>
          <w:rtl/>
        </w:rPr>
        <w:t>–</w:t>
      </w:r>
      <w:r w:rsidRPr="00FE6E92">
        <w:rPr>
          <w:rFonts w:eastAsia="Times New Roman" w:hint="cs"/>
          <w:sz w:val="22"/>
          <w:szCs w:val="22"/>
          <w:rtl/>
        </w:rPr>
        <w:t xml:space="preserve"> צילום ת"ז, טופס מידע רפואי</w:t>
      </w:r>
      <w:r w:rsidRPr="00FE6E92">
        <w:rPr>
          <w:rFonts w:eastAsia="Times New Roman"/>
          <w:sz w:val="22"/>
          <w:szCs w:val="22"/>
        </w:rPr>
        <w:t>/</w:t>
      </w:r>
      <w:r w:rsidRPr="00FE6E92">
        <w:rPr>
          <w:rFonts w:eastAsia="Times New Roman" w:hint="cs"/>
          <w:sz w:val="22"/>
          <w:szCs w:val="22"/>
          <w:rtl/>
        </w:rPr>
        <w:t>סיעודי עדכני, דו"ח סוציאלי לאשפוז חולה כרוני, מכתב סיכום רפואי מפורט מהמסגרת המפנה.</w:t>
      </w:r>
    </w:p>
    <w:p w:rsidR="001A10C7" w:rsidRPr="00FE6E92" w:rsidRDefault="001A10C7" w:rsidP="00FE6E92">
      <w:pPr>
        <w:pStyle w:val="aa"/>
        <w:numPr>
          <w:ilvl w:val="0"/>
          <w:numId w:val="53"/>
        </w:numPr>
        <w:spacing w:after="0" w:line="360" w:lineRule="auto"/>
        <w:jc w:val="both"/>
        <w:rPr>
          <w:rFonts w:eastAsia="Times New Roman"/>
          <w:sz w:val="22"/>
          <w:szCs w:val="22"/>
        </w:rPr>
      </w:pPr>
      <w:r w:rsidRPr="00FE6E92">
        <w:rPr>
          <w:rFonts w:eastAsia="Times New Roman" w:hint="cs"/>
          <w:sz w:val="22"/>
          <w:szCs w:val="22"/>
          <w:rtl/>
        </w:rPr>
        <w:t>קבלת אישור על הגשת הבקשה לרבות אישור במייל.</w:t>
      </w:r>
    </w:p>
    <w:p w:rsidR="001A10C7" w:rsidRPr="00FB1231" w:rsidRDefault="001A10C7" w:rsidP="001A10C7">
      <w:pPr>
        <w:pStyle w:val="1c"/>
        <w:ind w:left="360"/>
        <w:jc w:val="both"/>
        <w:rPr>
          <w:i/>
          <w:iCs/>
          <w:color w:val="7F7F7F" w:themeColor="text1" w:themeTint="80"/>
          <w:sz w:val="22"/>
          <w:szCs w:val="22"/>
          <w:rtl/>
        </w:rPr>
      </w:pPr>
    </w:p>
    <w:p w:rsidR="001A10C7" w:rsidRPr="00FB1231" w:rsidRDefault="001A10C7" w:rsidP="001A10C7">
      <w:pPr>
        <w:pStyle w:val="1c"/>
        <w:ind w:left="1191" w:hanging="284"/>
        <w:jc w:val="both"/>
        <w:rPr>
          <w:rStyle w:val="12"/>
          <w:rFonts w:eastAsia="Calibri"/>
          <w:b w:val="0"/>
          <w:bCs w:val="0"/>
          <w:sz w:val="22"/>
          <w:szCs w:val="22"/>
          <w:rtl/>
        </w:rPr>
      </w:pPr>
      <w:bookmarkStart w:id="32" w:name="_Toc478412919"/>
      <w:bookmarkStart w:id="33" w:name="_Toc478650449"/>
      <w:bookmarkStart w:id="34" w:name="_Toc479174268"/>
      <w:bookmarkStart w:id="35" w:name="_Toc479254773"/>
      <w:bookmarkStart w:id="36" w:name="_Toc479509964"/>
      <w:bookmarkStart w:id="37" w:name="_Toc480374685"/>
      <w:bookmarkStart w:id="38" w:name="_Toc480696354"/>
    </w:p>
    <w:p w:rsidR="001A10C7" w:rsidRPr="00EE251A" w:rsidRDefault="00D55DBE" w:rsidP="001A10C7">
      <w:pPr>
        <w:pStyle w:val="aa"/>
        <w:numPr>
          <w:ilvl w:val="1"/>
          <w:numId w:val="43"/>
        </w:numPr>
        <w:spacing w:after="0" w:line="360" w:lineRule="auto"/>
        <w:ind w:left="765" w:hanging="425"/>
        <w:jc w:val="both"/>
        <w:rPr>
          <w:rStyle w:val="12"/>
          <w:rFonts w:asciiTheme="minorBidi" w:hAnsiTheme="minorBidi"/>
          <w:sz w:val="20"/>
          <w:szCs w:val="24"/>
        </w:rPr>
      </w:pPr>
      <w:bookmarkStart w:id="39" w:name="_Toc485199624"/>
      <w:bookmarkEnd w:id="32"/>
      <w:bookmarkEnd w:id="33"/>
      <w:bookmarkEnd w:id="34"/>
      <w:bookmarkEnd w:id="35"/>
      <w:bookmarkEnd w:id="36"/>
      <w:bookmarkEnd w:id="37"/>
      <w:bookmarkEnd w:id="38"/>
      <w:r w:rsidRPr="00EE251A">
        <w:rPr>
          <w:rStyle w:val="12"/>
          <w:rFonts w:asciiTheme="minorBidi" w:hAnsiTheme="minorBidi" w:hint="cs"/>
          <w:sz w:val="20"/>
          <w:szCs w:val="24"/>
          <w:rtl/>
        </w:rPr>
        <w:t>ת</w:t>
      </w:r>
      <w:r w:rsidR="001A10C7" w:rsidRPr="00EE251A">
        <w:rPr>
          <w:rStyle w:val="12"/>
          <w:rFonts w:asciiTheme="minorBidi" w:hAnsiTheme="minorBidi" w:hint="cs"/>
          <w:sz w:val="20"/>
          <w:szCs w:val="24"/>
          <w:rtl/>
        </w:rPr>
        <w:t>הליך צפייה בסטאטוס בקשה לסיווג ועדכון מסמכים</w:t>
      </w:r>
      <w:bookmarkEnd w:id="39"/>
      <w:r w:rsidR="001A10C7" w:rsidRPr="00EE251A">
        <w:rPr>
          <w:rStyle w:val="12"/>
          <w:rFonts w:asciiTheme="minorBidi" w:hAnsiTheme="minorBidi" w:hint="cs"/>
          <w:sz w:val="20"/>
          <w:szCs w:val="24"/>
          <w:rtl/>
        </w:rPr>
        <w:t xml:space="preserve"> </w:t>
      </w:r>
    </w:p>
    <w:p w:rsidR="001A10C7" w:rsidRPr="00E80515" w:rsidRDefault="001A10C7" w:rsidP="001A10C7">
      <w:pPr>
        <w:pStyle w:val="aa"/>
        <w:spacing w:after="0" w:line="360" w:lineRule="auto"/>
        <w:ind w:left="765"/>
        <w:jc w:val="both"/>
        <w:rPr>
          <w:rFonts w:eastAsia="Times New Roman"/>
          <w:sz w:val="22"/>
          <w:szCs w:val="22"/>
          <w:rtl/>
        </w:rPr>
      </w:pPr>
      <w:r w:rsidRPr="00E80515">
        <w:rPr>
          <w:rFonts w:eastAsia="Times New Roman" w:hint="cs"/>
          <w:sz w:val="22"/>
          <w:szCs w:val="22"/>
          <w:rtl/>
        </w:rPr>
        <w:t>תהליך צפייה בסטאטוס בקשה לסיווג ועדכון מסמכים, מאפשר לגורם הפונה לצפות בסטאטוס הבקשה לסיווג. בנוסף, יוכל הגורם הפונה לעדכן מסמכים חסרים להשלמת הפנייה.</w:t>
      </w:r>
    </w:p>
    <w:p w:rsidR="001A10C7" w:rsidRDefault="001A10C7" w:rsidP="001A10C7">
      <w:pPr>
        <w:pStyle w:val="aa"/>
        <w:spacing w:after="0" w:line="360" w:lineRule="auto"/>
        <w:ind w:left="765"/>
        <w:jc w:val="both"/>
        <w:rPr>
          <w:rFonts w:eastAsia="Times New Roman"/>
          <w:sz w:val="22"/>
          <w:szCs w:val="22"/>
          <w:rtl/>
        </w:rPr>
      </w:pPr>
      <w:r w:rsidRPr="00E80515">
        <w:rPr>
          <w:rFonts w:eastAsia="Times New Roman" w:hint="cs"/>
          <w:sz w:val="22"/>
          <w:szCs w:val="22"/>
          <w:rtl/>
        </w:rPr>
        <w:t>תהליך זה יכול להיות איטרטיבי, סיומו של התהליך יהיה בהחלטת הועדה על סיווג המטופל.</w:t>
      </w:r>
    </w:p>
    <w:p w:rsidR="001A10C7" w:rsidRPr="00FE6E92" w:rsidRDefault="001A10C7" w:rsidP="001A10C7">
      <w:pPr>
        <w:pStyle w:val="aa"/>
        <w:spacing w:after="0" w:line="360" w:lineRule="auto"/>
        <w:ind w:left="765"/>
        <w:jc w:val="both"/>
        <w:rPr>
          <w:rFonts w:eastAsia="Times New Roman"/>
          <w:sz w:val="22"/>
          <w:szCs w:val="22"/>
        </w:rPr>
      </w:pPr>
      <w:bookmarkStart w:id="40" w:name="_Ref478296626"/>
      <w:r w:rsidRPr="00FE6E92">
        <w:rPr>
          <w:rFonts w:eastAsia="Times New Roman" w:hint="cs"/>
          <w:sz w:val="22"/>
          <w:szCs w:val="22"/>
          <w:rtl/>
        </w:rPr>
        <w:t>תהליך הצגת הסטאטוס ועדכון מסמכים מתחיל באיסוף מידע רלוונטי מהמערכת התפעולית (אג"מ) ומסתיים בהצגת סטאטוס הפנייה, המסמכים שנמסרו והמסמכים החסרים להשלמת הבקשה.</w:t>
      </w:r>
      <w:bookmarkEnd w:id="40"/>
    </w:p>
    <w:p w:rsidR="001A10C7" w:rsidRPr="00FE6E92" w:rsidRDefault="001A10C7" w:rsidP="001A10C7">
      <w:pPr>
        <w:pStyle w:val="aa"/>
        <w:spacing w:after="0" w:line="360" w:lineRule="auto"/>
        <w:ind w:left="765"/>
        <w:jc w:val="both"/>
        <w:rPr>
          <w:rFonts w:eastAsia="Times New Roman"/>
          <w:sz w:val="22"/>
          <w:szCs w:val="22"/>
          <w:rtl/>
        </w:rPr>
      </w:pPr>
      <w:r w:rsidRPr="00FE6E92">
        <w:rPr>
          <w:rFonts w:eastAsia="Times New Roman" w:hint="cs"/>
          <w:sz w:val="22"/>
          <w:szCs w:val="22"/>
          <w:rtl/>
        </w:rPr>
        <w:t>תהליך צפייה בסטאטוס הבקשה לסיווג מתבצע במספר שלבים:</w:t>
      </w:r>
    </w:p>
    <w:bookmarkEnd w:id="17"/>
    <w:p w:rsidR="001A10C7" w:rsidRPr="00FE6E92" w:rsidRDefault="001A10C7" w:rsidP="00FE6E92">
      <w:pPr>
        <w:pStyle w:val="1c"/>
        <w:numPr>
          <w:ilvl w:val="2"/>
          <w:numId w:val="48"/>
        </w:numPr>
        <w:jc w:val="both"/>
        <w:rPr>
          <w:sz w:val="22"/>
          <w:szCs w:val="22"/>
        </w:rPr>
      </w:pPr>
      <w:r w:rsidRPr="00FE6E92">
        <w:rPr>
          <w:rFonts w:hint="cs"/>
          <w:sz w:val="22"/>
          <w:szCs w:val="22"/>
          <w:rtl/>
        </w:rPr>
        <w:t xml:space="preserve">הזדהות הפונה </w:t>
      </w:r>
    </w:p>
    <w:p w:rsidR="001A10C7" w:rsidRPr="00FE6E92" w:rsidRDefault="001A10C7" w:rsidP="00FE6E92">
      <w:pPr>
        <w:pStyle w:val="1c"/>
        <w:numPr>
          <w:ilvl w:val="2"/>
          <w:numId w:val="48"/>
        </w:numPr>
        <w:jc w:val="both"/>
        <w:rPr>
          <w:sz w:val="22"/>
          <w:szCs w:val="22"/>
        </w:rPr>
      </w:pPr>
      <w:bookmarkStart w:id="41" w:name="_Ref478290948"/>
      <w:r w:rsidRPr="00FE6E92">
        <w:rPr>
          <w:rFonts w:hint="cs"/>
          <w:sz w:val="22"/>
          <w:szCs w:val="22"/>
          <w:rtl/>
        </w:rPr>
        <w:lastRenderedPageBreak/>
        <w:t>לאחר שהפונה הזדהה, יש לבצע חיפוש במערכת אג"מ לגבי פרטי הפנייה, במידה ולא נמצאה פנייה קיימת עבור הפונה יש להציג לפונה הודעה כי לא קיימת פנייה פתוחה ולהפנותו לתהליך הגשת בקשה לסיווג.</w:t>
      </w:r>
      <w:bookmarkEnd w:id="41"/>
    </w:p>
    <w:p w:rsidR="001A10C7" w:rsidRPr="00FE6E92" w:rsidRDefault="001A10C7" w:rsidP="00FE6E92">
      <w:pPr>
        <w:pStyle w:val="1c"/>
        <w:numPr>
          <w:ilvl w:val="2"/>
          <w:numId w:val="48"/>
        </w:numPr>
        <w:jc w:val="both"/>
        <w:rPr>
          <w:sz w:val="22"/>
          <w:szCs w:val="22"/>
        </w:rPr>
      </w:pPr>
      <w:r w:rsidRPr="00FE6E92">
        <w:rPr>
          <w:rFonts w:hint="cs"/>
          <w:sz w:val="22"/>
          <w:szCs w:val="22"/>
          <w:rtl/>
        </w:rPr>
        <w:t xml:space="preserve"> במידה ונמצאה פנייה עבור הפונה יש להציג את המידע הקיים על הפנייה ואת סטאטוס המסמכים הנדרשים להשלמת הבקשה (במידה וקיימים).</w:t>
      </w:r>
    </w:p>
    <w:p w:rsidR="001A10C7" w:rsidRPr="00FE6E92" w:rsidRDefault="001A10C7" w:rsidP="00FE6E92">
      <w:pPr>
        <w:pStyle w:val="1c"/>
        <w:numPr>
          <w:ilvl w:val="2"/>
          <w:numId w:val="48"/>
        </w:numPr>
        <w:jc w:val="both"/>
        <w:rPr>
          <w:sz w:val="22"/>
          <w:szCs w:val="22"/>
        </w:rPr>
      </w:pPr>
      <w:r w:rsidRPr="00FE6E92">
        <w:rPr>
          <w:rFonts w:hint="cs"/>
          <w:sz w:val="22"/>
          <w:szCs w:val="22"/>
          <w:rtl/>
        </w:rPr>
        <w:t>חייב להתקיים סנכרון מלא בין המידע המוצג בפורטל לבין המידע הקיים באג"מ, כלומר גם פונה שהגיש את הבקשה פיזית (באמצעות רכזת לשכה) יוכל לצפות בסטאטוס הבקשה ולעדכן מסמכים דרך הפורטל (ולהיפך).</w:t>
      </w:r>
    </w:p>
    <w:p w:rsidR="001A10C7" w:rsidRPr="00FE6E92" w:rsidRDefault="001A10C7" w:rsidP="00FE6E92">
      <w:pPr>
        <w:pStyle w:val="1c"/>
        <w:numPr>
          <w:ilvl w:val="2"/>
          <w:numId w:val="48"/>
        </w:numPr>
        <w:jc w:val="both"/>
        <w:rPr>
          <w:b/>
          <w:bCs/>
          <w:sz w:val="22"/>
          <w:szCs w:val="22"/>
        </w:rPr>
      </w:pPr>
      <w:r w:rsidRPr="00FE6E92">
        <w:rPr>
          <w:rFonts w:hint="cs"/>
          <w:sz w:val="22"/>
          <w:szCs w:val="22"/>
          <w:rtl/>
        </w:rPr>
        <w:t xml:space="preserve">דרישת ממשק משתמש </w:t>
      </w:r>
      <w:r w:rsidRPr="00FE6E92">
        <w:rPr>
          <w:sz w:val="22"/>
          <w:szCs w:val="22"/>
          <w:rtl/>
        </w:rPr>
        <w:t>–</w:t>
      </w:r>
      <w:r w:rsidRPr="00FE6E92">
        <w:rPr>
          <w:rFonts w:hint="cs"/>
          <w:sz w:val="22"/>
          <w:szCs w:val="22"/>
          <w:rtl/>
        </w:rPr>
        <w:t xml:space="preserve"> יש להציג לפונה בצורה ברורה את סטאטוס הפנייה ואת המסמכים הדרושים להשלמת הבקשה</w:t>
      </w:r>
      <w:bookmarkStart w:id="42" w:name="_Toc478412941"/>
      <w:r w:rsidRPr="00FE6E92">
        <w:rPr>
          <w:rFonts w:hint="cs"/>
          <w:b/>
          <w:bCs/>
          <w:sz w:val="22"/>
          <w:szCs w:val="22"/>
          <w:rtl/>
        </w:rPr>
        <w:t>.</w:t>
      </w:r>
    </w:p>
    <w:p w:rsidR="001A10C7" w:rsidRDefault="001A10C7" w:rsidP="001A10C7">
      <w:pPr>
        <w:pStyle w:val="1c"/>
        <w:ind w:left="785"/>
        <w:jc w:val="both"/>
        <w:rPr>
          <w:b/>
          <w:bCs/>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r w:rsidRPr="00EE251A">
        <w:rPr>
          <w:rStyle w:val="12"/>
          <w:rFonts w:asciiTheme="minorBidi" w:hAnsiTheme="minorBidi" w:hint="cs"/>
          <w:sz w:val="20"/>
          <w:szCs w:val="24"/>
          <w:rtl/>
        </w:rPr>
        <w:t>תהליך הגשת בקשה לועדת ערר  - שינוי סיווג</w:t>
      </w:r>
    </w:p>
    <w:p w:rsidR="001A10C7"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תהליך הגשת בקשה לועדת ערר</w:t>
      </w:r>
      <w:r>
        <w:rPr>
          <w:rFonts w:eastAsia="Times New Roman" w:hint="cs"/>
          <w:sz w:val="22"/>
          <w:szCs w:val="22"/>
          <w:rtl/>
        </w:rPr>
        <w:t xml:space="preserve"> לשינוי סיווג</w:t>
      </w:r>
      <w:r w:rsidRPr="00570708">
        <w:rPr>
          <w:rFonts w:eastAsia="Times New Roman" w:hint="cs"/>
          <w:sz w:val="22"/>
          <w:szCs w:val="22"/>
          <w:rtl/>
        </w:rPr>
        <w:t xml:space="preserve">, מאפשר </w:t>
      </w:r>
      <w:r>
        <w:rPr>
          <w:rFonts w:eastAsia="Times New Roman" w:hint="cs"/>
          <w:sz w:val="22"/>
          <w:szCs w:val="22"/>
          <w:rtl/>
        </w:rPr>
        <w:t xml:space="preserve">לפונה </w:t>
      </w:r>
      <w:r w:rsidRPr="00570708">
        <w:rPr>
          <w:rFonts w:eastAsia="Times New Roman" w:hint="cs"/>
          <w:sz w:val="22"/>
          <w:szCs w:val="22"/>
          <w:rtl/>
        </w:rPr>
        <w:t>להגיש בקשה לועדת ערר ל</w:t>
      </w:r>
      <w:r>
        <w:rPr>
          <w:rFonts w:eastAsia="Times New Roman" w:hint="cs"/>
          <w:sz w:val="22"/>
          <w:szCs w:val="22"/>
          <w:rtl/>
        </w:rPr>
        <w:t>שינוי החלטת הסיווג שניתנה.</w:t>
      </w:r>
    </w:p>
    <w:p w:rsidR="001A10C7" w:rsidRPr="00570708" w:rsidRDefault="001A10C7" w:rsidP="001A10C7">
      <w:pPr>
        <w:pStyle w:val="aa"/>
        <w:spacing w:after="0" w:line="360" w:lineRule="auto"/>
        <w:ind w:left="765"/>
        <w:jc w:val="both"/>
        <w:rPr>
          <w:rFonts w:eastAsia="Times New Roman"/>
          <w:sz w:val="22"/>
          <w:szCs w:val="22"/>
          <w:rtl/>
        </w:rPr>
      </w:pPr>
    </w:p>
    <w:p w:rsidR="001A10C7" w:rsidRPr="00FE6E92" w:rsidRDefault="001A10C7" w:rsidP="001A10C7">
      <w:pPr>
        <w:pStyle w:val="aa"/>
        <w:spacing w:after="0" w:line="360" w:lineRule="auto"/>
        <w:ind w:left="765"/>
        <w:jc w:val="both"/>
        <w:rPr>
          <w:i/>
          <w:iCs/>
          <w:color w:val="7F7F7F" w:themeColor="text1" w:themeTint="80"/>
          <w:sz w:val="22"/>
          <w:szCs w:val="22"/>
          <w:rtl/>
        </w:rPr>
      </w:pPr>
      <w:r w:rsidRPr="00FE6E92">
        <w:rPr>
          <w:rFonts w:eastAsia="Times New Roman" w:hint="cs"/>
          <w:sz w:val="22"/>
          <w:szCs w:val="22"/>
          <w:rtl/>
        </w:rPr>
        <w:t>הגשת הבקשה מתבצעת במספר שלבים:</w:t>
      </w:r>
    </w:p>
    <w:p w:rsidR="001A10C7" w:rsidRPr="00FE6E92" w:rsidRDefault="001A10C7" w:rsidP="00FE6E92">
      <w:pPr>
        <w:pStyle w:val="1c"/>
        <w:numPr>
          <w:ilvl w:val="2"/>
          <w:numId w:val="51"/>
        </w:numPr>
        <w:jc w:val="both"/>
        <w:rPr>
          <w:sz w:val="22"/>
          <w:szCs w:val="22"/>
        </w:rPr>
      </w:pPr>
      <w:r w:rsidRPr="00FE6E92">
        <w:rPr>
          <w:rFonts w:hint="cs"/>
          <w:sz w:val="22"/>
          <w:szCs w:val="22"/>
          <w:rtl/>
        </w:rPr>
        <w:t>תהליך הגשת בקשה לועדת ערר לשינוי סיווג מתחיל בהזדהות הגורם הפונה.</w:t>
      </w:r>
    </w:p>
    <w:p w:rsidR="001A10C7" w:rsidRPr="00FE6E92" w:rsidRDefault="001A10C7" w:rsidP="00FE6E92">
      <w:pPr>
        <w:pStyle w:val="1c"/>
        <w:numPr>
          <w:ilvl w:val="2"/>
          <w:numId w:val="51"/>
        </w:numPr>
        <w:jc w:val="both"/>
        <w:rPr>
          <w:sz w:val="22"/>
          <w:szCs w:val="22"/>
        </w:rPr>
      </w:pPr>
      <w:r w:rsidRPr="00FE6E92">
        <w:rPr>
          <w:rFonts w:hint="cs"/>
          <w:sz w:val="22"/>
          <w:szCs w:val="22"/>
          <w:rtl/>
        </w:rPr>
        <w:t>לאחר הזדהות, יש להזין את פרטי המטופל עבורו הבקשה לשינוי הסיווג.</w:t>
      </w:r>
    </w:p>
    <w:p w:rsidR="001A10C7" w:rsidRPr="00FE6E92" w:rsidRDefault="001A10C7" w:rsidP="00FE6E92">
      <w:pPr>
        <w:pStyle w:val="1c"/>
        <w:numPr>
          <w:ilvl w:val="2"/>
          <w:numId w:val="51"/>
        </w:numPr>
        <w:jc w:val="both"/>
        <w:rPr>
          <w:sz w:val="22"/>
          <w:szCs w:val="22"/>
        </w:rPr>
      </w:pPr>
      <w:r w:rsidRPr="00FE6E92">
        <w:rPr>
          <w:rFonts w:hint="cs"/>
          <w:sz w:val="22"/>
          <w:szCs w:val="22"/>
          <w:rtl/>
        </w:rPr>
        <w:t>תתבצע בדיקה האם אכן המטופל קיבל סיווג (בהמשך יוחלט למי מותר להגיש בקשה לועדת ערר עבור המטופל).</w:t>
      </w:r>
    </w:p>
    <w:p w:rsidR="001A10C7" w:rsidRPr="00FE6E92" w:rsidRDefault="001A10C7" w:rsidP="00FE6E92">
      <w:pPr>
        <w:pStyle w:val="1c"/>
        <w:numPr>
          <w:ilvl w:val="3"/>
          <w:numId w:val="52"/>
        </w:numPr>
        <w:jc w:val="both"/>
        <w:rPr>
          <w:sz w:val="22"/>
          <w:szCs w:val="22"/>
        </w:rPr>
      </w:pPr>
      <w:r w:rsidRPr="00FE6E92">
        <w:rPr>
          <w:rFonts w:hint="cs"/>
          <w:sz w:val="22"/>
          <w:szCs w:val="22"/>
          <w:rtl/>
        </w:rPr>
        <w:t>במידה ולא, סיום התהליך עם הודעה מתאימה.</w:t>
      </w:r>
    </w:p>
    <w:p w:rsidR="001A10C7" w:rsidRPr="00FE6E92" w:rsidRDefault="001A10C7" w:rsidP="00FE6E92">
      <w:pPr>
        <w:pStyle w:val="1c"/>
        <w:numPr>
          <w:ilvl w:val="3"/>
          <w:numId w:val="52"/>
        </w:numPr>
        <w:jc w:val="both"/>
        <w:rPr>
          <w:sz w:val="22"/>
          <w:szCs w:val="22"/>
        </w:rPr>
      </w:pPr>
      <w:r w:rsidRPr="00FE6E92">
        <w:rPr>
          <w:rFonts w:hint="cs"/>
          <w:sz w:val="22"/>
          <w:szCs w:val="22"/>
          <w:rtl/>
        </w:rPr>
        <w:t xml:space="preserve">במידה וכן, בדיקה האם קיימת בקשה פתוחה. </w:t>
      </w:r>
    </w:p>
    <w:p w:rsidR="001A10C7" w:rsidRPr="00FE6E92" w:rsidRDefault="001A10C7" w:rsidP="00FE6E92">
      <w:pPr>
        <w:pStyle w:val="1c"/>
        <w:numPr>
          <w:ilvl w:val="4"/>
          <w:numId w:val="51"/>
        </w:numPr>
        <w:jc w:val="both"/>
        <w:rPr>
          <w:sz w:val="22"/>
          <w:szCs w:val="22"/>
        </w:rPr>
      </w:pPr>
      <w:r w:rsidRPr="00FE6E92">
        <w:rPr>
          <w:rFonts w:hint="cs"/>
          <w:sz w:val="22"/>
          <w:szCs w:val="22"/>
          <w:rtl/>
        </w:rPr>
        <w:t>במידה וכן, מעבר לצפייה בסטאטוס הבקשה</w:t>
      </w:r>
    </w:p>
    <w:p w:rsidR="001A10C7" w:rsidRPr="00FE6E92" w:rsidRDefault="001A10C7" w:rsidP="00FE6E92">
      <w:pPr>
        <w:pStyle w:val="1c"/>
        <w:numPr>
          <w:ilvl w:val="4"/>
          <w:numId w:val="51"/>
        </w:numPr>
        <w:jc w:val="both"/>
        <w:rPr>
          <w:sz w:val="22"/>
          <w:szCs w:val="22"/>
        </w:rPr>
      </w:pPr>
      <w:r w:rsidRPr="00FE6E92">
        <w:rPr>
          <w:rFonts w:hint="cs"/>
          <w:sz w:val="22"/>
          <w:szCs w:val="22"/>
          <w:rtl/>
        </w:rPr>
        <w:t>במידה ולא, מעבר להזנת פרטי הבקשה.</w:t>
      </w:r>
    </w:p>
    <w:p w:rsidR="001A10C7" w:rsidRPr="00FE6E92" w:rsidRDefault="001A10C7" w:rsidP="00FE6E92">
      <w:pPr>
        <w:pStyle w:val="1c"/>
        <w:numPr>
          <w:ilvl w:val="2"/>
          <w:numId w:val="51"/>
        </w:numPr>
        <w:jc w:val="both"/>
        <w:rPr>
          <w:sz w:val="22"/>
          <w:szCs w:val="22"/>
        </w:rPr>
      </w:pPr>
      <w:r w:rsidRPr="00FE6E92">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FE6E92" w:rsidRDefault="001A10C7" w:rsidP="00FE6E92">
      <w:pPr>
        <w:pStyle w:val="1c"/>
        <w:numPr>
          <w:ilvl w:val="2"/>
          <w:numId w:val="51"/>
        </w:numPr>
        <w:jc w:val="both"/>
        <w:rPr>
          <w:sz w:val="22"/>
          <w:szCs w:val="22"/>
        </w:rPr>
      </w:pPr>
      <w:r>
        <w:rPr>
          <w:rFonts w:hint="cs"/>
          <w:rtl/>
        </w:rPr>
        <w:t xml:space="preserve"> </w:t>
      </w:r>
      <w:r w:rsidRPr="00FE6E92">
        <w:rPr>
          <w:rFonts w:hint="cs"/>
          <w:sz w:val="22"/>
          <w:szCs w:val="22"/>
          <w:rtl/>
        </w:rPr>
        <w:t>לאחר מילוי ההצהרה, יוצג לפונה טופס הפנייה בו יוכל להסביר את סיבת הפנייה לועדת ערר ולהעלות מסמכים רלוונטיים.</w:t>
      </w:r>
    </w:p>
    <w:p w:rsidR="001A10C7" w:rsidRPr="00FE6E92" w:rsidRDefault="001A10C7" w:rsidP="001A10C7">
      <w:pPr>
        <w:pStyle w:val="1c"/>
        <w:numPr>
          <w:ilvl w:val="2"/>
          <w:numId w:val="49"/>
        </w:numPr>
        <w:jc w:val="both"/>
        <w:rPr>
          <w:sz w:val="22"/>
          <w:szCs w:val="22"/>
        </w:rPr>
      </w:pPr>
      <w:r w:rsidRPr="00FE6E92">
        <w:rPr>
          <w:rFonts w:hint="cs"/>
          <w:sz w:val="22"/>
          <w:szCs w:val="22"/>
          <w:rtl/>
        </w:rPr>
        <w:lastRenderedPageBreak/>
        <w:t>חייב להתקיים סנכרון מלא בין המידע המוצג בפורטל לבין המידע הקיים באג"מ, כלומר במידה והפונה התחיל פנייה לועדת ערר באמצעות רכזת לשכה, בכניסה לתהליך זה יועבר לתהליך צפייה בסטאטוס הבקשה.</w:t>
      </w:r>
    </w:p>
    <w:p w:rsidR="001A10C7" w:rsidRPr="00E03605" w:rsidRDefault="001A10C7" w:rsidP="001A10C7">
      <w:pPr>
        <w:pStyle w:val="1c"/>
        <w:jc w:val="both"/>
        <w:rPr>
          <w:b/>
          <w:bCs/>
          <w:rtl/>
        </w:rPr>
      </w:pPr>
    </w:p>
    <w:p w:rsidR="001A10C7" w:rsidRDefault="001A10C7" w:rsidP="001A10C7">
      <w:pPr>
        <w:pStyle w:val="1c"/>
        <w:jc w:val="both"/>
        <w:rPr>
          <w:b/>
          <w:bCs/>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r w:rsidRPr="00EE251A">
        <w:rPr>
          <w:rStyle w:val="12"/>
          <w:rFonts w:asciiTheme="minorBidi" w:hAnsiTheme="minorBidi" w:hint="cs"/>
          <w:sz w:val="20"/>
          <w:szCs w:val="24"/>
          <w:rtl/>
        </w:rPr>
        <w:t xml:space="preserve">תהליך צפייה בסטאטוס בקשה לועדת ערר- שינוי סיווג  </w:t>
      </w:r>
    </w:p>
    <w:p w:rsidR="001A10C7" w:rsidRPr="00FE6E92" w:rsidRDefault="001A10C7" w:rsidP="001A10C7">
      <w:pPr>
        <w:pStyle w:val="aa"/>
        <w:spacing w:after="0" w:line="360" w:lineRule="auto"/>
        <w:ind w:left="765"/>
        <w:jc w:val="both"/>
        <w:rPr>
          <w:rFonts w:asciiTheme="minorBidi" w:eastAsia="Times New Roman" w:hAnsiTheme="minorBidi" w:cstheme="minorBidi"/>
          <w:sz w:val="22"/>
          <w:szCs w:val="22"/>
          <w:rtl/>
        </w:rPr>
      </w:pPr>
      <w:r w:rsidRPr="00FE6E92">
        <w:rPr>
          <w:rFonts w:asciiTheme="minorBidi" w:eastAsia="Times New Roman" w:hAnsiTheme="minorBidi" w:cstheme="minorBidi" w:hint="cs"/>
          <w:sz w:val="22"/>
          <w:szCs w:val="22"/>
          <w:rtl/>
        </w:rPr>
        <w:t>תהליך צפייה בסטאטוס בקשה לועדת ערר לשינוי סיווג, מאפשר לצפות בסטאטוס הבקשה ולעדכן מסמכים חסרים להשלמת הבקשה לפני ועדת ערר.</w:t>
      </w:r>
    </w:p>
    <w:p w:rsidR="001A10C7" w:rsidRPr="00FE6E92" w:rsidRDefault="001A10C7" w:rsidP="001A10C7">
      <w:pPr>
        <w:pStyle w:val="aa"/>
        <w:spacing w:after="0" w:line="360" w:lineRule="auto"/>
        <w:ind w:left="765"/>
        <w:jc w:val="both"/>
        <w:rPr>
          <w:rFonts w:asciiTheme="minorBidi" w:eastAsia="Times New Roman" w:hAnsiTheme="minorBidi" w:cstheme="minorBidi"/>
          <w:sz w:val="22"/>
          <w:szCs w:val="22"/>
          <w:rtl/>
        </w:rPr>
      </w:pPr>
      <w:r w:rsidRPr="00FE6E92">
        <w:rPr>
          <w:rFonts w:asciiTheme="minorBidi" w:eastAsia="Times New Roman" w:hAnsiTheme="minorBidi" w:cstheme="minorBidi" w:hint="cs"/>
          <w:sz w:val="22"/>
          <w:szCs w:val="22"/>
          <w:rtl/>
        </w:rPr>
        <w:t>התהליך מתבצע במספר שלבים:</w:t>
      </w:r>
    </w:p>
    <w:p w:rsidR="001A10C7" w:rsidRPr="00FE6E92" w:rsidRDefault="001A10C7" w:rsidP="00FE6E92">
      <w:pPr>
        <w:pStyle w:val="1c"/>
        <w:numPr>
          <w:ilvl w:val="2"/>
          <w:numId w:val="54"/>
        </w:numPr>
        <w:jc w:val="both"/>
        <w:rPr>
          <w:sz w:val="22"/>
          <w:szCs w:val="22"/>
        </w:rPr>
      </w:pPr>
      <w:r w:rsidRPr="00FE6E92">
        <w:rPr>
          <w:rFonts w:hint="cs"/>
          <w:sz w:val="22"/>
          <w:szCs w:val="22"/>
          <w:rtl/>
        </w:rPr>
        <w:t>תהליך צפייה בסטאטוס בקשה לועדת ערר מתחיל בהזדהות הגורם הפונה.</w:t>
      </w:r>
    </w:p>
    <w:p w:rsidR="001A10C7" w:rsidRPr="00FE6E92" w:rsidRDefault="001A10C7" w:rsidP="00FE6E92">
      <w:pPr>
        <w:pStyle w:val="1c"/>
        <w:numPr>
          <w:ilvl w:val="2"/>
          <w:numId w:val="54"/>
        </w:numPr>
        <w:jc w:val="both"/>
        <w:rPr>
          <w:sz w:val="22"/>
          <w:szCs w:val="22"/>
        </w:rPr>
      </w:pPr>
      <w:r w:rsidRPr="00FE6E92">
        <w:rPr>
          <w:rFonts w:hint="cs"/>
          <w:sz w:val="22"/>
          <w:szCs w:val="22"/>
          <w:rtl/>
        </w:rPr>
        <w:t>לאחר הזדהות, תתבצע בדיקה מול מערכת אג"מ, האם קיימת פנייה רלוונטית, כלומר האם כבר החל תהליך של בקשה לועדת ערר.</w:t>
      </w:r>
    </w:p>
    <w:p w:rsidR="001A10C7" w:rsidRPr="00FE6E92" w:rsidRDefault="001A10C7" w:rsidP="00DC0E91">
      <w:pPr>
        <w:pStyle w:val="1c"/>
        <w:numPr>
          <w:ilvl w:val="3"/>
          <w:numId w:val="55"/>
        </w:numPr>
        <w:jc w:val="both"/>
        <w:rPr>
          <w:sz w:val="22"/>
          <w:szCs w:val="22"/>
        </w:rPr>
      </w:pPr>
      <w:r w:rsidRPr="00FE6E92">
        <w:rPr>
          <w:rFonts w:hint="cs"/>
          <w:sz w:val="22"/>
          <w:szCs w:val="22"/>
          <w:rtl/>
        </w:rPr>
        <w:t>במידה וקיימת פנייה רלוונטית, תתבצע בדיקה האם הגורם הפונה מילא בעבר הצהרה על נכונות המידע הנמסר.</w:t>
      </w:r>
    </w:p>
    <w:p w:rsidR="001A10C7" w:rsidRPr="00FE6E92" w:rsidRDefault="001A10C7" w:rsidP="00FE6E92">
      <w:pPr>
        <w:pStyle w:val="1c"/>
        <w:numPr>
          <w:ilvl w:val="4"/>
          <w:numId w:val="54"/>
        </w:numPr>
        <w:jc w:val="both"/>
        <w:rPr>
          <w:sz w:val="22"/>
          <w:szCs w:val="22"/>
        </w:rPr>
      </w:pPr>
      <w:r w:rsidRPr="00FE6E92">
        <w:rPr>
          <w:rFonts w:hint="cs"/>
          <w:sz w:val="22"/>
          <w:szCs w:val="22"/>
          <w:rtl/>
        </w:rPr>
        <w:t>במידה ולא, מעבר למילוי הצהרה.</w:t>
      </w:r>
    </w:p>
    <w:p w:rsidR="001A10C7" w:rsidRPr="00FE6E92" w:rsidRDefault="001A10C7" w:rsidP="00FE6E92">
      <w:pPr>
        <w:pStyle w:val="1c"/>
        <w:numPr>
          <w:ilvl w:val="4"/>
          <w:numId w:val="54"/>
        </w:numPr>
        <w:jc w:val="both"/>
        <w:rPr>
          <w:sz w:val="22"/>
          <w:szCs w:val="22"/>
        </w:rPr>
      </w:pPr>
      <w:r w:rsidRPr="00FE6E92">
        <w:rPr>
          <w:rFonts w:hint="cs"/>
          <w:sz w:val="22"/>
          <w:szCs w:val="22"/>
          <w:rtl/>
        </w:rPr>
        <w:t>במידה וכן, מעבר לתהליך צפייה בסטאטוס בקשה לועדת ערר.</w:t>
      </w:r>
    </w:p>
    <w:p w:rsidR="001A10C7" w:rsidRPr="00FE6E92" w:rsidRDefault="001A10C7" w:rsidP="00FE6E92">
      <w:pPr>
        <w:pStyle w:val="1c"/>
        <w:numPr>
          <w:ilvl w:val="2"/>
          <w:numId w:val="54"/>
        </w:numPr>
        <w:jc w:val="both"/>
        <w:rPr>
          <w:sz w:val="22"/>
          <w:szCs w:val="22"/>
        </w:rPr>
      </w:pPr>
      <w:r w:rsidRPr="00FE6E92">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FE6E92" w:rsidRDefault="001A10C7" w:rsidP="00FE6E92">
      <w:pPr>
        <w:pStyle w:val="1c"/>
        <w:numPr>
          <w:ilvl w:val="2"/>
          <w:numId w:val="54"/>
        </w:numPr>
        <w:jc w:val="both"/>
        <w:rPr>
          <w:sz w:val="22"/>
          <w:szCs w:val="22"/>
        </w:rPr>
      </w:pPr>
      <w:r w:rsidRPr="00FE6E92">
        <w:rPr>
          <w:rFonts w:hint="cs"/>
          <w:sz w:val="22"/>
          <w:szCs w:val="22"/>
          <w:rtl/>
        </w:rPr>
        <w:t>לאחר מילוי ההצהרה, יוצגו לפונה סטאטוס הבקשה, והמסמכים שמסר, הפונה יוכל לעלות מסמכים נוספים.</w:t>
      </w:r>
    </w:p>
    <w:p w:rsidR="001A10C7" w:rsidRPr="00FE6E92" w:rsidRDefault="001A10C7" w:rsidP="00FE6E92">
      <w:pPr>
        <w:pStyle w:val="1c"/>
        <w:numPr>
          <w:ilvl w:val="2"/>
          <w:numId w:val="56"/>
        </w:numPr>
        <w:jc w:val="both"/>
        <w:rPr>
          <w:sz w:val="22"/>
          <w:szCs w:val="22"/>
        </w:rPr>
      </w:pPr>
      <w:r w:rsidRPr="00FE6E92">
        <w:rPr>
          <w:rFonts w:hint="cs"/>
          <w:sz w:val="22"/>
          <w:szCs w:val="22"/>
          <w:rtl/>
        </w:rPr>
        <w:t>חייב להתקיים סנכרון מלא בין המידע המוצג בפורטל לבין המידע הקיים באג"מ, כלומר גם במידה ומסר מסמכים באופן פיזי (באמצעות רכזת לשכה) יוכל לצפות בהם בצורה דיגיטלית.</w:t>
      </w:r>
    </w:p>
    <w:p w:rsidR="001A10C7" w:rsidRPr="00000D06" w:rsidRDefault="001A10C7" w:rsidP="001A10C7">
      <w:pPr>
        <w:pStyle w:val="1c"/>
        <w:ind w:left="785"/>
        <w:jc w:val="both"/>
        <w:rPr>
          <w:b/>
          <w:bCs/>
          <w:rtl/>
        </w:rPr>
      </w:pPr>
    </w:p>
    <w:p w:rsidR="001A10C7" w:rsidRDefault="001A10C7" w:rsidP="001A10C7">
      <w:pPr>
        <w:pStyle w:val="1c"/>
        <w:jc w:val="both"/>
        <w:rPr>
          <w:b/>
          <w:bCs/>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43" w:name="_Toc485199625"/>
      <w:r w:rsidRPr="00EE251A">
        <w:rPr>
          <w:rStyle w:val="12"/>
          <w:rFonts w:asciiTheme="minorBidi" w:hAnsiTheme="minorBidi" w:hint="cs"/>
          <w:sz w:val="20"/>
          <w:szCs w:val="24"/>
          <w:rtl/>
        </w:rPr>
        <w:t>תהליך הגשת בקשה לקביעת גובה השתתפות- מטופל ובן זוג</w:t>
      </w:r>
      <w:bookmarkEnd w:id="43"/>
      <w:r w:rsidRPr="00EE251A">
        <w:rPr>
          <w:rStyle w:val="12"/>
          <w:rFonts w:asciiTheme="minorBidi" w:hAnsiTheme="minorBidi" w:hint="cs"/>
          <w:sz w:val="20"/>
          <w:szCs w:val="24"/>
          <w:rtl/>
        </w:rPr>
        <w:t xml:space="preserve"> </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תהליך הגשת בקשה לקביעת גובה השתתפות מטופל ובן זוג, מאפשר לבן הזוג או לאחד הילדים להגיש בקשה לקביעת גובה ההשתתפות עבור המטופל ובן הזוג.</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הגשת הבקשה מתבצעת במספר שלבים:</w:t>
      </w:r>
    </w:p>
    <w:p w:rsidR="001A10C7" w:rsidRPr="00570708" w:rsidRDefault="001A10C7" w:rsidP="001A10C7">
      <w:pPr>
        <w:pStyle w:val="1c"/>
        <w:jc w:val="both"/>
        <w:rPr>
          <w:sz w:val="22"/>
          <w:szCs w:val="22"/>
          <w:rtl/>
        </w:rPr>
      </w:pP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 xml:space="preserve"> תהליך הגשת בקשה לקביעת גובה השתתפות מטופל ובן זוג מתחיל בהזדהות הגורם הפונה.</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lastRenderedPageBreak/>
        <w:t>לאחר הזדהות, תתבצע בדיקה מול מערכת אג"מ, האם הפונה הוא המטופל.</w:t>
      </w:r>
    </w:p>
    <w:p w:rsidR="001A10C7" w:rsidRPr="00570708" w:rsidRDefault="001A10C7" w:rsidP="001A10C7">
      <w:pPr>
        <w:pStyle w:val="1c"/>
        <w:numPr>
          <w:ilvl w:val="3"/>
          <w:numId w:val="43"/>
        </w:numPr>
        <w:jc w:val="both"/>
        <w:rPr>
          <w:sz w:val="22"/>
          <w:szCs w:val="22"/>
        </w:rPr>
      </w:pPr>
      <w:r w:rsidRPr="00570708">
        <w:rPr>
          <w:rFonts w:hint="cs"/>
          <w:sz w:val="22"/>
          <w:szCs w:val="22"/>
          <w:rtl/>
        </w:rPr>
        <w:t xml:space="preserve">במידה והפונה הוא המטופל, תתבצע בדיקה האם נמצא בתהליך הגשת בקשה לקביעת גובה ההשתתפות. </w:t>
      </w:r>
    </w:p>
    <w:p w:rsidR="001A10C7" w:rsidRPr="00570708" w:rsidRDefault="001A10C7" w:rsidP="001A10C7">
      <w:pPr>
        <w:pStyle w:val="aa"/>
        <w:numPr>
          <w:ilvl w:val="2"/>
          <w:numId w:val="46"/>
        </w:numPr>
        <w:spacing w:after="0" w:line="360" w:lineRule="auto"/>
        <w:jc w:val="both"/>
        <w:rPr>
          <w:rFonts w:eastAsia="Times New Roman"/>
          <w:sz w:val="22"/>
          <w:szCs w:val="22"/>
        </w:rPr>
      </w:pPr>
      <w:r w:rsidRPr="00570708">
        <w:rPr>
          <w:rFonts w:eastAsia="Times New Roman" w:hint="cs"/>
          <w:sz w:val="22"/>
          <w:szCs w:val="22"/>
          <w:rtl/>
        </w:rPr>
        <w:t>במידה ולא, מעבר למילוי הצהרה.</w:t>
      </w:r>
    </w:p>
    <w:p w:rsidR="001A10C7" w:rsidRPr="00570708" w:rsidRDefault="001A10C7" w:rsidP="001A10C7">
      <w:pPr>
        <w:pStyle w:val="aa"/>
        <w:numPr>
          <w:ilvl w:val="2"/>
          <w:numId w:val="46"/>
        </w:numPr>
        <w:spacing w:after="0" w:line="360" w:lineRule="auto"/>
        <w:jc w:val="both"/>
        <w:rPr>
          <w:rFonts w:eastAsia="Times New Roman"/>
          <w:sz w:val="22"/>
          <w:szCs w:val="22"/>
        </w:rPr>
      </w:pPr>
      <w:r w:rsidRPr="00570708">
        <w:rPr>
          <w:rFonts w:eastAsia="Times New Roman" w:hint="cs"/>
          <w:sz w:val="22"/>
          <w:szCs w:val="22"/>
          <w:rtl/>
        </w:rPr>
        <w:t>במידה וכן, מעבר לתהליך עדכון מסמכים וצפייה בסטאטוס- מטופל ובן זוג.</w:t>
      </w:r>
    </w:p>
    <w:p w:rsidR="001A10C7" w:rsidRPr="00570708" w:rsidRDefault="001A10C7" w:rsidP="001A10C7">
      <w:pPr>
        <w:pStyle w:val="1c"/>
        <w:numPr>
          <w:ilvl w:val="3"/>
          <w:numId w:val="43"/>
        </w:numPr>
        <w:jc w:val="both"/>
        <w:rPr>
          <w:sz w:val="22"/>
          <w:szCs w:val="22"/>
        </w:rPr>
      </w:pPr>
      <w:r w:rsidRPr="00570708">
        <w:rPr>
          <w:rFonts w:hint="cs"/>
          <w:sz w:val="22"/>
          <w:szCs w:val="22"/>
          <w:rtl/>
        </w:rPr>
        <w:t>במידה והפונה אינו המטופל, הגורם הפונה יזין את פרטי המטופל עבורו הוא פונה ואת הקשר לאותו מטופל (קשר יכול להיות בן זוג, הורה).</w:t>
      </w:r>
    </w:p>
    <w:p w:rsidR="001A10C7" w:rsidRPr="00570708" w:rsidRDefault="001A10C7" w:rsidP="001A10C7">
      <w:pPr>
        <w:pStyle w:val="aa"/>
        <w:numPr>
          <w:ilvl w:val="2"/>
          <w:numId w:val="46"/>
        </w:numPr>
        <w:spacing w:after="0" w:line="360" w:lineRule="auto"/>
        <w:jc w:val="both"/>
        <w:rPr>
          <w:rFonts w:eastAsia="Times New Roman"/>
          <w:sz w:val="22"/>
          <w:szCs w:val="22"/>
        </w:rPr>
      </w:pPr>
      <w:r w:rsidRPr="00570708">
        <w:rPr>
          <w:rFonts w:eastAsia="Times New Roman" w:hint="cs"/>
          <w:sz w:val="22"/>
          <w:szCs w:val="22"/>
          <w:rtl/>
        </w:rPr>
        <w:t>תתבצע בדיקה האם:</w:t>
      </w:r>
    </w:p>
    <w:p w:rsidR="001A10C7" w:rsidRPr="00570708" w:rsidRDefault="001A10C7" w:rsidP="001A10C7">
      <w:pPr>
        <w:pStyle w:val="aa"/>
        <w:numPr>
          <w:ilvl w:val="3"/>
          <w:numId w:val="46"/>
        </w:numPr>
        <w:spacing w:after="0" w:line="360" w:lineRule="auto"/>
        <w:jc w:val="both"/>
        <w:rPr>
          <w:rFonts w:eastAsia="Times New Roman"/>
          <w:sz w:val="22"/>
          <w:szCs w:val="22"/>
        </w:rPr>
      </w:pPr>
      <w:r w:rsidRPr="00570708">
        <w:rPr>
          <w:rFonts w:eastAsia="Times New Roman" w:hint="cs"/>
          <w:sz w:val="22"/>
          <w:szCs w:val="22"/>
          <w:rtl/>
        </w:rPr>
        <w:t>המטופל קיים במערכת אג"מ.</w:t>
      </w:r>
    </w:p>
    <w:p w:rsidR="001A10C7" w:rsidRPr="00570708" w:rsidRDefault="001A10C7" w:rsidP="001A10C7">
      <w:pPr>
        <w:pStyle w:val="aa"/>
        <w:numPr>
          <w:ilvl w:val="3"/>
          <w:numId w:val="46"/>
        </w:numPr>
        <w:spacing w:after="0" w:line="360" w:lineRule="auto"/>
        <w:jc w:val="both"/>
        <w:rPr>
          <w:rFonts w:eastAsia="Times New Roman"/>
          <w:sz w:val="22"/>
          <w:szCs w:val="22"/>
        </w:rPr>
      </w:pPr>
      <w:r w:rsidRPr="00570708">
        <w:rPr>
          <w:rFonts w:eastAsia="Times New Roman" w:hint="cs"/>
          <w:sz w:val="22"/>
          <w:szCs w:val="22"/>
          <w:rtl/>
        </w:rPr>
        <w:t>הקשר שהוזן למטופל תקין (בדיקת הקשר תתבצע בממשק בין אג"מ למרשם האוכלוסין).</w:t>
      </w:r>
    </w:p>
    <w:p w:rsidR="001A10C7" w:rsidRPr="00570708" w:rsidRDefault="001A10C7" w:rsidP="001A10C7">
      <w:pPr>
        <w:pStyle w:val="aa"/>
        <w:numPr>
          <w:ilvl w:val="4"/>
          <w:numId w:val="46"/>
        </w:numPr>
        <w:spacing w:after="0" w:line="360" w:lineRule="auto"/>
        <w:jc w:val="both"/>
        <w:rPr>
          <w:rFonts w:eastAsia="Times New Roman"/>
          <w:sz w:val="22"/>
          <w:szCs w:val="22"/>
        </w:rPr>
      </w:pPr>
      <w:r w:rsidRPr="00570708">
        <w:rPr>
          <w:rFonts w:eastAsia="Times New Roman" w:hint="cs"/>
          <w:sz w:val="22"/>
          <w:szCs w:val="22"/>
          <w:rtl/>
        </w:rPr>
        <w:t>במידה ולא, יסתיים התהליך בהודעה מתאימה.</w:t>
      </w:r>
    </w:p>
    <w:p w:rsidR="001A10C7" w:rsidRPr="00570708" w:rsidRDefault="001A10C7" w:rsidP="001A10C7">
      <w:pPr>
        <w:pStyle w:val="aa"/>
        <w:numPr>
          <w:ilvl w:val="4"/>
          <w:numId w:val="46"/>
        </w:numPr>
        <w:spacing w:after="0" w:line="360" w:lineRule="auto"/>
        <w:jc w:val="both"/>
        <w:rPr>
          <w:rFonts w:eastAsia="Times New Roman"/>
          <w:sz w:val="22"/>
          <w:szCs w:val="22"/>
        </w:rPr>
      </w:pPr>
      <w:r w:rsidRPr="00570708">
        <w:rPr>
          <w:rFonts w:eastAsia="Times New Roman" w:hint="cs"/>
          <w:sz w:val="22"/>
          <w:szCs w:val="22"/>
          <w:rtl/>
        </w:rPr>
        <w:t>במידה וכן, תתבצע בדיקה האם המטופל נמצא בתהליך הגשת בקשה לקביעת גובה השתתפות.</w:t>
      </w:r>
    </w:p>
    <w:p w:rsidR="001A10C7" w:rsidRPr="00570708" w:rsidRDefault="001A10C7" w:rsidP="001A10C7">
      <w:pPr>
        <w:pStyle w:val="aa"/>
        <w:numPr>
          <w:ilvl w:val="5"/>
          <w:numId w:val="46"/>
        </w:numPr>
        <w:spacing w:after="0" w:line="360" w:lineRule="auto"/>
        <w:jc w:val="both"/>
        <w:rPr>
          <w:rFonts w:eastAsia="Times New Roman"/>
          <w:sz w:val="22"/>
          <w:szCs w:val="22"/>
        </w:rPr>
      </w:pPr>
      <w:r w:rsidRPr="00570708">
        <w:rPr>
          <w:rFonts w:eastAsia="Times New Roman" w:hint="cs"/>
          <w:sz w:val="22"/>
          <w:szCs w:val="22"/>
          <w:rtl/>
        </w:rPr>
        <w:t>במידה ולא, יעבור הפונה למילוי הצהרה.</w:t>
      </w:r>
    </w:p>
    <w:p w:rsidR="001A10C7" w:rsidRPr="00570708" w:rsidRDefault="001A10C7" w:rsidP="001A10C7">
      <w:pPr>
        <w:pStyle w:val="aa"/>
        <w:numPr>
          <w:ilvl w:val="5"/>
          <w:numId w:val="46"/>
        </w:numPr>
        <w:spacing w:after="0" w:line="360" w:lineRule="auto"/>
        <w:jc w:val="both"/>
        <w:rPr>
          <w:rFonts w:eastAsia="Times New Roman"/>
          <w:sz w:val="22"/>
          <w:szCs w:val="22"/>
        </w:rPr>
      </w:pPr>
      <w:r w:rsidRPr="00570708">
        <w:rPr>
          <w:rFonts w:eastAsia="Times New Roman" w:hint="cs"/>
          <w:sz w:val="22"/>
          <w:szCs w:val="22"/>
          <w:rtl/>
        </w:rPr>
        <w:t>במידה וכן, מעבר לתהליך עדכון מסמכים וצפייה בסטאטוס- מטופל ובן זוג.</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 xml:space="preserve"> לאחר מילוי ההצהרה, יוצג לפונה שאלון ובו יוכל להצהיר על הכנסות, הון והוצאות של המטופל ובן זוגו. </w:t>
      </w:r>
    </w:p>
    <w:p w:rsidR="001A10C7" w:rsidRPr="00570708" w:rsidRDefault="001A10C7" w:rsidP="00891194">
      <w:pPr>
        <w:pStyle w:val="1c"/>
        <w:numPr>
          <w:ilvl w:val="2"/>
          <w:numId w:val="43"/>
        </w:numPr>
        <w:ind w:left="1191" w:hanging="567"/>
        <w:jc w:val="both"/>
        <w:rPr>
          <w:sz w:val="22"/>
          <w:szCs w:val="22"/>
        </w:rPr>
      </w:pPr>
      <w:r w:rsidRPr="00570708">
        <w:rPr>
          <w:rFonts w:hint="cs"/>
          <w:sz w:val="22"/>
          <w:szCs w:val="22"/>
          <w:rtl/>
        </w:rPr>
        <w:t xml:space="preserve"> בהתאם לזיהוי הפונה יוצגו נתונים כספיים ואחרים הרלוונטיים לפונה כגון קצבאות הכנסה מביטוח לאומי, גובה שומת מס ממס הכנסה וכדומה</w:t>
      </w:r>
      <w:r w:rsidR="00891194">
        <w:rPr>
          <w:rFonts w:hint="cs"/>
          <w:sz w:val="22"/>
          <w:szCs w:val="22"/>
          <w:rtl/>
        </w:rPr>
        <w:t xml:space="preserve"> </w:t>
      </w:r>
      <w:r w:rsidR="00891194">
        <w:rPr>
          <w:sz w:val="22"/>
          <w:szCs w:val="22"/>
          <w:rtl/>
        </w:rPr>
        <w:t>–</w:t>
      </w:r>
      <w:r w:rsidR="00891194">
        <w:rPr>
          <w:rFonts w:hint="cs"/>
          <w:sz w:val="22"/>
          <w:szCs w:val="22"/>
          <w:rtl/>
        </w:rPr>
        <w:t xml:space="preserve"> נתונים אלו יגיעו בממשק מאג"מ</w:t>
      </w:r>
      <w:r w:rsidRPr="00570708">
        <w:rPr>
          <w:rFonts w:hint="cs"/>
          <w:sz w:val="22"/>
          <w:szCs w:val="22"/>
          <w:rtl/>
        </w:rPr>
        <w:t xml:space="preserve">, הפונה יוכל לבחור האם ברצונו להעלות מסמך כספי המציג נתון כספי אחר. (בשלב הראשון יכול להיות שרק חלק </w:t>
      </w:r>
      <w:r w:rsidR="00891194">
        <w:rPr>
          <w:rFonts w:hint="cs"/>
          <w:sz w:val="22"/>
          <w:szCs w:val="22"/>
          <w:rtl/>
        </w:rPr>
        <w:t xml:space="preserve">מהנתונים יהיו קיימים, </w:t>
      </w:r>
      <w:r w:rsidRPr="00570708">
        <w:rPr>
          <w:rFonts w:hint="cs"/>
          <w:sz w:val="22"/>
          <w:szCs w:val="22"/>
          <w:rtl/>
        </w:rPr>
        <w:t>אם בכלל).</w:t>
      </w:r>
    </w:p>
    <w:p w:rsidR="001A10C7" w:rsidRPr="00570708" w:rsidRDefault="001A10C7" w:rsidP="006A17F6">
      <w:pPr>
        <w:pStyle w:val="1c"/>
        <w:numPr>
          <w:ilvl w:val="3"/>
          <w:numId w:val="43"/>
        </w:numPr>
        <w:jc w:val="both"/>
        <w:rPr>
          <w:sz w:val="22"/>
          <w:szCs w:val="22"/>
        </w:rPr>
      </w:pPr>
      <w:r w:rsidRPr="00570708">
        <w:rPr>
          <w:rFonts w:hint="cs"/>
          <w:sz w:val="22"/>
          <w:szCs w:val="22"/>
          <w:rtl/>
        </w:rPr>
        <w:t>במידה ובחר שלא להעלות מסמך כספי אחר, גובה ההשתתפות יחושב בהתאם לנתון המגיע מ</w:t>
      </w:r>
      <w:r w:rsidR="006A17F6">
        <w:rPr>
          <w:rFonts w:hint="cs"/>
          <w:sz w:val="22"/>
          <w:szCs w:val="22"/>
          <w:rtl/>
        </w:rPr>
        <w:t>אג"מ</w:t>
      </w:r>
      <w:r w:rsidRPr="00570708">
        <w:rPr>
          <w:rFonts w:hint="cs"/>
          <w:sz w:val="22"/>
          <w:szCs w:val="22"/>
          <w:rtl/>
        </w:rPr>
        <w:t>.</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 xml:space="preserve"> דרישות ממשק משתמש </w:t>
      </w:r>
      <w:r w:rsidRPr="00570708">
        <w:rPr>
          <w:sz w:val="22"/>
          <w:szCs w:val="22"/>
          <w:rtl/>
        </w:rPr>
        <w:t>–</w:t>
      </w:r>
      <w:r w:rsidRPr="00570708">
        <w:rPr>
          <w:rFonts w:hint="cs"/>
          <w:sz w:val="22"/>
          <w:szCs w:val="22"/>
          <w:rtl/>
        </w:rPr>
        <w:t xml:space="preserve"> יש להציג בצורה ברורה את השאלון וליד כל שאלה לאפשר לפונה לעלות את המסמך הרלוונטי.</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lastRenderedPageBreak/>
        <w:t>חייב להתקיים סנכרון מלא בין המידע המוצג בפורטל לבין המידע הקיים באג"מ. כלומר, במידה והחל עבור המטופל תהליך פיזי לקביעת גובה השתתפות (באמצעות רכזת לשכה), בכניסה לתהליך זה יועבר לתהליך עדכון מסמכים וסטאטוס בקשה מטופל ובן זוג.</w:t>
      </w:r>
    </w:p>
    <w:p w:rsidR="001A10C7" w:rsidRPr="005C4065" w:rsidRDefault="001A10C7" w:rsidP="001A10C7">
      <w:pPr>
        <w:pStyle w:val="1c"/>
        <w:ind w:left="1191"/>
        <w:jc w:val="both"/>
        <w:rPr>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44" w:name="_Toc485199626"/>
      <w:r w:rsidRPr="00EE251A">
        <w:rPr>
          <w:rStyle w:val="12"/>
          <w:rFonts w:asciiTheme="minorBidi" w:hAnsiTheme="minorBidi" w:hint="cs"/>
          <w:sz w:val="20"/>
          <w:szCs w:val="24"/>
          <w:rtl/>
        </w:rPr>
        <w:t xml:space="preserve">תהליך עדכון מסמכים וצפייה בסטאטוס </w:t>
      </w:r>
      <w:r w:rsidRPr="00EE251A">
        <w:rPr>
          <w:rStyle w:val="12"/>
          <w:rFonts w:asciiTheme="minorBidi" w:hAnsiTheme="minorBidi"/>
          <w:sz w:val="20"/>
          <w:szCs w:val="24"/>
          <w:rtl/>
        </w:rPr>
        <w:t>–</w:t>
      </w:r>
      <w:r w:rsidRPr="00EE251A">
        <w:rPr>
          <w:rStyle w:val="12"/>
          <w:rFonts w:asciiTheme="minorBidi" w:hAnsiTheme="minorBidi" w:hint="cs"/>
          <w:sz w:val="20"/>
          <w:szCs w:val="24"/>
          <w:rtl/>
        </w:rPr>
        <w:t xml:space="preserve"> מטופל ובן זוג</w:t>
      </w:r>
      <w:bookmarkEnd w:id="44"/>
      <w:r w:rsidRPr="00EE251A">
        <w:rPr>
          <w:rStyle w:val="12"/>
          <w:rFonts w:asciiTheme="minorBidi" w:hAnsiTheme="minorBidi" w:hint="cs"/>
          <w:sz w:val="20"/>
          <w:szCs w:val="24"/>
          <w:rtl/>
        </w:rPr>
        <w:t xml:space="preserve">  </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 xml:space="preserve">תהליך עדכון מסמכים וצפייה בסטאטוס </w:t>
      </w:r>
      <w:r w:rsidRPr="00570708">
        <w:rPr>
          <w:rFonts w:eastAsia="Times New Roman"/>
          <w:sz w:val="22"/>
          <w:szCs w:val="22"/>
          <w:rtl/>
        </w:rPr>
        <w:t>–</w:t>
      </w:r>
      <w:r w:rsidRPr="00570708">
        <w:rPr>
          <w:rFonts w:eastAsia="Times New Roman" w:hint="cs"/>
          <w:sz w:val="22"/>
          <w:szCs w:val="22"/>
          <w:rtl/>
        </w:rPr>
        <w:t xml:space="preserve"> מטופל ובן זוג, מאפשר לצפות בסטאטוס הבקשה לקביעת גובה ההשתתפות ולעדכן מסמכים חסרים להשלמת הבקשה של המטופל ובן הזוג.</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התהליך מתבצע במספר שלבים:</w:t>
      </w:r>
    </w:p>
    <w:p w:rsidR="001A10C7" w:rsidRDefault="001A10C7" w:rsidP="001A10C7">
      <w:pPr>
        <w:pStyle w:val="1c"/>
        <w:jc w:val="both"/>
        <w:rPr>
          <w:b/>
          <w:bCs/>
          <w:rtl/>
        </w:rPr>
      </w:pPr>
    </w:p>
    <w:bookmarkEnd w:id="42"/>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תהליך עדכון מסמכים וצפייה בסטאטוס מטופל ובן הזוג מתחיל בהזדהות הגורם הפונה.</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לאחר הזדהות, תתבצע בדיקה מול מערכת אג"מ, האם קיימת פנייה רלוונטית, כלומר האם כבר החל תהליך של הגשת מסמכים לקביעת גובה ההשתתפות עבור מטופל ובן זוגו.</w:t>
      </w:r>
    </w:p>
    <w:p w:rsidR="001A10C7" w:rsidRPr="00570708" w:rsidRDefault="001A10C7" w:rsidP="001A10C7">
      <w:pPr>
        <w:pStyle w:val="1c"/>
        <w:numPr>
          <w:ilvl w:val="3"/>
          <w:numId w:val="43"/>
        </w:numPr>
        <w:jc w:val="both"/>
        <w:rPr>
          <w:sz w:val="22"/>
          <w:szCs w:val="22"/>
        </w:rPr>
      </w:pPr>
      <w:r w:rsidRPr="00570708">
        <w:rPr>
          <w:rFonts w:hint="cs"/>
          <w:sz w:val="22"/>
          <w:szCs w:val="22"/>
          <w:rtl/>
        </w:rPr>
        <w:t>במידה וקיימת פנייה רלוונטית, תתבצע בדיקה האם הגורם הפונה מילא בעבר הצהרה דיגיטלית על נכונות המידע הנמסר.</w:t>
      </w:r>
    </w:p>
    <w:p w:rsidR="001A10C7" w:rsidRPr="00570708" w:rsidRDefault="001A10C7" w:rsidP="001A10C7">
      <w:pPr>
        <w:pStyle w:val="aa"/>
        <w:numPr>
          <w:ilvl w:val="2"/>
          <w:numId w:val="46"/>
        </w:numPr>
        <w:spacing w:after="0" w:line="360" w:lineRule="auto"/>
        <w:jc w:val="both"/>
        <w:rPr>
          <w:rFonts w:eastAsia="Times New Roman"/>
          <w:sz w:val="22"/>
          <w:szCs w:val="22"/>
        </w:rPr>
      </w:pPr>
      <w:r w:rsidRPr="00570708">
        <w:rPr>
          <w:rFonts w:eastAsia="Times New Roman" w:hint="cs"/>
          <w:sz w:val="22"/>
          <w:szCs w:val="22"/>
          <w:rtl/>
        </w:rPr>
        <w:t>במידה ולא, מעבר למילוי הצהרה.</w:t>
      </w:r>
    </w:p>
    <w:p w:rsidR="001A10C7" w:rsidRPr="00570708" w:rsidRDefault="001A10C7" w:rsidP="001A10C7">
      <w:pPr>
        <w:pStyle w:val="aa"/>
        <w:numPr>
          <w:ilvl w:val="2"/>
          <w:numId w:val="46"/>
        </w:numPr>
        <w:spacing w:after="0" w:line="360" w:lineRule="auto"/>
        <w:jc w:val="both"/>
        <w:rPr>
          <w:rFonts w:eastAsia="Times New Roman"/>
          <w:sz w:val="22"/>
          <w:szCs w:val="22"/>
        </w:rPr>
      </w:pPr>
      <w:r w:rsidRPr="00570708">
        <w:rPr>
          <w:rFonts w:eastAsia="Times New Roman" w:hint="cs"/>
          <w:sz w:val="22"/>
          <w:szCs w:val="22"/>
          <w:rtl/>
        </w:rPr>
        <w:t>במידה וכן, מעבר לעדכון מסמכים וצפייה בסטאטוס- מטופל ובן זוג.</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5C7BDF" w:rsidRDefault="001A10C7" w:rsidP="00CD7A68">
      <w:pPr>
        <w:pStyle w:val="1c"/>
        <w:numPr>
          <w:ilvl w:val="2"/>
          <w:numId w:val="43"/>
        </w:numPr>
        <w:ind w:left="1191" w:hanging="567"/>
        <w:jc w:val="both"/>
        <w:rPr>
          <w:sz w:val="22"/>
          <w:szCs w:val="22"/>
        </w:rPr>
      </w:pPr>
      <w:r w:rsidRPr="00570708">
        <w:rPr>
          <w:rFonts w:hint="cs"/>
          <w:sz w:val="22"/>
          <w:szCs w:val="22"/>
          <w:rtl/>
        </w:rPr>
        <w:t xml:space="preserve"> </w:t>
      </w:r>
      <w:r w:rsidRPr="005C7BDF">
        <w:rPr>
          <w:rFonts w:hint="cs"/>
          <w:sz w:val="22"/>
          <w:szCs w:val="22"/>
          <w:rtl/>
        </w:rPr>
        <w:t xml:space="preserve">לאחר מילוי ההצהרה, יוצגו לפונה סטאטוס הבקשה, </w:t>
      </w:r>
      <w:r w:rsidR="00CD7A68">
        <w:rPr>
          <w:rFonts w:hint="cs"/>
          <w:sz w:val="22"/>
          <w:szCs w:val="22"/>
          <w:rtl/>
        </w:rPr>
        <w:t xml:space="preserve">והמידע והמסמכים </w:t>
      </w:r>
      <w:r w:rsidRPr="005C7BDF">
        <w:rPr>
          <w:rFonts w:hint="cs"/>
          <w:sz w:val="22"/>
          <w:szCs w:val="22"/>
          <w:rtl/>
        </w:rPr>
        <w:t xml:space="preserve">שמסר, הפונה יוכל לעלות מסמכים נוספים. </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 xml:space="preserve"> דרישות ממשק משתמש </w:t>
      </w:r>
      <w:r w:rsidRPr="00570708">
        <w:rPr>
          <w:sz w:val="22"/>
          <w:szCs w:val="22"/>
          <w:rtl/>
        </w:rPr>
        <w:t>–</w:t>
      </w:r>
      <w:r w:rsidRPr="00570708">
        <w:rPr>
          <w:rFonts w:hint="cs"/>
          <w:sz w:val="22"/>
          <w:szCs w:val="22"/>
          <w:rtl/>
        </w:rPr>
        <w:t xml:space="preserve"> יש להציג בצורה ברורה מהם המסמכים הקיימים ומהם המסמכים החסרים. </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חייב להתקיים סנכרון מלא בין המידע המוצג בפורטל לבין המידע הקיים באג"מ, כלומר גם במידה ומסר מסמכים באופן פיזי (באמצעות רכזת לשכה) יוכל לצפות בהם בצורה דיגיטלית.</w:t>
      </w:r>
    </w:p>
    <w:p w:rsidR="001A10C7" w:rsidRPr="005E2380" w:rsidRDefault="001A10C7" w:rsidP="001A10C7">
      <w:pPr>
        <w:pStyle w:val="1c"/>
        <w:ind w:left="1191"/>
        <w:jc w:val="both"/>
        <w:rPr>
          <w:rtl/>
        </w:rPr>
      </w:pPr>
    </w:p>
    <w:p w:rsidR="001A10C7" w:rsidRDefault="001A10C7" w:rsidP="001A10C7">
      <w:pPr>
        <w:pStyle w:val="1c"/>
        <w:jc w:val="both"/>
        <w:rPr>
          <w:b/>
          <w:bCs/>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45" w:name="_Toc485199627"/>
      <w:r w:rsidRPr="00EE251A">
        <w:rPr>
          <w:rStyle w:val="12"/>
          <w:rFonts w:asciiTheme="minorBidi" w:hAnsiTheme="minorBidi" w:hint="cs"/>
          <w:sz w:val="20"/>
          <w:szCs w:val="24"/>
          <w:rtl/>
        </w:rPr>
        <w:t>תהליך הגשת בקשה לקביעת גובה השתתפות- ילד המטופל</w:t>
      </w:r>
      <w:bookmarkEnd w:id="45"/>
      <w:r w:rsidRPr="00EE251A">
        <w:rPr>
          <w:rStyle w:val="12"/>
          <w:rFonts w:asciiTheme="minorBidi" w:hAnsiTheme="minorBidi" w:hint="cs"/>
          <w:sz w:val="20"/>
          <w:szCs w:val="24"/>
          <w:rtl/>
        </w:rPr>
        <w:t xml:space="preserve">  </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תהליך הגשת בקשה לקביעת גובה השתתפות ילד המטופל, מאפשר לילד המטופל להגיש בקשה לקביעת גובה ההשתתפות שלו.</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הגשת הבקשה מתבצעת במספר שלבים:</w:t>
      </w:r>
    </w:p>
    <w:p w:rsidR="001A10C7" w:rsidRDefault="001A10C7" w:rsidP="001A10C7">
      <w:pPr>
        <w:pStyle w:val="1c"/>
        <w:jc w:val="both"/>
        <w:rPr>
          <w:b/>
          <w:bCs/>
          <w:rtl/>
        </w:rPr>
      </w:pP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lastRenderedPageBreak/>
        <w:t xml:space="preserve"> תהליך הגשת בקשה לקביעת גובה השתתפות ילד המטופל מתחיל בהזדהות הגורם הפונה.</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לאחר הזדהות, תתבצע בדיקה מול מערכת אג"מ, האם קיים בקשה פתוחה לחישוב גובה ההשתתפות לילד הנ"ל.</w:t>
      </w:r>
    </w:p>
    <w:p w:rsidR="001A10C7" w:rsidRPr="00570708" w:rsidRDefault="001A10C7" w:rsidP="001A10C7">
      <w:pPr>
        <w:pStyle w:val="1c"/>
        <w:numPr>
          <w:ilvl w:val="3"/>
          <w:numId w:val="43"/>
        </w:numPr>
        <w:jc w:val="both"/>
        <w:rPr>
          <w:sz w:val="22"/>
          <w:szCs w:val="22"/>
        </w:rPr>
      </w:pPr>
      <w:r w:rsidRPr="00570708">
        <w:rPr>
          <w:rFonts w:hint="cs"/>
          <w:sz w:val="22"/>
          <w:szCs w:val="22"/>
          <w:rtl/>
        </w:rPr>
        <w:t>במידה וקיימת בקשה פתוחה יועבר לתהליך עדכון מסמכים וצפייה בסטאטוס ילד המטופל.</w:t>
      </w:r>
    </w:p>
    <w:p w:rsidR="001A10C7" w:rsidRPr="00570708" w:rsidRDefault="001A10C7" w:rsidP="001A10C7">
      <w:pPr>
        <w:pStyle w:val="1c"/>
        <w:numPr>
          <w:ilvl w:val="3"/>
          <w:numId w:val="43"/>
        </w:numPr>
        <w:jc w:val="both"/>
        <w:rPr>
          <w:sz w:val="22"/>
          <w:szCs w:val="22"/>
        </w:rPr>
      </w:pPr>
      <w:r w:rsidRPr="00570708">
        <w:rPr>
          <w:rFonts w:hint="cs"/>
          <w:sz w:val="22"/>
          <w:szCs w:val="22"/>
          <w:rtl/>
        </w:rPr>
        <w:t>במידה ולא, מעבר להזנת פרטי המטופל.</w:t>
      </w:r>
    </w:p>
    <w:p w:rsidR="001A10C7" w:rsidRPr="00570708" w:rsidRDefault="001A10C7" w:rsidP="001A10C7">
      <w:pPr>
        <w:pStyle w:val="1c"/>
        <w:numPr>
          <w:ilvl w:val="4"/>
          <w:numId w:val="43"/>
        </w:numPr>
        <w:jc w:val="both"/>
        <w:rPr>
          <w:sz w:val="22"/>
          <w:szCs w:val="22"/>
        </w:rPr>
      </w:pPr>
      <w:r w:rsidRPr="00570708">
        <w:rPr>
          <w:rFonts w:hint="cs"/>
          <w:sz w:val="22"/>
          <w:szCs w:val="22"/>
          <w:rtl/>
        </w:rPr>
        <w:t>תתבצע בדיקה האם:</w:t>
      </w:r>
    </w:p>
    <w:p w:rsidR="001A10C7" w:rsidRPr="00570708" w:rsidRDefault="001A10C7" w:rsidP="00FE6E92">
      <w:pPr>
        <w:pStyle w:val="aa"/>
        <w:numPr>
          <w:ilvl w:val="5"/>
          <w:numId w:val="57"/>
        </w:numPr>
        <w:spacing w:after="0" w:line="360" w:lineRule="auto"/>
        <w:jc w:val="both"/>
        <w:rPr>
          <w:rFonts w:eastAsia="Times New Roman"/>
          <w:sz w:val="22"/>
          <w:szCs w:val="22"/>
        </w:rPr>
      </w:pPr>
      <w:r w:rsidRPr="00570708">
        <w:rPr>
          <w:rFonts w:eastAsia="Times New Roman" w:hint="cs"/>
          <w:sz w:val="22"/>
          <w:szCs w:val="22"/>
          <w:rtl/>
        </w:rPr>
        <w:t>המטופל קיים במערכת אג"מ.</w:t>
      </w:r>
    </w:p>
    <w:p w:rsidR="001A10C7" w:rsidRPr="00570708" w:rsidRDefault="001A10C7" w:rsidP="00FE6E92">
      <w:pPr>
        <w:pStyle w:val="aa"/>
        <w:numPr>
          <w:ilvl w:val="5"/>
          <w:numId w:val="57"/>
        </w:numPr>
        <w:spacing w:after="0" w:line="360" w:lineRule="auto"/>
        <w:jc w:val="both"/>
        <w:rPr>
          <w:rFonts w:eastAsia="Times New Roman"/>
          <w:sz w:val="22"/>
          <w:szCs w:val="22"/>
        </w:rPr>
      </w:pPr>
      <w:r w:rsidRPr="00570708">
        <w:rPr>
          <w:rFonts w:eastAsia="Times New Roman" w:hint="cs"/>
          <w:sz w:val="22"/>
          <w:szCs w:val="22"/>
          <w:rtl/>
        </w:rPr>
        <w:t>ילד המטופל (בדיקת הקשר תתבצע בממשק בין אג"מ למרשם האוכלוסין).</w:t>
      </w:r>
    </w:p>
    <w:p w:rsidR="001A10C7" w:rsidRPr="00570708" w:rsidRDefault="001A10C7" w:rsidP="00FE6E92">
      <w:pPr>
        <w:pStyle w:val="1c"/>
        <w:numPr>
          <w:ilvl w:val="6"/>
          <w:numId w:val="58"/>
        </w:numPr>
        <w:jc w:val="both"/>
        <w:rPr>
          <w:sz w:val="22"/>
          <w:szCs w:val="22"/>
        </w:rPr>
      </w:pPr>
      <w:r w:rsidRPr="00570708">
        <w:rPr>
          <w:rFonts w:hint="cs"/>
          <w:sz w:val="22"/>
          <w:szCs w:val="22"/>
          <w:rtl/>
        </w:rPr>
        <w:t>במידה וכן, יעבור הפונה למילוי הצהרה.</w:t>
      </w:r>
    </w:p>
    <w:p w:rsidR="001A10C7" w:rsidRPr="00570708" w:rsidRDefault="001A10C7" w:rsidP="00FE6E92">
      <w:pPr>
        <w:pStyle w:val="1c"/>
        <w:numPr>
          <w:ilvl w:val="6"/>
          <w:numId w:val="58"/>
        </w:numPr>
        <w:jc w:val="both"/>
        <w:rPr>
          <w:sz w:val="22"/>
          <w:szCs w:val="22"/>
        </w:rPr>
      </w:pPr>
      <w:r w:rsidRPr="00570708">
        <w:rPr>
          <w:rFonts w:hint="cs"/>
          <w:sz w:val="22"/>
          <w:szCs w:val="22"/>
          <w:rtl/>
        </w:rPr>
        <w:t>במידה ולא, סיום התהליך עם הודעה מתאימה.</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570708" w:rsidRDefault="001A10C7" w:rsidP="001A10C7">
      <w:pPr>
        <w:pStyle w:val="1c"/>
        <w:numPr>
          <w:ilvl w:val="2"/>
          <w:numId w:val="43"/>
        </w:numPr>
        <w:ind w:left="1191" w:hanging="567"/>
        <w:jc w:val="both"/>
        <w:rPr>
          <w:sz w:val="22"/>
          <w:szCs w:val="22"/>
        </w:rPr>
      </w:pPr>
      <w:r w:rsidRPr="00570708">
        <w:rPr>
          <w:rFonts w:hint="cs"/>
          <w:sz w:val="22"/>
          <w:szCs w:val="22"/>
          <w:rtl/>
        </w:rPr>
        <w:t xml:space="preserve"> לאחר מילוי ההצהרה, יוצג לפונה שאלון ובו יוכל להצהיר על הכנסותיו והוצאותיו.</w:t>
      </w:r>
    </w:p>
    <w:p w:rsidR="001A10C7" w:rsidRPr="00FE6E92" w:rsidRDefault="001A10C7" w:rsidP="006279ED">
      <w:pPr>
        <w:pStyle w:val="1c"/>
        <w:numPr>
          <w:ilvl w:val="2"/>
          <w:numId w:val="43"/>
        </w:numPr>
        <w:ind w:left="1191" w:hanging="567"/>
        <w:jc w:val="both"/>
        <w:rPr>
          <w:sz w:val="22"/>
          <w:szCs w:val="22"/>
        </w:rPr>
      </w:pPr>
      <w:r>
        <w:rPr>
          <w:rFonts w:hint="cs"/>
          <w:rtl/>
        </w:rPr>
        <w:t xml:space="preserve"> </w:t>
      </w:r>
      <w:r w:rsidRPr="00FE6E92">
        <w:rPr>
          <w:rFonts w:hint="cs"/>
          <w:sz w:val="22"/>
          <w:szCs w:val="22"/>
          <w:rtl/>
        </w:rPr>
        <w:t>בהתאם לזיהוי הפונה יוצגו נתונים כספיים ואחרים הרלוונטיים לפונה כגון קצבאות הכנסה מביטוח לאומי, גובה שומת מס ממס הכנסה וכדומה</w:t>
      </w:r>
      <w:r w:rsidR="006279ED">
        <w:rPr>
          <w:rFonts w:hint="cs"/>
          <w:sz w:val="22"/>
          <w:szCs w:val="22"/>
          <w:rtl/>
        </w:rPr>
        <w:t>, נתונים אלו יגיעו בממשק מאג"מ. הפו</w:t>
      </w:r>
      <w:r w:rsidRPr="00FE6E92">
        <w:rPr>
          <w:rFonts w:hint="cs"/>
          <w:sz w:val="22"/>
          <w:szCs w:val="22"/>
          <w:rtl/>
        </w:rPr>
        <w:t xml:space="preserve">נה יוכל לבחור האם ברצונו להעלות מסמך כספי המציג נתון כספי אחר. </w:t>
      </w:r>
    </w:p>
    <w:p w:rsidR="001A10C7" w:rsidRPr="00FE6E92" w:rsidRDefault="001A10C7" w:rsidP="006279ED">
      <w:pPr>
        <w:pStyle w:val="1c"/>
        <w:numPr>
          <w:ilvl w:val="3"/>
          <w:numId w:val="43"/>
        </w:numPr>
        <w:jc w:val="both"/>
        <w:rPr>
          <w:sz w:val="22"/>
          <w:szCs w:val="22"/>
        </w:rPr>
      </w:pPr>
      <w:r w:rsidRPr="00FE6E92">
        <w:rPr>
          <w:rFonts w:hint="cs"/>
          <w:sz w:val="22"/>
          <w:szCs w:val="22"/>
          <w:rtl/>
        </w:rPr>
        <w:t>במידה ובחר שלא להעלות מסמך כספי אחר, גובה ההשתתפות יחושב בהתאם לנתון המגיע מ</w:t>
      </w:r>
      <w:r w:rsidR="006279ED">
        <w:rPr>
          <w:rFonts w:hint="cs"/>
          <w:sz w:val="22"/>
          <w:szCs w:val="22"/>
          <w:rtl/>
        </w:rPr>
        <w:t>אג"מ</w:t>
      </w:r>
      <w:r w:rsidRPr="00FE6E92">
        <w:rPr>
          <w:rFonts w:hint="cs"/>
          <w:sz w:val="22"/>
          <w:szCs w:val="22"/>
          <w:rtl/>
        </w:rPr>
        <w:t>.</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דרישות ממשק משתמש </w:t>
      </w:r>
      <w:r w:rsidRPr="00FE6E92">
        <w:rPr>
          <w:sz w:val="22"/>
          <w:szCs w:val="22"/>
          <w:rtl/>
        </w:rPr>
        <w:t>–</w:t>
      </w:r>
      <w:r w:rsidRPr="00FE6E92">
        <w:rPr>
          <w:rFonts w:hint="cs"/>
          <w:sz w:val="22"/>
          <w:szCs w:val="22"/>
          <w:rtl/>
        </w:rPr>
        <w:t xml:space="preserve"> יש להציג בצורה ברורה את השאלון וליד כל שאלה לאפשר לפונה לעלות את המסמך הרלוונטי.</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חייב להתקיים סנכרון מלא בין המידע המוצג בפורטל לבין המידע הקיים באג"מ, כלומר במידה והפונה התחיל פנייה לקביעת גובה השתתפות פיזית (באמצעות רכזת לשכה) בכניסה לתהליך זה יועבר לתהליך עדכון מסמכים וסטאטוס בקשה ילד המטופל.</w:t>
      </w:r>
    </w:p>
    <w:p w:rsidR="001A10C7" w:rsidRPr="00BF22CF" w:rsidRDefault="001A10C7" w:rsidP="001A10C7">
      <w:pPr>
        <w:pStyle w:val="1c"/>
        <w:jc w:val="both"/>
        <w:rPr>
          <w:b/>
          <w:bCs/>
          <w:rtl/>
        </w:rPr>
      </w:pPr>
    </w:p>
    <w:p w:rsidR="001A10C7" w:rsidRDefault="001A10C7" w:rsidP="001A10C7">
      <w:pPr>
        <w:pStyle w:val="1c"/>
        <w:jc w:val="both"/>
        <w:rPr>
          <w:b/>
          <w:bCs/>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46" w:name="_Toc485199628"/>
      <w:r w:rsidRPr="00EE251A">
        <w:rPr>
          <w:rStyle w:val="12"/>
          <w:rFonts w:asciiTheme="minorBidi" w:hAnsiTheme="minorBidi" w:hint="cs"/>
          <w:sz w:val="20"/>
          <w:szCs w:val="24"/>
          <w:rtl/>
        </w:rPr>
        <w:t xml:space="preserve">תהליך עדכון מסמכים וצפייה בסטאטוס </w:t>
      </w:r>
      <w:r w:rsidRPr="00EE251A">
        <w:rPr>
          <w:rStyle w:val="12"/>
          <w:rFonts w:asciiTheme="minorBidi" w:hAnsiTheme="minorBidi"/>
          <w:sz w:val="20"/>
          <w:szCs w:val="24"/>
          <w:rtl/>
        </w:rPr>
        <w:t>–</w:t>
      </w:r>
      <w:r w:rsidRPr="00EE251A">
        <w:rPr>
          <w:rStyle w:val="12"/>
          <w:rFonts w:asciiTheme="minorBidi" w:hAnsiTheme="minorBidi" w:hint="cs"/>
          <w:sz w:val="20"/>
          <w:szCs w:val="24"/>
          <w:rtl/>
        </w:rPr>
        <w:t xml:space="preserve"> ילד המטופל</w:t>
      </w:r>
      <w:bookmarkEnd w:id="46"/>
      <w:r w:rsidRPr="00EE251A">
        <w:rPr>
          <w:rStyle w:val="12"/>
          <w:rFonts w:asciiTheme="minorBidi" w:hAnsiTheme="minorBidi" w:hint="cs"/>
          <w:sz w:val="20"/>
          <w:szCs w:val="24"/>
          <w:rtl/>
        </w:rPr>
        <w:t xml:space="preserve">   </w:t>
      </w:r>
    </w:p>
    <w:p w:rsidR="001A10C7" w:rsidRPr="00570708" w:rsidRDefault="001A10C7" w:rsidP="001A10C7">
      <w:pPr>
        <w:pStyle w:val="aa"/>
        <w:spacing w:after="0" w:line="360" w:lineRule="auto"/>
        <w:ind w:left="765"/>
        <w:jc w:val="both"/>
        <w:rPr>
          <w:rFonts w:asciiTheme="minorBidi" w:eastAsia="Times New Roman" w:hAnsiTheme="minorBidi" w:cstheme="minorBidi"/>
          <w:sz w:val="22"/>
          <w:szCs w:val="22"/>
          <w:rtl/>
        </w:rPr>
      </w:pPr>
      <w:r w:rsidRPr="00570708">
        <w:rPr>
          <w:rFonts w:asciiTheme="minorBidi" w:eastAsia="Times New Roman" w:hAnsiTheme="minorBidi" w:cstheme="minorBidi" w:hint="cs"/>
          <w:sz w:val="22"/>
          <w:szCs w:val="22"/>
          <w:rtl/>
        </w:rPr>
        <w:t xml:space="preserve">תהליך עדכון מסמכים וצפייה בסטאטוס </w:t>
      </w:r>
      <w:r w:rsidRPr="00570708">
        <w:rPr>
          <w:rFonts w:asciiTheme="minorBidi" w:eastAsia="Times New Roman" w:hAnsiTheme="minorBidi" w:cstheme="minorBidi"/>
          <w:sz w:val="22"/>
          <w:szCs w:val="22"/>
          <w:rtl/>
        </w:rPr>
        <w:t>–</w:t>
      </w:r>
      <w:r w:rsidRPr="00570708">
        <w:rPr>
          <w:rFonts w:asciiTheme="minorBidi" w:eastAsia="Times New Roman" w:hAnsiTheme="minorBidi" w:cstheme="minorBidi" w:hint="cs"/>
          <w:sz w:val="22"/>
          <w:szCs w:val="22"/>
          <w:rtl/>
        </w:rPr>
        <w:t xml:space="preserve"> ילד המטופל, מאפשר לצפות בסטאטוס הבקשה ולעדכן מסמכים חסרים להשלמת הבקשה לקביעת גובה ההשתתפות עבור ילד המטופל.</w:t>
      </w:r>
    </w:p>
    <w:p w:rsidR="001A10C7" w:rsidRPr="00570708" w:rsidRDefault="001A10C7" w:rsidP="001A10C7">
      <w:pPr>
        <w:pStyle w:val="aa"/>
        <w:spacing w:after="0" w:line="360" w:lineRule="auto"/>
        <w:ind w:left="765"/>
        <w:jc w:val="both"/>
        <w:rPr>
          <w:rFonts w:asciiTheme="minorBidi" w:eastAsia="Times New Roman" w:hAnsiTheme="minorBidi" w:cstheme="minorBidi"/>
          <w:sz w:val="22"/>
          <w:szCs w:val="22"/>
          <w:rtl/>
        </w:rPr>
      </w:pPr>
      <w:r w:rsidRPr="00570708">
        <w:rPr>
          <w:rFonts w:asciiTheme="minorBidi" w:eastAsia="Times New Roman" w:hAnsiTheme="minorBidi" w:cstheme="minorBidi" w:hint="cs"/>
          <w:sz w:val="22"/>
          <w:szCs w:val="22"/>
          <w:rtl/>
        </w:rPr>
        <w:t>התהליך מתבצע במספר שלבים:</w:t>
      </w:r>
    </w:p>
    <w:p w:rsidR="001A10C7" w:rsidRDefault="001A10C7" w:rsidP="001A10C7">
      <w:pPr>
        <w:pStyle w:val="1c"/>
        <w:jc w:val="both"/>
        <w:rPr>
          <w:b/>
          <w:bCs/>
          <w:rtl/>
        </w:rPr>
      </w:pP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lastRenderedPageBreak/>
        <w:t>תהליך עדכון מסמכים וצפייה בסטאטוס ילד המטופל מתחיל בהזדהות הגורם הפונה.</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לאחר הזדהות, תתבצע בדיקה מול מערכת אג"מ, האם קיימת פנייה רלוונטית, כלומר האם כבר החל תהליך של הגשת מסמכים לקביעת גובה ההשתתפות עבור ילד זה.</w:t>
      </w:r>
    </w:p>
    <w:p w:rsidR="001A10C7" w:rsidRPr="00FE6E92" w:rsidRDefault="001A10C7" w:rsidP="001A10C7">
      <w:pPr>
        <w:pStyle w:val="1c"/>
        <w:numPr>
          <w:ilvl w:val="3"/>
          <w:numId w:val="43"/>
        </w:numPr>
        <w:jc w:val="both"/>
        <w:rPr>
          <w:sz w:val="22"/>
          <w:szCs w:val="22"/>
        </w:rPr>
      </w:pPr>
      <w:r w:rsidRPr="00FE6E92">
        <w:rPr>
          <w:rFonts w:hint="cs"/>
          <w:sz w:val="22"/>
          <w:szCs w:val="22"/>
          <w:rtl/>
        </w:rPr>
        <w:t>במידה וקיימת פנייה רלוונטית, תתבצע בדיקה האם הגורם הפונה מילא בעבר הצהרה דיגיטלית על נכונות המידע הנמסר.</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ולא, מעבר למילוי הצהרה.</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וכן, מעבר לתהליך עדכון מסמכים וצפייה בסטאטוס- ילד המטופל</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FB2288" w:rsidRPr="005C7BDF" w:rsidRDefault="00FB2288" w:rsidP="00FB2288">
      <w:pPr>
        <w:pStyle w:val="1c"/>
        <w:numPr>
          <w:ilvl w:val="2"/>
          <w:numId w:val="43"/>
        </w:numPr>
        <w:ind w:left="1191" w:hanging="567"/>
        <w:jc w:val="both"/>
        <w:rPr>
          <w:sz w:val="22"/>
          <w:szCs w:val="22"/>
        </w:rPr>
      </w:pPr>
      <w:r w:rsidRPr="005C7BDF">
        <w:rPr>
          <w:rFonts w:hint="cs"/>
          <w:sz w:val="22"/>
          <w:szCs w:val="22"/>
          <w:rtl/>
        </w:rPr>
        <w:t xml:space="preserve">לאחר מילוי ההצהרה, יוצגו לפונה סטאטוס הבקשה, </w:t>
      </w:r>
      <w:r>
        <w:rPr>
          <w:rFonts w:hint="cs"/>
          <w:sz w:val="22"/>
          <w:szCs w:val="22"/>
          <w:rtl/>
        </w:rPr>
        <w:t xml:space="preserve">והמידע והמסמכים </w:t>
      </w:r>
      <w:r w:rsidRPr="005C7BDF">
        <w:rPr>
          <w:rFonts w:hint="cs"/>
          <w:sz w:val="22"/>
          <w:szCs w:val="22"/>
          <w:rtl/>
        </w:rPr>
        <w:t xml:space="preserve">שמסר, הפונה יוכל לעלות מסמכים נוספים. </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דרישות ממשק משתמש </w:t>
      </w:r>
      <w:r w:rsidRPr="00FE6E92">
        <w:rPr>
          <w:sz w:val="22"/>
          <w:szCs w:val="22"/>
          <w:rtl/>
        </w:rPr>
        <w:t>–</w:t>
      </w:r>
      <w:r w:rsidRPr="00FE6E92">
        <w:rPr>
          <w:rFonts w:hint="cs"/>
          <w:sz w:val="22"/>
          <w:szCs w:val="22"/>
          <w:rtl/>
        </w:rPr>
        <w:t xml:space="preserve"> יש להציג בצורה ברורה את המסמכים שמסר ואת המסמכים החסרים.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חייב להתקיים סנכרון מלא בין המידע המוצג בפורטל לבין המידע הקיים באג"מ, כלומר גם במידה ומסר מסמכים באופן פיזי (באמצעות רכזת לשכה) יוכל לצפות בהם בצורה דיגיטלית.</w:t>
      </w:r>
    </w:p>
    <w:p w:rsidR="001A10C7" w:rsidRPr="00BB700F" w:rsidRDefault="001A10C7" w:rsidP="001A10C7">
      <w:pPr>
        <w:pStyle w:val="1c"/>
        <w:jc w:val="both"/>
        <w:rPr>
          <w:b/>
          <w:bCs/>
          <w:rtl/>
        </w:rPr>
      </w:pPr>
    </w:p>
    <w:p w:rsidR="001A10C7" w:rsidRPr="00EE251A" w:rsidRDefault="00F77A3D" w:rsidP="001C1691">
      <w:pPr>
        <w:pStyle w:val="aa"/>
        <w:numPr>
          <w:ilvl w:val="1"/>
          <w:numId w:val="43"/>
        </w:numPr>
        <w:spacing w:after="0" w:line="360" w:lineRule="auto"/>
        <w:ind w:left="765" w:hanging="425"/>
        <w:jc w:val="both"/>
        <w:rPr>
          <w:rStyle w:val="12"/>
          <w:rFonts w:asciiTheme="minorBidi" w:hAnsiTheme="minorBidi"/>
          <w:sz w:val="20"/>
          <w:szCs w:val="24"/>
        </w:rPr>
      </w:pPr>
      <w:bookmarkStart w:id="47" w:name="_Toc485199629"/>
      <w:r w:rsidRPr="00EE251A">
        <w:rPr>
          <w:rStyle w:val="12"/>
          <w:rFonts w:asciiTheme="minorBidi" w:hAnsiTheme="minorBidi" w:hint="cs"/>
          <w:sz w:val="20"/>
          <w:szCs w:val="24"/>
          <w:rtl/>
        </w:rPr>
        <w:t xml:space="preserve">תהליך </w:t>
      </w:r>
      <w:r w:rsidR="001C1691" w:rsidRPr="00EE251A">
        <w:rPr>
          <w:rStyle w:val="12"/>
          <w:rFonts w:asciiTheme="minorBidi" w:hAnsiTheme="minorBidi" w:hint="cs"/>
          <w:sz w:val="20"/>
          <w:szCs w:val="24"/>
          <w:rtl/>
        </w:rPr>
        <w:t xml:space="preserve">אישור </w:t>
      </w:r>
      <w:r w:rsidR="001A10C7" w:rsidRPr="00EE251A">
        <w:rPr>
          <w:rStyle w:val="12"/>
          <w:rFonts w:asciiTheme="minorBidi" w:hAnsiTheme="minorBidi" w:hint="cs"/>
          <w:sz w:val="20"/>
          <w:szCs w:val="24"/>
          <w:rtl/>
        </w:rPr>
        <w:t>התחייבות</w:t>
      </w:r>
      <w:bookmarkEnd w:id="47"/>
      <w:r w:rsidR="001C1691" w:rsidRPr="00EE251A">
        <w:rPr>
          <w:rStyle w:val="12"/>
          <w:rFonts w:asciiTheme="minorBidi" w:hAnsiTheme="minorBidi" w:hint="cs"/>
          <w:sz w:val="20"/>
          <w:szCs w:val="24"/>
          <w:rtl/>
        </w:rPr>
        <w:t xml:space="preserve"> כספית</w:t>
      </w:r>
    </w:p>
    <w:p w:rsidR="001A10C7" w:rsidRPr="00570708" w:rsidRDefault="001A10C7" w:rsidP="003363E8">
      <w:pPr>
        <w:pStyle w:val="aa"/>
        <w:spacing w:after="0" w:line="360" w:lineRule="auto"/>
        <w:ind w:left="765"/>
        <w:jc w:val="both"/>
        <w:rPr>
          <w:rFonts w:eastAsia="Times New Roman"/>
          <w:sz w:val="22"/>
          <w:szCs w:val="22"/>
          <w:rtl/>
        </w:rPr>
      </w:pPr>
      <w:r w:rsidRPr="00570708">
        <w:rPr>
          <w:rFonts w:eastAsia="Times New Roman" w:hint="cs"/>
          <w:sz w:val="22"/>
          <w:szCs w:val="22"/>
          <w:rtl/>
        </w:rPr>
        <w:t xml:space="preserve">תהליך </w:t>
      </w:r>
      <w:r w:rsidR="003363E8">
        <w:rPr>
          <w:rFonts w:eastAsia="Times New Roman" w:hint="cs"/>
          <w:sz w:val="22"/>
          <w:szCs w:val="22"/>
          <w:rtl/>
        </w:rPr>
        <w:t xml:space="preserve">אישור </w:t>
      </w:r>
      <w:r w:rsidRPr="00570708">
        <w:rPr>
          <w:rFonts w:eastAsia="Times New Roman" w:hint="cs"/>
          <w:sz w:val="22"/>
          <w:szCs w:val="22"/>
          <w:rtl/>
        </w:rPr>
        <w:t>התחייבות</w:t>
      </w:r>
      <w:r w:rsidR="003363E8">
        <w:rPr>
          <w:rFonts w:eastAsia="Times New Roman" w:hint="cs"/>
          <w:sz w:val="22"/>
          <w:szCs w:val="22"/>
          <w:rtl/>
        </w:rPr>
        <w:t xml:space="preserve"> כספית</w:t>
      </w:r>
      <w:r w:rsidRPr="00570708">
        <w:rPr>
          <w:rFonts w:eastAsia="Times New Roman" w:hint="cs"/>
          <w:sz w:val="22"/>
          <w:szCs w:val="22"/>
          <w:rtl/>
        </w:rPr>
        <w:t>, מאפשר לפונה (ילד, בן זוג, מטופל) ל</w:t>
      </w:r>
      <w:r w:rsidR="003363E8">
        <w:rPr>
          <w:rFonts w:eastAsia="Times New Roman" w:hint="cs"/>
          <w:sz w:val="22"/>
          <w:szCs w:val="22"/>
          <w:rtl/>
        </w:rPr>
        <w:t xml:space="preserve">אשר </w:t>
      </w:r>
      <w:r w:rsidRPr="00570708">
        <w:rPr>
          <w:rFonts w:eastAsia="Times New Roman" w:hint="cs"/>
          <w:sz w:val="22"/>
          <w:szCs w:val="22"/>
          <w:rtl/>
        </w:rPr>
        <w:t>התחייבות לביצוע תשלום עבור האשפוז הסיעודי.</w:t>
      </w:r>
    </w:p>
    <w:p w:rsidR="001A10C7" w:rsidRPr="00570708" w:rsidRDefault="001A10C7" w:rsidP="001A10C7">
      <w:pPr>
        <w:pStyle w:val="aa"/>
        <w:spacing w:after="0" w:line="360" w:lineRule="auto"/>
        <w:ind w:left="765"/>
        <w:jc w:val="both"/>
        <w:rPr>
          <w:rFonts w:eastAsia="Times New Roman"/>
          <w:sz w:val="22"/>
          <w:szCs w:val="22"/>
          <w:rtl/>
        </w:rPr>
      </w:pPr>
      <w:r w:rsidRPr="00570708">
        <w:rPr>
          <w:rFonts w:eastAsia="Times New Roman" w:hint="cs"/>
          <w:sz w:val="22"/>
          <w:szCs w:val="22"/>
          <w:rtl/>
        </w:rPr>
        <w:t>התהליך מתבצע במספר שלבים:</w:t>
      </w:r>
    </w:p>
    <w:p w:rsidR="001A10C7" w:rsidRDefault="001A10C7" w:rsidP="001A10C7">
      <w:pPr>
        <w:pStyle w:val="1c"/>
        <w:jc w:val="both"/>
        <w:rPr>
          <w:b/>
          <w:bCs/>
          <w:rtl/>
        </w:rPr>
      </w:pPr>
    </w:p>
    <w:p w:rsidR="001A10C7" w:rsidRPr="00FE6E92" w:rsidRDefault="001A10C7" w:rsidP="009054A4">
      <w:pPr>
        <w:pStyle w:val="1c"/>
        <w:numPr>
          <w:ilvl w:val="2"/>
          <w:numId w:val="43"/>
        </w:numPr>
        <w:ind w:left="1191" w:hanging="567"/>
        <w:jc w:val="both"/>
        <w:rPr>
          <w:sz w:val="22"/>
          <w:szCs w:val="22"/>
        </w:rPr>
      </w:pPr>
      <w:r w:rsidRPr="00FE6E92">
        <w:rPr>
          <w:rFonts w:hint="cs"/>
          <w:sz w:val="22"/>
          <w:szCs w:val="22"/>
          <w:rtl/>
        </w:rPr>
        <w:t xml:space="preserve">תהליך </w:t>
      </w:r>
      <w:r w:rsidR="009054A4">
        <w:rPr>
          <w:rFonts w:hint="cs"/>
          <w:sz w:val="22"/>
          <w:szCs w:val="22"/>
          <w:rtl/>
        </w:rPr>
        <w:t xml:space="preserve">אישור התחייבות כספית </w:t>
      </w:r>
      <w:r w:rsidRPr="00FE6E92">
        <w:rPr>
          <w:rFonts w:hint="cs"/>
          <w:sz w:val="22"/>
          <w:szCs w:val="22"/>
          <w:rtl/>
        </w:rPr>
        <w:t>מתחיל בהזדהות הגורם הפונה.</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לאחר הזדהות, תתבצע בדיקה מול מערכת אג"מ, האם קיימת התחייבות רלוונטית הממתינה לחתימתו של הפונה.</w:t>
      </w:r>
    </w:p>
    <w:p w:rsidR="001A10C7" w:rsidRPr="00FE6E92" w:rsidRDefault="001A10C7" w:rsidP="00F205DC">
      <w:pPr>
        <w:pStyle w:val="1c"/>
        <w:numPr>
          <w:ilvl w:val="4"/>
          <w:numId w:val="43"/>
        </w:numPr>
        <w:jc w:val="both"/>
        <w:rPr>
          <w:sz w:val="22"/>
          <w:szCs w:val="22"/>
        </w:rPr>
      </w:pPr>
      <w:r w:rsidRPr="00FE6E92">
        <w:rPr>
          <w:rFonts w:hint="cs"/>
          <w:sz w:val="22"/>
          <w:szCs w:val="22"/>
          <w:rtl/>
        </w:rPr>
        <w:t>במידה וקיימת התחייבות רלוונטית, מעבר להצגת ההתחייבות ל</w:t>
      </w:r>
      <w:r w:rsidR="00F205DC">
        <w:rPr>
          <w:rFonts w:hint="cs"/>
          <w:sz w:val="22"/>
          <w:szCs w:val="22"/>
          <w:rtl/>
        </w:rPr>
        <w:t>אישור הפונה (ישנה אפשרות שהפונה יצטרך להדפיס את ההתחייבות ולעלות אותה לפורטל לאחר שחתם על המסמך)</w:t>
      </w:r>
      <w:r w:rsidRPr="00FE6E92">
        <w:rPr>
          <w:rFonts w:hint="cs"/>
          <w:sz w:val="22"/>
          <w:szCs w:val="22"/>
          <w:rtl/>
        </w:rPr>
        <w:t>.</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ולא, מעבר לפורטל והצגת הודעה מתאימה לפונה או הפנייתו לתהליך אחר לפי הסטאטוס בו הוא נמצא.</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הפונה ימלא את ההתחייבות ויצהיר על אמיתות הפרטים.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הפונה יקבל אישור במייל ופורטל על ההתחייבות שמילא.</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lastRenderedPageBreak/>
        <w:t xml:space="preserve">דרישות ממשק משתמש </w:t>
      </w:r>
      <w:r w:rsidRPr="00FE6E92">
        <w:rPr>
          <w:sz w:val="22"/>
          <w:szCs w:val="22"/>
          <w:rtl/>
        </w:rPr>
        <w:t>–</w:t>
      </w:r>
      <w:r w:rsidRPr="00FE6E92">
        <w:rPr>
          <w:rFonts w:hint="cs"/>
          <w:sz w:val="22"/>
          <w:szCs w:val="22"/>
          <w:rtl/>
        </w:rPr>
        <w:t xml:space="preserve"> יש להציג בצורה ברורה את סכום ההתחייבות ואת משמעות ההתחייבות.</w:t>
      </w:r>
    </w:p>
    <w:p w:rsidR="001A10C7" w:rsidRPr="00FE6E92" w:rsidRDefault="001A10C7" w:rsidP="00F205DC">
      <w:pPr>
        <w:pStyle w:val="1c"/>
        <w:numPr>
          <w:ilvl w:val="2"/>
          <w:numId w:val="43"/>
        </w:numPr>
        <w:ind w:left="1191" w:hanging="567"/>
        <w:jc w:val="both"/>
        <w:rPr>
          <w:sz w:val="22"/>
          <w:szCs w:val="22"/>
        </w:rPr>
      </w:pPr>
      <w:r>
        <w:rPr>
          <w:rFonts w:hint="cs"/>
          <w:rtl/>
        </w:rPr>
        <w:t xml:space="preserve"> </w:t>
      </w:r>
      <w:r w:rsidRPr="00FE6E92">
        <w:rPr>
          <w:rFonts w:hint="cs"/>
          <w:sz w:val="22"/>
          <w:szCs w:val="22"/>
          <w:rtl/>
        </w:rPr>
        <w:t>חייב להתקיים סנכרון מלא בין המידע המוצג בפורטל לבין המידע הקיים באג"מ, כלומר גם במידה ותהליך מסירת המסמכים הכספיים התבצע באופן פיזי (באמצעות רכזת לשכה) יוכל ל</w:t>
      </w:r>
      <w:r w:rsidR="00F205DC">
        <w:rPr>
          <w:rFonts w:hint="cs"/>
          <w:sz w:val="22"/>
          <w:szCs w:val="22"/>
          <w:rtl/>
        </w:rPr>
        <w:t xml:space="preserve">אשר את </w:t>
      </w:r>
      <w:r w:rsidRPr="00FE6E92">
        <w:rPr>
          <w:rFonts w:hint="cs"/>
          <w:sz w:val="22"/>
          <w:szCs w:val="22"/>
          <w:rtl/>
        </w:rPr>
        <w:t>ההתחייבות בצורה דיגיטלית.</w:t>
      </w:r>
    </w:p>
    <w:p w:rsidR="001A10C7" w:rsidRPr="008A5777" w:rsidRDefault="001A10C7" w:rsidP="001A10C7">
      <w:pPr>
        <w:pStyle w:val="aa"/>
        <w:spacing w:after="0" w:line="360" w:lineRule="auto"/>
        <w:ind w:left="765"/>
        <w:jc w:val="both"/>
        <w:rPr>
          <w:rStyle w:val="12"/>
          <w:rFonts w:asciiTheme="minorBidi" w:hAnsiTheme="minorBidi"/>
          <w:b w:val="0"/>
          <w:bCs w:val="0"/>
          <w:szCs w:val="22"/>
          <w:rtl/>
        </w:rPr>
      </w:pPr>
    </w:p>
    <w:p w:rsidR="001A10C7" w:rsidRPr="00EE251A" w:rsidRDefault="00F77A3D" w:rsidP="006D1DE5">
      <w:pPr>
        <w:pStyle w:val="aa"/>
        <w:numPr>
          <w:ilvl w:val="1"/>
          <w:numId w:val="43"/>
        </w:numPr>
        <w:spacing w:after="0" w:line="360" w:lineRule="auto"/>
        <w:ind w:left="765" w:hanging="425"/>
        <w:jc w:val="both"/>
        <w:rPr>
          <w:rStyle w:val="12"/>
          <w:rFonts w:asciiTheme="minorBidi" w:hAnsiTheme="minorBidi"/>
          <w:sz w:val="20"/>
          <w:szCs w:val="24"/>
        </w:rPr>
      </w:pPr>
      <w:bookmarkStart w:id="48" w:name="_Toc485199630"/>
      <w:r w:rsidRPr="00EE251A">
        <w:rPr>
          <w:rStyle w:val="12"/>
          <w:rFonts w:asciiTheme="minorBidi" w:hAnsiTheme="minorBidi" w:hint="cs"/>
          <w:sz w:val="20"/>
          <w:szCs w:val="24"/>
          <w:rtl/>
        </w:rPr>
        <w:t>תהליך</w:t>
      </w:r>
      <w:r w:rsidR="006D1DE5" w:rsidRPr="00EE251A">
        <w:rPr>
          <w:rStyle w:val="12"/>
          <w:rFonts w:asciiTheme="minorBidi" w:hAnsiTheme="minorBidi" w:hint="cs"/>
          <w:sz w:val="20"/>
          <w:szCs w:val="24"/>
          <w:rtl/>
        </w:rPr>
        <w:t xml:space="preserve"> </w:t>
      </w:r>
      <w:r w:rsidR="008A5777" w:rsidRPr="00EE251A">
        <w:rPr>
          <w:rStyle w:val="12"/>
          <w:rFonts w:asciiTheme="minorBidi" w:hAnsiTheme="minorBidi" w:hint="cs"/>
          <w:sz w:val="20"/>
          <w:szCs w:val="24"/>
          <w:rtl/>
        </w:rPr>
        <w:t xml:space="preserve">העלאת </w:t>
      </w:r>
      <w:r w:rsidR="001A10C7" w:rsidRPr="00EE251A">
        <w:rPr>
          <w:rStyle w:val="12"/>
          <w:rFonts w:asciiTheme="minorBidi" w:hAnsiTheme="minorBidi" w:hint="cs"/>
          <w:sz w:val="20"/>
          <w:szCs w:val="24"/>
          <w:rtl/>
        </w:rPr>
        <w:t>הוראת קבע</w:t>
      </w:r>
      <w:bookmarkEnd w:id="48"/>
    </w:p>
    <w:p w:rsidR="001A10C7" w:rsidRPr="00FE6E92" w:rsidRDefault="001A10C7" w:rsidP="00F46073">
      <w:pPr>
        <w:pStyle w:val="1c"/>
        <w:ind w:left="1191"/>
        <w:jc w:val="both"/>
        <w:rPr>
          <w:sz w:val="22"/>
          <w:szCs w:val="22"/>
          <w:rtl/>
        </w:rPr>
      </w:pPr>
      <w:r w:rsidRPr="00FE6E92">
        <w:rPr>
          <w:rFonts w:hint="cs"/>
          <w:sz w:val="22"/>
          <w:szCs w:val="22"/>
          <w:rtl/>
        </w:rPr>
        <w:t xml:space="preserve">תהליך </w:t>
      </w:r>
      <w:r w:rsidR="006D1DE5">
        <w:rPr>
          <w:rFonts w:hint="cs"/>
          <w:sz w:val="22"/>
          <w:szCs w:val="22"/>
          <w:rtl/>
        </w:rPr>
        <w:t xml:space="preserve">העלאת </w:t>
      </w:r>
      <w:r w:rsidRPr="00FE6E92">
        <w:rPr>
          <w:rFonts w:hint="cs"/>
          <w:sz w:val="22"/>
          <w:szCs w:val="22"/>
          <w:rtl/>
        </w:rPr>
        <w:t xml:space="preserve">הוראת קבע יאפשר לפונה </w:t>
      </w:r>
      <w:r w:rsidR="006D1DE5">
        <w:rPr>
          <w:rFonts w:hint="cs"/>
          <w:sz w:val="22"/>
          <w:szCs w:val="22"/>
          <w:rtl/>
        </w:rPr>
        <w:t>למלא</w:t>
      </w:r>
      <w:r w:rsidR="00F46073">
        <w:rPr>
          <w:rFonts w:hint="cs"/>
          <w:sz w:val="22"/>
          <w:szCs w:val="22"/>
          <w:rtl/>
        </w:rPr>
        <w:t xml:space="preserve"> פרטים או </w:t>
      </w:r>
      <w:r w:rsidR="006D1DE5">
        <w:rPr>
          <w:rFonts w:hint="cs"/>
          <w:sz w:val="22"/>
          <w:szCs w:val="22"/>
          <w:rtl/>
        </w:rPr>
        <w:t xml:space="preserve">להעלות מסמך אודות פרטי הוראת הקבע. </w:t>
      </w:r>
    </w:p>
    <w:p w:rsidR="001A10C7" w:rsidRDefault="001A10C7" w:rsidP="001A10C7">
      <w:pPr>
        <w:pStyle w:val="1c"/>
        <w:ind w:left="1191"/>
        <w:jc w:val="both"/>
        <w:rPr>
          <w:rtl/>
        </w:rPr>
      </w:pPr>
    </w:p>
    <w:p w:rsidR="001A10C7" w:rsidRPr="00EE251A" w:rsidRDefault="00F77A3D" w:rsidP="001A10C7">
      <w:pPr>
        <w:pStyle w:val="aa"/>
        <w:numPr>
          <w:ilvl w:val="1"/>
          <w:numId w:val="43"/>
        </w:numPr>
        <w:spacing w:after="0" w:line="360" w:lineRule="auto"/>
        <w:ind w:left="765" w:hanging="425"/>
        <w:jc w:val="both"/>
        <w:rPr>
          <w:rStyle w:val="12"/>
          <w:rFonts w:asciiTheme="minorBidi" w:hAnsiTheme="minorBidi"/>
          <w:sz w:val="20"/>
          <w:szCs w:val="24"/>
        </w:rPr>
      </w:pPr>
      <w:bookmarkStart w:id="49" w:name="_Toc485199631"/>
      <w:r w:rsidRPr="00EE251A">
        <w:rPr>
          <w:rStyle w:val="12"/>
          <w:rFonts w:asciiTheme="minorBidi" w:hAnsiTheme="minorBidi" w:hint="cs"/>
          <w:sz w:val="20"/>
          <w:szCs w:val="24"/>
          <w:rtl/>
        </w:rPr>
        <w:t xml:space="preserve">תהליך </w:t>
      </w:r>
      <w:r w:rsidR="001A10C7" w:rsidRPr="00EE251A">
        <w:rPr>
          <w:rStyle w:val="12"/>
          <w:rFonts w:asciiTheme="minorBidi" w:hAnsiTheme="minorBidi" w:hint="cs"/>
          <w:sz w:val="20"/>
          <w:szCs w:val="24"/>
          <w:rtl/>
        </w:rPr>
        <w:t>הגשת בקשה לועדת ערר</w:t>
      </w:r>
      <w:bookmarkEnd w:id="49"/>
      <w:r w:rsidRPr="00EE251A">
        <w:rPr>
          <w:rStyle w:val="12"/>
          <w:rFonts w:asciiTheme="minorBidi" w:hAnsiTheme="minorBidi" w:hint="cs"/>
          <w:sz w:val="20"/>
          <w:szCs w:val="24"/>
          <w:rtl/>
        </w:rPr>
        <w:t>- גובה השתתפות</w:t>
      </w:r>
      <w:r w:rsidR="001A10C7" w:rsidRPr="00EE251A">
        <w:rPr>
          <w:rStyle w:val="12"/>
          <w:rFonts w:asciiTheme="minorBidi" w:hAnsiTheme="minorBidi" w:hint="cs"/>
          <w:sz w:val="20"/>
          <w:szCs w:val="24"/>
          <w:rtl/>
        </w:rPr>
        <w:t xml:space="preserve"> </w:t>
      </w:r>
    </w:p>
    <w:p w:rsidR="001A10C7" w:rsidRPr="00FE6E92" w:rsidRDefault="001A10C7" w:rsidP="001A10C7">
      <w:pPr>
        <w:pStyle w:val="aa"/>
        <w:spacing w:after="0" w:line="360" w:lineRule="auto"/>
        <w:ind w:left="765"/>
        <w:jc w:val="both"/>
        <w:rPr>
          <w:rFonts w:eastAsia="Times New Roman"/>
          <w:sz w:val="22"/>
          <w:szCs w:val="22"/>
          <w:rtl/>
        </w:rPr>
      </w:pPr>
      <w:r w:rsidRPr="00FE6E92">
        <w:rPr>
          <w:rFonts w:eastAsia="Times New Roman" w:hint="cs"/>
          <w:sz w:val="22"/>
          <w:szCs w:val="22"/>
          <w:rtl/>
        </w:rPr>
        <w:t>תהליך הגשת בקשה לועדת ערר, מאפשר למטופל</w:t>
      </w:r>
      <w:r w:rsidRPr="00FE6E92">
        <w:rPr>
          <w:rFonts w:eastAsia="Times New Roman"/>
          <w:sz w:val="22"/>
          <w:szCs w:val="22"/>
        </w:rPr>
        <w:t>/</w:t>
      </w:r>
      <w:r w:rsidRPr="00FE6E92">
        <w:rPr>
          <w:rFonts w:eastAsia="Times New Roman" w:hint="cs"/>
          <w:sz w:val="22"/>
          <w:szCs w:val="22"/>
          <w:rtl/>
        </w:rPr>
        <w:t>בן זוגו</w:t>
      </w:r>
      <w:r w:rsidRPr="00FE6E92">
        <w:rPr>
          <w:rFonts w:eastAsia="Times New Roman"/>
          <w:sz w:val="22"/>
          <w:szCs w:val="22"/>
        </w:rPr>
        <w:t>/</w:t>
      </w:r>
      <w:r w:rsidRPr="00FE6E92">
        <w:rPr>
          <w:rFonts w:eastAsia="Times New Roman" w:hint="cs"/>
          <w:sz w:val="22"/>
          <w:szCs w:val="22"/>
          <w:rtl/>
        </w:rPr>
        <w:t>ילד המטופל להגיש בקשה לועדת ערר לחישוב מחדש של גובה ההשתתפות שלו.</w:t>
      </w:r>
    </w:p>
    <w:p w:rsidR="001A10C7" w:rsidRPr="00FE6E92" w:rsidRDefault="001A10C7" w:rsidP="001A10C7">
      <w:pPr>
        <w:pStyle w:val="aa"/>
        <w:spacing w:after="0" w:line="360" w:lineRule="auto"/>
        <w:ind w:left="765"/>
        <w:jc w:val="both"/>
        <w:rPr>
          <w:i/>
          <w:iCs/>
          <w:color w:val="7F7F7F" w:themeColor="text1" w:themeTint="80"/>
          <w:sz w:val="22"/>
          <w:szCs w:val="22"/>
          <w:rtl/>
        </w:rPr>
      </w:pPr>
      <w:r w:rsidRPr="00FE6E92">
        <w:rPr>
          <w:rFonts w:eastAsia="Times New Roman" w:hint="cs"/>
          <w:sz w:val="22"/>
          <w:szCs w:val="22"/>
          <w:rtl/>
        </w:rPr>
        <w:t>הגשת הבקשה מתבצעת במספר שלבים:</w:t>
      </w:r>
    </w:p>
    <w:p w:rsidR="001A10C7" w:rsidRPr="00FE6E92" w:rsidRDefault="001A10C7" w:rsidP="001A10C7">
      <w:pPr>
        <w:pStyle w:val="1c"/>
        <w:jc w:val="both"/>
        <w:rPr>
          <w:b/>
          <w:bCs/>
          <w:sz w:val="22"/>
          <w:szCs w:val="22"/>
          <w:rtl/>
        </w:rPr>
      </w:pP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תהליך הגשת בקשה לועדת ערר מתחיל בהזדהות הגורם הפונה.</w:t>
      </w:r>
    </w:p>
    <w:p w:rsidR="001A10C7" w:rsidRPr="00FE6E92" w:rsidRDefault="001A10C7" w:rsidP="006D1DE5">
      <w:pPr>
        <w:pStyle w:val="1c"/>
        <w:numPr>
          <w:ilvl w:val="2"/>
          <w:numId w:val="43"/>
        </w:numPr>
        <w:ind w:left="1191" w:hanging="567"/>
        <w:jc w:val="both"/>
        <w:rPr>
          <w:sz w:val="22"/>
          <w:szCs w:val="22"/>
        </w:rPr>
      </w:pPr>
      <w:r w:rsidRPr="00FE6E92">
        <w:rPr>
          <w:rFonts w:hint="cs"/>
          <w:sz w:val="22"/>
          <w:szCs w:val="22"/>
          <w:rtl/>
        </w:rPr>
        <w:t xml:space="preserve">לאחר הזדהות, תתבצע בדיקה מול מערכת אג"מ, האם הפונה </w:t>
      </w:r>
      <w:r w:rsidR="006D1DE5">
        <w:rPr>
          <w:rFonts w:hint="cs"/>
          <w:sz w:val="22"/>
          <w:szCs w:val="22"/>
          <w:rtl/>
        </w:rPr>
        <w:t>אישר את ה</w:t>
      </w:r>
      <w:r w:rsidRPr="00FE6E92">
        <w:rPr>
          <w:rFonts w:hint="cs"/>
          <w:sz w:val="22"/>
          <w:szCs w:val="22"/>
          <w:rtl/>
        </w:rPr>
        <w:t>התחייבות</w:t>
      </w:r>
      <w:r w:rsidR="006D1DE5">
        <w:rPr>
          <w:rFonts w:hint="cs"/>
          <w:sz w:val="22"/>
          <w:szCs w:val="22"/>
          <w:rtl/>
        </w:rPr>
        <w:t xml:space="preserve"> הכספית</w:t>
      </w:r>
      <w:r w:rsidRPr="00FE6E92">
        <w:rPr>
          <w:rFonts w:hint="cs"/>
          <w:sz w:val="22"/>
          <w:szCs w:val="22"/>
          <w:rtl/>
        </w:rPr>
        <w:t>.</w:t>
      </w:r>
    </w:p>
    <w:p w:rsidR="001A10C7" w:rsidRPr="00FE6E92" w:rsidRDefault="001A10C7" w:rsidP="001A10C7">
      <w:pPr>
        <w:pStyle w:val="1c"/>
        <w:numPr>
          <w:ilvl w:val="3"/>
          <w:numId w:val="43"/>
        </w:numPr>
        <w:jc w:val="both"/>
        <w:rPr>
          <w:sz w:val="22"/>
          <w:szCs w:val="22"/>
        </w:rPr>
      </w:pPr>
      <w:r w:rsidRPr="00FE6E92">
        <w:rPr>
          <w:rFonts w:hint="cs"/>
          <w:sz w:val="22"/>
          <w:szCs w:val="22"/>
          <w:rtl/>
        </w:rPr>
        <w:t>במידה ולא, סיום התהליך עם הודעה מתאימה.</w:t>
      </w:r>
    </w:p>
    <w:p w:rsidR="001A10C7" w:rsidRPr="00FE6E92" w:rsidRDefault="001A10C7" w:rsidP="001A10C7">
      <w:pPr>
        <w:pStyle w:val="1c"/>
        <w:numPr>
          <w:ilvl w:val="3"/>
          <w:numId w:val="43"/>
        </w:numPr>
        <w:jc w:val="both"/>
        <w:rPr>
          <w:sz w:val="22"/>
          <w:szCs w:val="22"/>
        </w:rPr>
      </w:pPr>
      <w:r w:rsidRPr="00FE6E92">
        <w:rPr>
          <w:rFonts w:hint="cs"/>
          <w:sz w:val="22"/>
          <w:szCs w:val="22"/>
          <w:rtl/>
        </w:rPr>
        <w:t>במידה וכן, בדיקה האם קיימת בקשה פתוחה עבור הפונה</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וכן, מעבר לצפייה בסטאטוס הבקשה</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ולא, מעבר להזנת פרטי הבקשה.</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לאחר מילוי ההצהרה, יוצג לפונה טופס הפנייה בו יוכל להסביר את סיבת הפנייה לועדת ערר ולהעלות מסמכים רלוונטיים.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בהתאם לזיהוי הפונה יוצג המידע הקיים היום אודות הפונה (נתונים כספיים ואחרים הרלוונטיים לפונה וכן גובה ההשתתפות שנקבע). </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חייב להתקיים סנכרון מלא בין המידע המוצג בפורטל לבין המידע הקיים באג"מ, כלומר במידה והפונה התחיל פנייה לועדת ערר באמצעות רכזת לשכה, בכניסה לתהליך זה יועבר לתהליך צפייה בסטאטוס הבקשה.</w:t>
      </w:r>
    </w:p>
    <w:p w:rsidR="001A10C7" w:rsidRPr="00E03605" w:rsidRDefault="001A10C7" w:rsidP="001A10C7">
      <w:pPr>
        <w:pStyle w:val="1c"/>
        <w:jc w:val="both"/>
        <w:rPr>
          <w:b/>
          <w:bCs/>
          <w:rtl/>
        </w:rPr>
      </w:pPr>
    </w:p>
    <w:p w:rsidR="001A10C7" w:rsidRDefault="001A10C7" w:rsidP="001A10C7">
      <w:pPr>
        <w:pStyle w:val="1c"/>
        <w:jc w:val="both"/>
        <w:rPr>
          <w:b/>
          <w:bCs/>
          <w:rtl/>
        </w:rPr>
      </w:pPr>
    </w:p>
    <w:p w:rsidR="001A10C7" w:rsidRPr="00EE251A" w:rsidRDefault="00FD4F9C" w:rsidP="001A10C7">
      <w:pPr>
        <w:pStyle w:val="aa"/>
        <w:numPr>
          <w:ilvl w:val="1"/>
          <w:numId w:val="43"/>
        </w:numPr>
        <w:spacing w:after="0" w:line="360" w:lineRule="auto"/>
        <w:ind w:left="765" w:hanging="425"/>
        <w:jc w:val="both"/>
        <w:rPr>
          <w:rStyle w:val="12"/>
          <w:rFonts w:asciiTheme="minorBidi" w:hAnsiTheme="minorBidi"/>
          <w:sz w:val="20"/>
          <w:szCs w:val="24"/>
        </w:rPr>
      </w:pPr>
      <w:bookmarkStart w:id="50" w:name="_Toc485199632"/>
      <w:r w:rsidRPr="00EE251A">
        <w:rPr>
          <w:rStyle w:val="12"/>
          <w:rFonts w:asciiTheme="minorBidi" w:hAnsiTheme="minorBidi" w:hint="cs"/>
          <w:sz w:val="20"/>
          <w:szCs w:val="24"/>
          <w:rtl/>
        </w:rPr>
        <w:lastRenderedPageBreak/>
        <w:t xml:space="preserve">תהליך </w:t>
      </w:r>
      <w:r w:rsidR="001A10C7" w:rsidRPr="00EE251A">
        <w:rPr>
          <w:rStyle w:val="12"/>
          <w:rFonts w:asciiTheme="minorBidi" w:hAnsiTheme="minorBidi" w:hint="cs"/>
          <w:sz w:val="20"/>
          <w:szCs w:val="24"/>
          <w:rtl/>
        </w:rPr>
        <w:t>צפייה בסטאטוס בקשה לועדת ערר</w:t>
      </w:r>
      <w:bookmarkEnd w:id="50"/>
      <w:r w:rsidRPr="00EE251A">
        <w:rPr>
          <w:rStyle w:val="12"/>
          <w:rFonts w:asciiTheme="minorBidi" w:hAnsiTheme="minorBidi" w:hint="cs"/>
          <w:sz w:val="20"/>
          <w:szCs w:val="24"/>
          <w:rtl/>
        </w:rPr>
        <w:t xml:space="preserve"> גובה השתתפות</w:t>
      </w:r>
      <w:r w:rsidR="001A10C7" w:rsidRPr="00EE251A">
        <w:rPr>
          <w:rStyle w:val="12"/>
          <w:rFonts w:asciiTheme="minorBidi" w:hAnsiTheme="minorBidi" w:hint="cs"/>
          <w:sz w:val="20"/>
          <w:szCs w:val="24"/>
          <w:rtl/>
        </w:rPr>
        <w:t xml:space="preserve">   </w:t>
      </w:r>
    </w:p>
    <w:p w:rsidR="001A10C7" w:rsidRPr="00FE6E92" w:rsidRDefault="001A10C7" w:rsidP="001A10C7">
      <w:pPr>
        <w:pStyle w:val="aa"/>
        <w:spacing w:after="0" w:line="360" w:lineRule="auto"/>
        <w:ind w:left="765"/>
        <w:jc w:val="both"/>
        <w:rPr>
          <w:rFonts w:asciiTheme="minorBidi" w:eastAsia="Times New Roman" w:hAnsiTheme="minorBidi" w:cstheme="minorBidi"/>
          <w:sz w:val="22"/>
          <w:szCs w:val="22"/>
          <w:rtl/>
        </w:rPr>
      </w:pPr>
      <w:r w:rsidRPr="00FE6E92">
        <w:rPr>
          <w:rFonts w:asciiTheme="minorBidi" w:eastAsia="Times New Roman" w:hAnsiTheme="minorBidi" w:cstheme="minorBidi" w:hint="cs"/>
          <w:sz w:val="22"/>
          <w:szCs w:val="22"/>
          <w:rtl/>
        </w:rPr>
        <w:t>תהליך צפייה בסטאטוס בקשה לועדת ערר, מאפשר לצפות בסטאטוס הבקשה ולעדכן מסמכים חסרים להשלמת הבקשה לפני ועדת ערר.</w:t>
      </w:r>
    </w:p>
    <w:p w:rsidR="001A10C7" w:rsidRPr="00FE6E92" w:rsidRDefault="001A10C7" w:rsidP="001A10C7">
      <w:pPr>
        <w:pStyle w:val="aa"/>
        <w:spacing w:after="0" w:line="360" w:lineRule="auto"/>
        <w:ind w:left="765"/>
        <w:jc w:val="both"/>
        <w:rPr>
          <w:rFonts w:asciiTheme="minorBidi" w:eastAsia="Times New Roman" w:hAnsiTheme="minorBidi" w:cstheme="minorBidi"/>
          <w:sz w:val="22"/>
          <w:szCs w:val="22"/>
          <w:rtl/>
        </w:rPr>
      </w:pPr>
      <w:r w:rsidRPr="00FE6E92">
        <w:rPr>
          <w:rFonts w:asciiTheme="minorBidi" w:eastAsia="Times New Roman" w:hAnsiTheme="minorBidi" w:cstheme="minorBidi" w:hint="cs"/>
          <w:sz w:val="22"/>
          <w:szCs w:val="22"/>
          <w:rtl/>
        </w:rPr>
        <w:t>התהליך מתבצע במספר שלבים: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תהליך צפייה בסטאטוס בקשה לועדת ערר מתחיל בהזדהות הגורם הפונה.</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לאחר הזדהות, תתבצע בדיקה מול מערכת אג"מ, האם קיימת פנייה רלוונטית, כלומר האם כבר החל תהליך של בקשה לועדת ערר.</w:t>
      </w:r>
    </w:p>
    <w:p w:rsidR="001A10C7" w:rsidRPr="00FE6E92" w:rsidRDefault="001A10C7" w:rsidP="00DC0E91">
      <w:pPr>
        <w:pStyle w:val="1c"/>
        <w:numPr>
          <w:ilvl w:val="3"/>
          <w:numId w:val="43"/>
        </w:numPr>
        <w:jc w:val="both"/>
        <w:rPr>
          <w:sz w:val="22"/>
          <w:szCs w:val="22"/>
        </w:rPr>
      </w:pPr>
      <w:r w:rsidRPr="00FE6E92">
        <w:rPr>
          <w:rFonts w:hint="cs"/>
          <w:sz w:val="22"/>
          <w:szCs w:val="22"/>
          <w:rtl/>
        </w:rPr>
        <w:t>במידה וקיימת פנייה רלוונטית, תתבצע בדיקה האם הגורם הפונה מילא בעבר הצהרה על נכונות המידע הנמסר.</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ולא, מעבר למילוי הצהרה.</w:t>
      </w:r>
    </w:p>
    <w:p w:rsidR="001A10C7" w:rsidRPr="00FE6E92" w:rsidRDefault="001A10C7" w:rsidP="001A10C7">
      <w:pPr>
        <w:pStyle w:val="1c"/>
        <w:numPr>
          <w:ilvl w:val="4"/>
          <w:numId w:val="43"/>
        </w:numPr>
        <w:jc w:val="both"/>
        <w:rPr>
          <w:sz w:val="22"/>
          <w:szCs w:val="22"/>
        </w:rPr>
      </w:pPr>
      <w:r w:rsidRPr="00FE6E92">
        <w:rPr>
          <w:rFonts w:hint="cs"/>
          <w:sz w:val="22"/>
          <w:szCs w:val="22"/>
          <w:rtl/>
        </w:rPr>
        <w:t>במידה וכן, מעבר לתהליך צפייה בסטאטוס בקשה לועדת ערר.</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הפונה ימלא הצהרה מתאימה ובה יצהיר שכל המידע אותו הוא מוסר הוא אמת וידוע לו כי אם יצהיר מידע שקרי יחולו עליו העונשים הקבועים בחוק.</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לאחר מילוי ההצהרה, יוצגו לפונה סטאטוס הבקשה והמסמכים שמסר. הפונה יוכל לעלות מסמכים נוספים.</w:t>
      </w:r>
    </w:p>
    <w:p w:rsidR="001A10C7" w:rsidRPr="00FE6E92" w:rsidRDefault="001A10C7" w:rsidP="001A10C7">
      <w:pPr>
        <w:pStyle w:val="1c"/>
        <w:numPr>
          <w:ilvl w:val="2"/>
          <w:numId w:val="43"/>
        </w:numPr>
        <w:ind w:left="1191" w:hanging="567"/>
        <w:jc w:val="both"/>
        <w:rPr>
          <w:sz w:val="22"/>
          <w:szCs w:val="22"/>
        </w:rPr>
      </w:pPr>
      <w:r w:rsidRPr="00FE6E92">
        <w:rPr>
          <w:rFonts w:hint="cs"/>
          <w:sz w:val="22"/>
          <w:szCs w:val="22"/>
          <w:rtl/>
        </w:rPr>
        <w:t xml:space="preserve"> חייב להתקיים סנכרון מלא בין המידע המוצג בפורטל לבין המידע הקיים באג"מ, כלומר גם במידה ומסר מסמכים באופן פיזי (באמצעות רכזת לשכה) יוכל לצפות בהם בצורה דיגיטלית.</w:t>
      </w:r>
    </w:p>
    <w:p w:rsidR="001A10C7" w:rsidRPr="002615DD" w:rsidRDefault="001A10C7" w:rsidP="001A10C7">
      <w:pPr>
        <w:pStyle w:val="1c"/>
        <w:ind w:left="1191"/>
        <w:jc w:val="both"/>
        <w:rPr>
          <w:rtl/>
        </w:rPr>
      </w:pPr>
    </w:p>
    <w:p w:rsidR="001A10C7" w:rsidRPr="00EE251A" w:rsidRDefault="001A10C7" w:rsidP="001A10C7">
      <w:pPr>
        <w:pStyle w:val="aa"/>
        <w:numPr>
          <w:ilvl w:val="1"/>
          <w:numId w:val="43"/>
        </w:numPr>
        <w:spacing w:after="0" w:line="360" w:lineRule="auto"/>
        <w:ind w:left="765" w:hanging="425"/>
        <w:jc w:val="both"/>
        <w:rPr>
          <w:rStyle w:val="12"/>
          <w:rFonts w:asciiTheme="minorBidi" w:hAnsiTheme="minorBidi"/>
          <w:sz w:val="20"/>
          <w:szCs w:val="24"/>
        </w:rPr>
      </w:pPr>
      <w:bookmarkStart w:id="51" w:name="_Toc485199633"/>
      <w:r w:rsidRPr="00EE251A">
        <w:rPr>
          <w:rStyle w:val="12"/>
          <w:rFonts w:asciiTheme="minorBidi" w:hAnsiTheme="minorBidi" w:hint="cs"/>
          <w:sz w:val="20"/>
          <w:szCs w:val="24"/>
          <w:rtl/>
        </w:rPr>
        <w:t>זימון תור</w:t>
      </w:r>
      <w:bookmarkEnd w:id="51"/>
      <w:r w:rsidRPr="00EE251A">
        <w:rPr>
          <w:rStyle w:val="12"/>
          <w:rFonts w:asciiTheme="minorBidi" w:hAnsiTheme="minorBidi" w:hint="cs"/>
          <w:sz w:val="20"/>
          <w:szCs w:val="24"/>
          <w:rtl/>
        </w:rPr>
        <w:t xml:space="preserve"> </w:t>
      </w:r>
    </w:p>
    <w:p w:rsidR="001A10C7" w:rsidRPr="00FE6E92" w:rsidRDefault="001A10C7" w:rsidP="00FE6E92">
      <w:pPr>
        <w:pStyle w:val="1c"/>
        <w:numPr>
          <w:ilvl w:val="2"/>
          <w:numId w:val="50"/>
        </w:numPr>
        <w:jc w:val="both"/>
        <w:rPr>
          <w:sz w:val="22"/>
          <w:szCs w:val="22"/>
        </w:rPr>
      </w:pPr>
      <w:r w:rsidRPr="00FE6E92">
        <w:rPr>
          <w:rFonts w:hint="cs"/>
          <w:sz w:val="22"/>
          <w:szCs w:val="22"/>
          <w:rtl/>
        </w:rPr>
        <w:t>תהליך זימון תור יאפשר לפונה לזמן תור בצורה דיגיטלית לנותני השירות השונים בלשכה:  רכזת הלשכה, אחות, עובדת סוציאלית, יועצת משפטית.</w:t>
      </w:r>
    </w:p>
    <w:p w:rsidR="001A10C7" w:rsidRPr="00FE6E92" w:rsidRDefault="001A10C7" w:rsidP="00FE6E92">
      <w:pPr>
        <w:pStyle w:val="1c"/>
        <w:numPr>
          <w:ilvl w:val="2"/>
          <w:numId w:val="50"/>
        </w:numPr>
        <w:jc w:val="both"/>
        <w:rPr>
          <w:sz w:val="22"/>
          <w:szCs w:val="22"/>
        </w:rPr>
      </w:pPr>
      <w:r w:rsidRPr="00FE6E92">
        <w:rPr>
          <w:rFonts w:hint="cs"/>
          <w:sz w:val="22"/>
          <w:szCs w:val="22"/>
          <w:rtl/>
        </w:rPr>
        <w:t>תהליך זימון התור יפותח בנפרד ואינו חלק מדרישות תיחור זה.</w:t>
      </w:r>
    </w:p>
    <w:p w:rsidR="001A10C7" w:rsidRPr="00FE6E92" w:rsidRDefault="001A10C7" w:rsidP="00FE6E92">
      <w:pPr>
        <w:pStyle w:val="1c"/>
        <w:numPr>
          <w:ilvl w:val="2"/>
          <w:numId w:val="50"/>
        </w:numPr>
        <w:jc w:val="both"/>
        <w:rPr>
          <w:sz w:val="22"/>
          <w:szCs w:val="22"/>
        </w:rPr>
      </w:pPr>
      <w:r w:rsidRPr="00FE6E92">
        <w:rPr>
          <w:rFonts w:hint="cs"/>
          <w:sz w:val="22"/>
          <w:szCs w:val="22"/>
          <w:rtl/>
        </w:rPr>
        <w:t>על הספק הנבחר לפתח ממשק למערכת זימון תורים כפי שיתואר בהמשך.</w:t>
      </w:r>
    </w:p>
    <w:p w:rsidR="001A10C7" w:rsidRPr="00FE6E92" w:rsidRDefault="001A10C7" w:rsidP="00FE6E92">
      <w:pPr>
        <w:pStyle w:val="1c"/>
        <w:numPr>
          <w:ilvl w:val="2"/>
          <w:numId w:val="50"/>
        </w:numPr>
        <w:jc w:val="both"/>
        <w:rPr>
          <w:sz w:val="22"/>
          <w:szCs w:val="22"/>
          <w:rtl/>
        </w:rPr>
      </w:pPr>
      <w:r w:rsidRPr="00FE6E92">
        <w:rPr>
          <w:rFonts w:hint="cs"/>
          <w:sz w:val="22"/>
          <w:szCs w:val="22"/>
          <w:rtl/>
        </w:rPr>
        <w:t>על הספק הנבחר לאפשר גישה לתהליכי זימון</w:t>
      </w:r>
      <w:r w:rsidRPr="00FE6E92">
        <w:rPr>
          <w:sz w:val="22"/>
          <w:szCs w:val="22"/>
        </w:rPr>
        <w:t>/</w:t>
      </w:r>
      <w:r w:rsidRPr="00FE6E92">
        <w:rPr>
          <w:rFonts w:hint="cs"/>
          <w:sz w:val="22"/>
          <w:szCs w:val="22"/>
          <w:rtl/>
        </w:rPr>
        <w:t>עדכון</w:t>
      </w:r>
      <w:r w:rsidRPr="00FE6E92">
        <w:rPr>
          <w:sz w:val="22"/>
          <w:szCs w:val="22"/>
        </w:rPr>
        <w:t>/</w:t>
      </w:r>
      <w:r w:rsidRPr="00FE6E92">
        <w:rPr>
          <w:rFonts w:hint="cs"/>
          <w:sz w:val="22"/>
          <w:szCs w:val="22"/>
          <w:rtl/>
        </w:rPr>
        <w:t>ביטול תור, כמו גם להציג מידע אודות התורים בפורטל האישי ובתהליכים הדיגיטליים.</w:t>
      </w:r>
    </w:p>
    <w:p w:rsidR="001A10C7" w:rsidRDefault="001A10C7" w:rsidP="001A10C7">
      <w:pPr>
        <w:pStyle w:val="aa"/>
        <w:spacing w:after="0" w:line="360" w:lineRule="auto"/>
        <w:ind w:left="765"/>
        <w:jc w:val="both"/>
        <w:rPr>
          <w:rStyle w:val="12"/>
          <w:rFonts w:asciiTheme="minorBidi" w:hAnsiTheme="minorBidi"/>
          <w:b w:val="0"/>
          <w:bCs w:val="0"/>
          <w:szCs w:val="22"/>
          <w:rtl/>
        </w:rPr>
      </w:pPr>
    </w:p>
    <w:p w:rsidR="00D252D8" w:rsidRPr="00EE251A" w:rsidRDefault="00D252D8" w:rsidP="00D252D8">
      <w:pPr>
        <w:pStyle w:val="aa"/>
        <w:numPr>
          <w:ilvl w:val="1"/>
          <w:numId w:val="43"/>
        </w:numPr>
        <w:spacing w:after="0" w:line="360" w:lineRule="auto"/>
        <w:ind w:left="765" w:hanging="425"/>
        <w:jc w:val="both"/>
        <w:rPr>
          <w:rStyle w:val="12"/>
          <w:rFonts w:asciiTheme="minorBidi" w:hAnsiTheme="minorBidi"/>
          <w:sz w:val="20"/>
          <w:szCs w:val="24"/>
        </w:rPr>
      </w:pPr>
      <w:r w:rsidRPr="00EE251A">
        <w:rPr>
          <w:rStyle w:val="12"/>
          <w:rFonts w:asciiTheme="minorBidi" w:hAnsiTheme="minorBidi" w:hint="cs"/>
          <w:sz w:val="20"/>
          <w:szCs w:val="24"/>
          <w:rtl/>
        </w:rPr>
        <w:t>מחשבון סימולציה גובה השתתפות</w:t>
      </w:r>
    </w:p>
    <w:p w:rsidR="007F3E15" w:rsidRDefault="00555D17" w:rsidP="007F3E15">
      <w:pPr>
        <w:pStyle w:val="1c"/>
        <w:numPr>
          <w:ilvl w:val="2"/>
          <w:numId w:val="50"/>
        </w:numPr>
        <w:jc w:val="both"/>
        <w:rPr>
          <w:sz w:val="22"/>
          <w:szCs w:val="22"/>
        </w:rPr>
      </w:pPr>
      <w:r>
        <w:rPr>
          <w:rFonts w:hint="cs"/>
          <w:sz w:val="22"/>
          <w:szCs w:val="22"/>
          <w:rtl/>
        </w:rPr>
        <w:t>על מנת לאפשר למטופל</w:t>
      </w:r>
      <w:r>
        <w:rPr>
          <w:sz w:val="22"/>
          <w:szCs w:val="22"/>
        </w:rPr>
        <w:t>/</w:t>
      </w:r>
      <w:r>
        <w:rPr>
          <w:rFonts w:hint="cs"/>
          <w:sz w:val="22"/>
          <w:szCs w:val="22"/>
          <w:rtl/>
        </w:rPr>
        <w:t xml:space="preserve">בן זוגו או לילד המטופל להעריך את גובה ההשתתפות שלהם במימון </w:t>
      </w:r>
      <w:r w:rsidR="007F3E15">
        <w:rPr>
          <w:rFonts w:hint="cs"/>
          <w:sz w:val="22"/>
          <w:szCs w:val="22"/>
          <w:rtl/>
        </w:rPr>
        <w:t xml:space="preserve">האשפוז </w:t>
      </w:r>
      <w:r>
        <w:rPr>
          <w:rFonts w:hint="cs"/>
          <w:sz w:val="22"/>
          <w:szCs w:val="22"/>
          <w:rtl/>
        </w:rPr>
        <w:t xml:space="preserve">הסיעודי, נדרש לפתח מחשבון סימולציה לגובה ההשתתפות. </w:t>
      </w:r>
    </w:p>
    <w:p w:rsidR="00555D17" w:rsidRDefault="00555D17" w:rsidP="007F3E15">
      <w:pPr>
        <w:pStyle w:val="1c"/>
        <w:numPr>
          <w:ilvl w:val="2"/>
          <w:numId w:val="50"/>
        </w:numPr>
        <w:jc w:val="both"/>
        <w:rPr>
          <w:sz w:val="22"/>
          <w:szCs w:val="22"/>
          <w:rtl/>
        </w:rPr>
      </w:pPr>
      <w:r>
        <w:rPr>
          <w:rFonts w:hint="cs"/>
          <w:sz w:val="22"/>
          <w:szCs w:val="22"/>
          <w:rtl/>
        </w:rPr>
        <w:t>יש לפתח שני מחשבונים, האחד עבור המטופל ובן זוגו והשני עבור ילד המטופל.</w:t>
      </w:r>
    </w:p>
    <w:p w:rsidR="00555D17" w:rsidRDefault="00555D17" w:rsidP="001E059A">
      <w:pPr>
        <w:pStyle w:val="1c"/>
        <w:ind w:left="720"/>
        <w:jc w:val="both"/>
        <w:rPr>
          <w:sz w:val="22"/>
          <w:szCs w:val="22"/>
          <w:rtl/>
        </w:rPr>
      </w:pPr>
      <w:r>
        <w:rPr>
          <w:rFonts w:hint="cs"/>
          <w:sz w:val="22"/>
          <w:szCs w:val="22"/>
          <w:rtl/>
        </w:rPr>
        <w:lastRenderedPageBreak/>
        <w:t>מחשבו</w:t>
      </w:r>
      <w:r w:rsidR="001E059A">
        <w:rPr>
          <w:rFonts w:hint="cs"/>
          <w:sz w:val="22"/>
          <w:szCs w:val="22"/>
          <w:rtl/>
        </w:rPr>
        <w:t xml:space="preserve">ני </w:t>
      </w:r>
      <w:r>
        <w:rPr>
          <w:rFonts w:hint="cs"/>
          <w:sz w:val="22"/>
          <w:szCs w:val="22"/>
          <w:rtl/>
        </w:rPr>
        <w:t>הסימולציה יעב</w:t>
      </w:r>
      <w:r w:rsidR="001E059A">
        <w:rPr>
          <w:rFonts w:hint="cs"/>
          <w:sz w:val="22"/>
          <w:szCs w:val="22"/>
          <w:rtl/>
        </w:rPr>
        <w:t xml:space="preserve">דו </w:t>
      </w:r>
      <w:r>
        <w:rPr>
          <w:rFonts w:hint="cs"/>
          <w:sz w:val="22"/>
          <w:szCs w:val="22"/>
          <w:rtl/>
        </w:rPr>
        <w:t>באופן הבא (המחשבון עבור המטופל</w:t>
      </w:r>
      <w:r>
        <w:rPr>
          <w:sz w:val="22"/>
          <w:szCs w:val="22"/>
        </w:rPr>
        <w:t>/</w:t>
      </w:r>
      <w:r>
        <w:rPr>
          <w:rFonts w:hint="cs"/>
          <w:sz w:val="22"/>
          <w:szCs w:val="22"/>
          <w:rtl/>
        </w:rPr>
        <w:t>בן הזוג ועבור ילד המטופל דומים</w:t>
      </w:r>
      <w:r w:rsidR="001E059A">
        <w:rPr>
          <w:rFonts w:hint="cs"/>
          <w:sz w:val="22"/>
          <w:szCs w:val="22"/>
          <w:rtl/>
        </w:rPr>
        <w:t xml:space="preserve">, קיימים הבדלים </w:t>
      </w:r>
      <w:r>
        <w:rPr>
          <w:rFonts w:hint="cs"/>
          <w:sz w:val="22"/>
          <w:szCs w:val="22"/>
          <w:rtl/>
        </w:rPr>
        <w:t>מסוימים בנתונים שיוזנו):</w:t>
      </w:r>
    </w:p>
    <w:p w:rsidR="00555D17" w:rsidRDefault="00555D17" w:rsidP="00555D17">
      <w:pPr>
        <w:pStyle w:val="1c"/>
        <w:numPr>
          <w:ilvl w:val="0"/>
          <w:numId w:val="59"/>
        </w:numPr>
        <w:jc w:val="both"/>
        <w:rPr>
          <w:sz w:val="22"/>
          <w:szCs w:val="22"/>
        </w:rPr>
      </w:pPr>
      <w:r>
        <w:rPr>
          <w:rFonts w:hint="cs"/>
          <w:sz w:val="22"/>
          <w:szCs w:val="22"/>
          <w:rtl/>
        </w:rPr>
        <w:t xml:space="preserve">כניסה למחשבון </w:t>
      </w:r>
    </w:p>
    <w:p w:rsidR="00555D17" w:rsidRDefault="00555D17" w:rsidP="00555D17">
      <w:pPr>
        <w:pStyle w:val="1c"/>
        <w:numPr>
          <w:ilvl w:val="0"/>
          <w:numId w:val="59"/>
        </w:numPr>
        <w:jc w:val="both"/>
        <w:rPr>
          <w:sz w:val="22"/>
          <w:szCs w:val="22"/>
        </w:rPr>
      </w:pPr>
      <w:r>
        <w:rPr>
          <w:rFonts w:hint="cs"/>
          <w:sz w:val="22"/>
          <w:szCs w:val="22"/>
          <w:rtl/>
        </w:rPr>
        <w:t>בחירת מצב משפחתי והזנת מספר ילדים.</w:t>
      </w:r>
    </w:p>
    <w:p w:rsidR="00555D17" w:rsidRDefault="00555D17" w:rsidP="00555D17">
      <w:pPr>
        <w:pStyle w:val="1c"/>
        <w:numPr>
          <w:ilvl w:val="0"/>
          <w:numId w:val="59"/>
        </w:numPr>
        <w:jc w:val="both"/>
        <w:rPr>
          <w:sz w:val="22"/>
          <w:szCs w:val="22"/>
        </w:rPr>
      </w:pPr>
      <w:r>
        <w:rPr>
          <w:rFonts w:hint="cs"/>
          <w:sz w:val="22"/>
          <w:szCs w:val="22"/>
          <w:rtl/>
        </w:rPr>
        <w:t>הזנת נתוני הכנסות (סכומים בלבד).</w:t>
      </w:r>
    </w:p>
    <w:p w:rsidR="00555D17" w:rsidRDefault="00555D17" w:rsidP="00555D17">
      <w:pPr>
        <w:pStyle w:val="1c"/>
        <w:numPr>
          <w:ilvl w:val="0"/>
          <w:numId w:val="59"/>
        </w:numPr>
        <w:jc w:val="both"/>
        <w:rPr>
          <w:sz w:val="22"/>
          <w:szCs w:val="22"/>
        </w:rPr>
      </w:pPr>
      <w:r>
        <w:rPr>
          <w:rFonts w:hint="cs"/>
          <w:sz w:val="22"/>
          <w:szCs w:val="22"/>
          <w:rtl/>
        </w:rPr>
        <w:t>הזנת נתוני הון (סכומים בלבד).</w:t>
      </w:r>
    </w:p>
    <w:p w:rsidR="00555D17" w:rsidRDefault="00555D17" w:rsidP="00555D17">
      <w:pPr>
        <w:pStyle w:val="1c"/>
        <w:numPr>
          <w:ilvl w:val="0"/>
          <w:numId w:val="59"/>
        </w:numPr>
        <w:jc w:val="both"/>
        <w:rPr>
          <w:sz w:val="22"/>
          <w:szCs w:val="22"/>
        </w:rPr>
      </w:pPr>
      <w:r>
        <w:rPr>
          <w:rFonts w:hint="cs"/>
          <w:sz w:val="22"/>
          <w:szCs w:val="22"/>
          <w:rtl/>
        </w:rPr>
        <w:t>הזנת הוצאות (סכומים בלבד).</w:t>
      </w:r>
    </w:p>
    <w:p w:rsidR="00555D17" w:rsidRDefault="00555D17" w:rsidP="00555D17">
      <w:pPr>
        <w:pStyle w:val="1c"/>
        <w:numPr>
          <w:ilvl w:val="0"/>
          <w:numId w:val="59"/>
        </w:numPr>
        <w:jc w:val="both"/>
        <w:rPr>
          <w:sz w:val="22"/>
          <w:szCs w:val="22"/>
        </w:rPr>
      </w:pPr>
      <w:r>
        <w:rPr>
          <w:rFonts w:hint="cs"/>
          <w:sz w:val="22"/>
          <w:szCs w:val="22"/>
          <w:rtl/>
        </w:rPr>
        <w:t>פנייה לשירות מחשבון שיסופק ע"י אג"מ עם הנתונים שהוזנו.</w:t>
      </w:r>
    </w:p>
    <w:p w:rsidR="00555D17" w:rsidRDefault="00555D17" w:rsidP="00555D17">
      <w:pPr>
        <w:pStyle w:val="1c"/>
        <w:numPr>
          <w:ilvl w:val="0"/>
          <w:numId w:val="59"/>
        </w:numPr>
        <w:jc w:val="both"/>
        <w:rPr>
          <w:sz w:val="22"/>
          <w:szCs w:val="22"/>
        </w:rPr>
      </w:pPr>
      <w:r>
        <w:rPr>
          <w:rFonts w:hint="cs"/>
          <w:sz w:val="22"/>
          <w:szCs w:val="22"/>
          <w:rtl/>
        </w:rPr>
        <w:t>קבלת תשובה מאג"מ על גובה ההשתתפות.</w:t>
      </w:r>
    </w:p>
    <w:p w:rsidR="00555D17" w:rsidRDefault="00555D17" w:rsidP="00555D17">
      <w:pPr>
        <w:pStyle w:val="1c"/>
        <w:numPr>
          <w:ilvl w:val="0"/>
          <w:numId w:val="59"/>
        </w:numPr>
        <w:jc w:val="both"/>
        <w:rPr>
          <w:sz w:val="22"/>
          <w:szCs w:val="22"/>
        </w:rPr>
      </w:pPr>
      <w:r>
        <w:rPr>
          <w:rFonts w:hint="cs"/>
          <w:sz w:val="22"/>
          <w:szCs w:val="22"/>
          <w:rtl/>
        </w:rPr>
        <w:t>הצגת מסך סיכום וגובה ההשתתפות לפונה.</w:t>
      </w:r>
    </w:p>
    <w:p w:rsidR="00555D17" w:rsidRDefault="00555D17" w:rsidP="00555D17">
      <w:pPr>
        <w:pStyle w:val="1c"/>
        <w:jc w:val="both"/>
        <w:rPr>
          <w:sz w:val="22"/>
          <w:szCs w:val="22"/>
          <w:rtl/>
        </w:rPr>
      </w:pPr>
    </w:p>
    <w:p w:rsidR="00555D17" w:rsidRDefault="00555D17" w:rsidP="00B405EB">
      <w:pPr>
        <w:pStyle w:val="1c"/>
        <w:ind w:left="720"/>
        <w:jc w:val="both"/>
        <w:rPr>
          <w:sz w:val="22"/>
          <w:szCs w:val="22"/>
          <w:rtl/>
        </w:rPr>
      </w:pPr>
      <w:r>
        <w:rPr>
          <w:rFonts w:hint="cs"/>
          <w:sz w:val="22"/>
          <w:szCs w:val="22"/>
          <w:rtl/>
        </w:rPr>
        <w:t>יש לשים לב כי החישוב עצמו יתבצע באג"מ והספק אי</w:t>
      </w:r>
      <w:r w:rsidR="00B405EB">
        <w:rPr>
          <w:rFonts w:hint="cs"/>
          <w:sz w:val="22"/>
          <w:szCs w:val="22"/>
          <w:rtl/>
        </w:rPr>
        <w:t xml:space="preserve">נו </w:t>
      </w:r>
      <w:r>
        <w:rPr>
          <w:rFonts w:hint="cs"/>
          <w:sz w:val="22"/>
          <w:szCs w:val="22"/>
          <w:rtl/>
        </w:rPr>
        <w:t xml:space="preserve">צריך לבנות </w:t>
      </w:r>
      <w:r w:rsidR="00B405EB">
        <w:rPr>
          <w:rFonts w:hint="cs"/>
          <w:sz w:val="22"/>
          <w:szCs w:val="22"/>
          <w:rtl/>
        </w:rPr>
        <w:t xml:space="preserve">את מנגנון החישוב, </w:t>
      </w:r>
      <w:r>
        <w:rPr>
          <w:rFonts w:hint="cs"/>
          <w:sz w:val="22"/>
          <w:szCs w:val="22"/>
          <w:rtl/>
        </w:rPr>
        <w:t>על הספק ליצור מסכי</w:t>
      </w:r>
      <w:r w:rsidR="00B405EB">
        <w:rPr>
          <w:rFonts w:hint="cs"/>
          <w:sz w:val="22"/>
          <w:szCs w:val="22"/>
          <w:rtl/>
        </w:rPr>
        <w:t xml:space="preserve">ם </w:t>
      </w:r>
      <w:r>
        <w:rPr>
          <w:rFonts w:hint="cs"/>
          <w:sz w:val="22"/>
          <w:szCs w:val="22"/>
          <w:rtl/>
        </w:rPr>
        <w:t>שיאפשרו קבלת הנתונים מהפונה לצורך קבלת תשובה מאג"מ.</w:t>
      </w:r>
    </w:p>
    <w:p w:rsidR="00555D17" w:rsidRDefault="00555D17" w:rsidP="00555D17">
      <w:pPr>
        <w:pStyle w:val="1c"/>
        <w:ind w:left="720"/>
        <w:jc w:val="both"/>
        <w:rPr>
          <w:sz w:val="22"/>
          <w:szCs w:val="22"/>
          <w:rtl/>
        </w:rPr>
      </w:pPr>
    </w:p>
    <w:p w:rsidR="00555D17" w:rsidRDefault="00555D17" w:rsidP="00555D17">
      <w:pPr>
        <w:pStyle w:val="1c"/>
        <w:ind w:left="720"/>
        <w:jc w:val="both"/>
        <w:rPr>
          <w:sz w:val="22"/>
          <w:szCs w:val="22"/>
        </w:rPr>
      </w:pPr>
      <w:r>
        <w:rPr>
          <w:rFonts w:hint="cs"/>
          <w:sz w:val="22"/>
          <w:szCs w:val="22"/>
          <w:rtl/>
        </w:rPr>
        <w:t>הנתונים שמוזנים במחשבון לא ישמרו (יתכן וניתן יהיה להדפיס את התוצאה), המחשבון אינו אישי ולא נדרשת הזדהות לצורך כניסה למחשבון.</w:t>
      </w:r>
    </w:p>
    <w:p w:rsidR="00555D17" w:rsidRDefault="00555D17" w:rsidP="00555D17">
      <w:pPr>
        <w:pStyle w:val="1c"/>
        <w:ind w:left="1080"/>
        <w:jc w:val="both"/>
        <w:rPr>
          <w:sz w:val="22"/>
          <w:szCs w:val="22"/>
          <w:rtl/>
        </w:rPr>
      </w:pPr>
    </w:p>
    <w:p w:rsidR="001A10C7" w:rsidRPr="00EE251A" w:rsidRDefault="001A10C7" w:rsidP="001A10C7">
      <w:pPr>
        <w:pStyle w:val="aa"/>
        <w:numPr>
          <w:ilvl w:val="0"/>
          <w:numId w:val="43"/>
        </w:numPr>
        <w:spacing w:before="120" w:after="120" w:line="360" w:lineRule="auto"/>
        <w:ind w:left="907" w:hanging="850"/>
        <w:jc w:val="both"/>
        <w:rPr>
          <w:rStyle w:val="12"/>
          <w:rFonts w:asciiTheme="minorBidi" w:hAnsiTheme="minorBidi"/>
          <w:sz w:val="22"/>
          <w:szCs w:val="24"/>
        </w:rPr>
      </w:pPr>
      <w:bookmarkStart w:id="52" w:name="_Ref479249517"/>
      <w:bookmarkStart w:id="53" w:name="_Ref479249916"/>
      <w:bookmarkStart w:id="54" w:name="_Toc485199634"/>
      <w:bookmarkEnd w:id="12"/>
      <w:r w:rsidRPr="00EE251A">
        <w:rPr>
          <w:rStyle w:val="12"/>
          <w:rFonts w:asciiTheme="minorBidi" w:hAnsiTheme="minorBidi" w:hint="cs"/>
          <w:sz w:val="22"/>
          <w:szCs w:val="24"/>
          <w:rtl/>
        </w:rPr>
        <w:t>פורטל אישי</w:t>
      </w:r>
      <w:bookmarkEnd w:id="52"/>
      <w:bookmarkEnd w:id="53"/>
      <w:bookmarkEnd w:id="54"/>
      <w:r w:rsidRPr="00EE251A">
        <w:rPr>
          <w:rStyle w:val="12"/>
          <w:rFonts w:asciiTheme="minorBidi" w:hAnsiTheme="minorBidi" w:hint="cs"/>
          <w:sz w:val="22"/>
          <w:szCs w:val="24"/>
          <w:rtl/>
        </w:rPr>
        <w:t xml:space="preserve"> </w:t>
      </w:r>
    </w:p>
    <w:p w:rsidR="001A10C7" w:rsidRPr="00BA02FA" w:rsidRDefault="001A10C7" w:rsidP="001A10C7">
      <w:pPr>
        <w:pStyle w:val="aa"/>
        <w:spacing w:after="0" w:line="360" w:lineRule="auto"/>
        <w:ind w:left="765"/>
        <w:jc w:val="both"/>
        <w:rPr>
          <w:rFonts w:eastAsia="Times New Roman"/>
          <w:sz w:val="22"/>
          <w:szCs w:val="22"/>
        </w:rPr>
      </w:pPr>
      <w:bookmarkStart w:id="55" w:name="_Toc478412973"/>
      <w:bookmarkStart w:id="56" w:name="_Toc478650503"/>
      <w:bookmarkStart w:id="57" w:name="_Toc479174321"/>
      <w:bookmarkStart w:id="58" w:name="_Toc479254831"/>
      <w:bookmarkStart w:id="59" w:name="_Toc479510022"/>
      <w:bookmarkStart w:id="60" w:name="_Toc480374741"/>
      <w:bookmarkStart w:id="61" w:name="_Toc480696410"/>
      <w:r>
        <w:rPr>
          <w:rFonts w:eastAsia="Times New Roman" w:hint="cs"/>
          <w:sz w:val="22"/>
          <w:szCs w:val="22"/>
          <w:rtl/>
        </w:rPr>
        <w:t xml:space="preserve">פורטל אישי </w:t>
      </w:r>
      <w:r w:rsidRPr="00BA02FA">
        <w:rPr>
          <w:rFonts w:eastAsia="Times New Roman" w:hint="cs"/>
          <w:sz w:val="22"/>
          <w:szCs w:val="22"/>
          <w:rtl/>
        </w:rPr>
        <w:t>יספק לפונה אפשרות לגשת לכל אחד מהתהליכים אשר הוצגו בסעיפים הקודמים ויאפשר ביצוע פעולות שונות.</w:t>
      </w:r>
      <w:bookmarkEnd w:id="55"/>
      <w:bookmarkEnd w:id="56"/>
      <w:bookmarkEnd w:id="57"/>
      <w:bookmarkEnd w:id="58"/>
      <w:bookmarkEnd w:id="59"/>
      <w:bookmarkEnd w:id="60"/>
      <w:bookmarkEnd w:id="61"/>
    </w:p>
    <w:p w:rsidR="001A10C7" w:rsidRPr="00184FCF" w:rsidRDefault="001A10C7" w:rsidP="00FE6E92">
      <w:pPr>
        <w:pStyle w:val="1c"/>
        <w:numPr>
          <w:ilvl w:val="2"/>
          <w:numId w:val="50"/>
        </w:numPr>
        <w:jc w:val="both"/>
        <w:rPr>
          <w:sz w:val="22"/>
          <w:szCs w:val="22"/>
        </w:rPr>
      </w:pPr>
      <w:bookmarkStart w:id="62" w:name="_Toc479174322"/>
      <w:bookmarkStart w:id="63" w:name="_Toc479254832"/>
      <w:bookmarkStart w:id="64" w:name="_Toc479510023"/>
      <w:bookmarkStart w:id="65" w:name="_Toc480374742"/>
      <w:bookmarkStart w:id="66" w:name="_Toc480696411"/>
      <w:r w:rsidRPr="00184FCF">
        <w:rPr>
          <w:rFonts w:hint="cs"/>
          <w:sz w:val="22"/>
          <w:szCs w:val="22"/>
          <w:rtl/>
        </w:rPr>
        <w:t>לאחר השלמת תהליך הזדהות מלאה, יש להתאים את התצוגה לתצוגת עבודה בפורטל האישי.</w:t>
      </w:r>
      <w:bookmarkEnd w:id="62"/>
      <w:bookmarkEnd w:id="63"/>
      <w:bookmarkEnd w:id="64"/>
      <w:bookmarkEnd w:id="65"/>
      <w:bookmarkEnd w:id="66"/>
    </w:p>
    <w:p w:rsidR="001A10C7" w:rsidRPr="00184FCF" w:rsidRDefault="001A10C7" w:rsidP="00BB7C72">
      <w:pPr>
        <w:pStyle w:val="1c"/>
        <w:numPr>
          <w:ilvl w:val="2"/>
          <w:numId w:val="50"/>
        </w:numPr>
        <w:jc w:val="both"/>
        <w:rPr>
          <w:sz w:val="22"/>
          <w:szCs w:val="22"/>
        </w:rPr>
      </w:pPr>
      <w:bookmarkStart w:id="67" w:name="_Toc479174323"/>
      <w:bookmarkStart w:id="68" w:name="_Toc479254833"/>
      <w:bookmarkStart w:id="69" w:name="_Toc479510024"/>
      <w:bookmarkStart w:id="70" w:name="_Toc480374743"/>
      <w:bookmarkStart w:id="71" w:name="_Toc480696412"/>
      <w:r w:rsidRPr="00184FCF">
        <w:rPr>
          <w:rFonts w:hint="cs"/>
          <w:sz w:val="22"/>
          <w:szCs w:val="22"/>
          <w:rtl/>
        </w:rPr>
        <w:t xml:space="preserve">הפורטל </w:t>
      </w:r>
      <w:r w:rsidRPr="00184FCF">
        <w:rPr>
          <w:sz w:val="22"/>
          <w:szCs w:val="22"/>
          <w:rtl/>
        </w:rPr>
        <w:t>הא</w:t>
      </w:r>
      <w:r w:rsidR="00E6573F">
        <w:rPr>
          <w:sz w:val="22"/>
          <w:szCs w:val="22"/>
          <w:rtl/>
        </w:rPr>
        <w:t>ישי יכיל בין היתר פרטים אישיים</w:t>
      </w:r>
      <w:r w:rsidR="00BB7C72">
        <w:rPr>
          <w:rFonts w:hint="cs"/>
          <w:sz w:val="22"/>
          <w:szCs w:val="22"/>
          <w:rtl/>
        </w:rPr>
        <w:t xml:space="preserve">, </w:t>
      </w:r>
      <w:r w:rsidRPr="00184FCF">
        <w:rPr>
          <w:sz w:val="22"/>
          <w:szCs w:val="22"/>
          <w:rtl/>
        </w:rPr>
        <w:t>גישה</w:t>
      </w:r>
      <w:r w:rsidRPr="00184FCF">
        <w:rPr>
          <w:rFonts w:hint="cs"/>
          <w:sz w:val="22"/>
          <w:szCs w:val="22"/>
          <w:rtl/>
        </w:rPr>
        <w:t xml:space="preserve"> </w:t>
      </w:r>
      <w:r w:rsidRPr="00184FCF">
        <w:rPr>
          <w:sz w:val="22"/>
          <w:szCs w:val="22"/>
          <w:rtl/>
        </w:rPr>
        <w:t>למסמכים שונים שהועלו בעבר</w:t>
      </w:r>
      <w:r w:rsidR="00BB7C72">
        <w:rPr>
          <w:rFonts w:hint="cs"/>
          <w:sz w:val="22"/>
          <w:szCs w:val="22"/>
          <w:rtl/>
        </w:rPr>
        <w:t xml:space="preserve"> ואפשרות לעדכון פרטים.</w:t>
      </w:r>
      <w:bookmarkEnd w:id="67"/>
      <w:bookmarkEnd w:id="68"/>
      <w:bookmarkEnd w:id="69"/>
      <w:bookmarkEnd w:id="70"/>
      <w:bookmarkEnd w:id="71"/>
    </w:p>
    <w:p w:rsidR="001A10C7" w:rsidRPr="00184FCF" w:rsidRDefault="001A10C7" w:rsidP="001A10C7">
      <w:pPr>
        <w:pStyle w:val="1c"/>
        <w:ind w:left="1191"/>
        <w:jc w:val="both"/>
        <w:rPr>
          <w:sz w:val="22"/>
          <w:szCs w:val="22"/>
        </w:rPr>
      </w:pPr>
      <w:bookmarkStart w:id="72" w:name="_Toc478412974"/>
      <w:bookmarkStart w:id="73" w:name="_Toc478650506"/>
    </w:p>
    <w:p w:rsidR="001A10C7" w:rsidRPr="00184FCF" w:rsidRDefault="001A10C7" w:rsidP="001A10C7">
      <w:pPr>
        <w:pStyle w:val="aa"/>
        <w:spacing w:after="0" w:line="360" w:lineRule="auto"/>
        <w:ind w:left="765"/>
        <w:jc w:val="both"/>
        <w:rPr>
          <w:rFonts w:eastAsia="Times New Roman"/>
          <w:sz w:val="22"/>
          <w:szCs w:val="22"/>
        </w:rPr>
      </w:pPr>
      <w:r w:rsidRPr="00184FCF">
        <w:rPr>
          <w:rFonts w:eastAsia="Times New Roman" w:hint="cs"/>
          <w:sz w:val="22"/>
          <w:szCs w:val="22"/>
          <w:rtl/>
        </w:rPr>
        <w:t>הגדרת תכולת המידע, הפעולות שיתאפשרו לביצוע במסגרת הפורטל האישי והנחיות נוספות תבוצע בשלב האפיון</w:t>
      </w:r>
      <w:bookmarkEnd w:id="72"/>
      <w:bookmarkEnd w:id="73"/>
      <w:r w:rsidRPr="00184FCF">
        <w:rPr>
          <w:rFonts w:eastAsia="Times New Roman" w:hint="cs"/>
          <w:sz w:val="22"/>
          <w:szCs w:val="22"/>
          <w:rtl/>
        </w:rPr>
        <w:t>.</w:t>
      </w:r>
    </w:p>
    <w:p w:rsidR="001A10C7" w:rsidRPr="0059394C" w:rsidRDefault="001A10C7" w:rsidP="001A10C7">
      <w:pPr>
        <w:pStyle w:val="1c"/>
        <w:ind w:left="57"/>
        <w:jc w:val="both"/>
        <w:rPr>
          <w:rStyle w:val="12"/>
          <w:rFonts w:eastAsia="Calibri"/>
          <w:b w:val="0"/>
          <w:bCs w:val="0"/>
        </w:rPr>
      </w:pPr>
    </w:p>
    <w:p w:rsidR="001A10C7" w:rsidRPr="00EE251A" w:rsidRDefault="001A10C7" w:rsidP="001A10C7">
      <w:pPr>
        <w:pStyle w:val="aa"/>
        <w:numPr>
          <w:ilvl w:val="0"/>
          <w:numId w:val="43"/>
        </w:numPr>
        <w:spacing w:before="120" w:after="120" w:line="360" w:lineRule="auto"/>
        <w:ind w:left="907" w:hanging="992"/>
        <w:jc w:val="both"/>
        <w:rPr>
          <w:rStyle w:val="12"/>
          <w:rFonts w:asciiTheme="minorBidi" w:hAnsiTheme="minorBidi"/>
          <w:sz w:val="22"/>
          <w:szCs w:val="24"/>
        </w:rPr>
      </w:pPr>
      <w:bookmarkStart w:id="74" w:name="_Ref477765646"/>
      <w:bookmarkStart w:id="75" w:name="_Ref477776410"/>
      <w:bookmarkStart w:id="76" w:name="_Ref477776814"/>
      <w:bookmarkStart w:id="77" w:name="_Toc485199637"/>
      <w:bookmarkStart w:id="78" w:name="_Toc476993444"/>
      <w:r w:rsidRPr="00EE251A">
        <w:rPr>
          <w:rStyle w:val="12"/>
          <w:rFonts w:asciiTheme="minorBidi" w:hAnsiTheme="minorBidi" w:hint="cs"/>
          <w:sz w:val="22"/>
          <w:szCs w:val="24"/>
          <w:rtl/>
        </w:rPr>
        <w:t>ממשק משתמש</w:t>
      </w:r>
      <w:bookmarkEnd w:id="74"/>
      <w:bookmarkEnd w:id="75"/>
      <w:bookmarkEnd w:id="76"/>
      <w:bookmarkEnd w:id="77"/>
      <w:r w:rsidRPr="00EE251A">
        <w:rPr>
          <w:rStyle w:val="12"/>
          <w:rFonts w:asciiTheme="minorBidi" w:hAnsiTheme="minorBidi" w:hint="cs"/>
          <w:sz w:val="22"/>
          <w:szCs w:val="24"/>
          <w:rtl/>
        </w:rPr>
        <w:t xml:space="preserve"> </w:t>
      </w:r>
      <w:bookmarkEnd w:id="78"/>
    </w:p>
    <w:p w:rsidR="001A10C7" w:rsidRPr="00B81A6C" w:rsidRDefault="00AA4065" w:rsidP="004A0A11">
      <w:pPr>
        <w:pStyle w:val="1c"/>
        <w:numPr>
          <w:ilvl w:val="2"/>
          <w:numId w:val="50"/>
        </w:numPr>
        <w:jc w:val="both"/>
        <w:rPr>
          <w:sz w:val="22"/>
          <w:szCs w:val="22"/>
          <w:rtl/>
        </w:rPr>
      </w:pPr>
      <w:r w:rsidRPr="00B81A6C">
        <w:rPr>
          <w:rFonts w:hint="cs"/>
          <w:sz w:val="22"/>
          <w:szCs w:val="22"/>
          <w:rtl/>
        </w:rPr>
        <w:lastRenderedPageBreak/>
        <w:t xml:space="preserve">לכל אחד מהתהליכים והרכיבים נדרש ביצוע של </w:t>
      </w:r>
      <w:r w:rsidRPr="00B81A6C">
        <w:rPr>
          <w:sz w:val="22"/>
          <w:szCs w:val="22"/>
        </w:rPr>
        <w:t>U</w:t>
      </w:r>
      <w:r w:rsidR="00B81A6C" w:rsidRPr="00B81A6C">
        <w:rPr>
          <w:sz w:val="22"/>
          <w:szCs w:val="22"/>
        </w:rPr>
        <w:t>X</w:t>
      </w:r>
      <w:r w:rsidRPr="00B81A6C">
        <w:rPr>
          <w:rFonts w:hint="cs"/>
          <w:sz w:val="22"/>
          <w:szCs w:val="22"/>
          <w:rtl/>
        </w:rPr>
        <w:t xml:space="preserve">, </w:t>
      </w:r>
      <w:r w:rsidRPr="00B81A6C">
        <w:rPr>
          <w:sz w:val="22"/>
          <w:szCs w:val="22"/>
        </w:rPr>
        <w:t>U</w:t>
      </w:r>
      <w:r w:rsidR="00B81A6C" w:rsidRPr="00B81A6C">
        <w:rPr>
          <w:rFonts w:hint="cs"/>
          <w:sz w:val="22"/>
          <w:szCs w:val="22"/>
        </w:rPr>
        <w:t>I</w:t>
      </w:r>
      <w:r w:rsidR="00B81A6C" w:rsidRPr="00B81A6C">
        <w:rPr>
          <w:rFonts w:hint="cs"/>
          <w:sz w:val="22"/>
          <w:szCs w:val="22"/>
          <w:rtl/>
        </w:rPr>
        <w:t xml:space="preserve"> ועיצוב</w:t>
      </w:r>
      <w:r w:rsidR="004A0A11">
        <w:rPr>
          <w:rFonts w:hint="cs"/>
          <w:sz w:val="22"/>
          <w:szCs w:val="22"/>
          <w:rtl/>
        </w:rPr>
        <w:t>,</w:t>
      </w:r>
      <w:r w:rsidRPr="00B81A6C">
        <w:rPr>
          <w:rFonts w:hint="cs"/>
          <w:sz w:val="22"/>
          <w:szCs w:val="22"/>
          <w:rtl/>
        </w:rPr>
        <w:t xml:space="preserve"> תחת מתודולוגיה מתאימה ועמידה בכללים הקיימים בשוק </w:t>
      </w:r>
      <w:r w:rsidR="00B81A6C" w:rsidRPr="00B81A6C">
        <w:rPr>
          <w:rFonts w:hint="cs"/>
          <w:sz w:val="22"/>
          <w:szCs w:val="22"/>
          <w:rtl/>
        </w:rPr>
        <w:t xml:space="preserve">לרבות </w:t>
      </w:r>
      <w:r w:rsidRPr="00B81A6C">
        <w:rPr>
          <w:rFonts w:hint="cs"/>
          <w:sz w:val="22"/>
          <w:szCs w:val="22"/>
          <w:rtl/>
        </w:rPr>
        <w:t>ריספונסיביות, אלט</w:t>
      </w:r>
      <w:r w:rsidR="00B81A6C" w:rsidRPr="00B81A6C">
        <w:rPr>
          <w:rFonts w:hint="cs"/>
          <w:sz w:val="22"/>
          <w:szCs w:val="22"/>
          <w:rtl/>
        </w:rPr>
        <w:t>ר</w:t>
      </w:r>
      <w:r w:rsidRPr="00B81A6C">
        <w:rPr>
          <w:rFonts w:hint="cs"/>
          <w:sz w:val="22"/>
          <w:szCs w:val="22"/>
          <w:rtl/>
        </w:rPr>
        <w:t>נ</w:t>
      </w:r>
      <w:r w:rsidR="00B81A6C" w:rsidRPr="00B81A6C">
        <w:rPr>
          <w:rFonts w:hint="cs"/>
          <w:sz w:val="22"/>
          <w:szCs w:val="22"/>
          <w:rtl/>
        </w:rPr>
        <w:t xml:space="preserve">טיבות </w:t>
      </w:r>
      <w:r w:rsidRPr="00B81A6C">
        <w:rPr>
          <w:rFonts w:hint="cs"/>
          <w:sz w:val="22"/>
          <w:szCs w:val="22"/>
          <w:rtl/>
        </w:rPr>
        <w:t>לגדלים שונים לפי הצורך</w:t>
      </w:r>
      <w:r w:rsidR="00B81A6C" w:rsidRPr="00B81A6C">
        <w:rPr>
          <w:rFonts w:hint="cs"/>
          <w:sz w:val="22"/>
          <w:szCs w:val="22"/>
          <w:rtl/>
        </w:rPr>
        <w:t xml:space="preserve"> ו</w:t>
      </w:r>
      <w:r w:rsidR="00B81A6C">
        <w:rPr>
          <w:rFonts w:hint="cs"/>
          <w:sz w:val="22"/>
          <w:szCs w:val="22"/>
          <w:rtl/>
        </w:rPr>
        <w:t>התאמה למובייל.</w:t>
      </w:r>
    </w:p>
    <w:p w:rsidR="001A10C7" w:rsidRPr="00B81A6C" w:rsidRDefault="001A10C7" w:rsidP="00FE6E92">
      <w:pPr>
        <w:pStyle w:val="1c"/>
        <w:numPr>
          <w:ilvl w:val="2"/>
          <w:numId w:val="50"/>
        </w:numPr>
        <w:jc w:val="both"/>
        <w:rPr>
          <w:sz w:val="22"/>
          <w:szCs w:val="22"/>
          <w:rtl/>
        </w:rPr>
      </w:pPr>
      <w:r w:rsidRPr="00B81A6C">
        <w:rPr>
          <w:rFonts w:hint="cs"/>
          <w:sz w:val="22"/>
          <w:szCs w:val="22"/>
          <w:rtl/>
        </w:rPr>
        <w:t xml:space="preserve">המשרד יבחר בהמשך האם לבצע את שלב ה </w:t>
      </w:r>
      <w:r w:rsidRPr="00B81A6C">
        <w:rPr>
          <w:rFonts w:hint="cs"/>
          <w:sz w:val="22"/>
          <w:szCs w:val="22"/>
        </w:rPr>
        <w:t xml:space="preserve">UX </w:t>
      </w:r>
      <w:r w:rsidRPr="00B81A6C">
        <w:rPr>
          <w:rFonts w:hint="cs"/>
          <w:sz w:val="22"/>
          <w:szCs w:val="22"/>
          <w:rtl/>
        </w:rPr>
        <w:t xml:space="preserve"> באמצעות הספק הנבחר.</w:t>
      </w:r>
    </w:p>
    <w:p w:rsidR="001A10C7" w:rsidRPr="00B81A6C" w:rsidRDefault="001A10C7" w:rsidP="00FE6E92">
      <w:pPr>
        <w:pStyle w:val="1c"/>
        <w:numPr>
          <w:ilvl w:val="2"/>
          <w:numId w:val="50"/>
        </w:numPr>
        <w:jc w:val="both"/>
        <w:rPr>
          <w:sz w:val="22"/>
          <w:szCs w:val="22"/>
          <w:rtl/>
        </w:rPr>
      </w:pPr>
      <w:r w:rsidRPr="00B81A6C">
        <w:rPr>
          <w:rFonts w:hint="cs"/>
          <w:sz w:val="22"/>
          <w:szCs w:val="22"/>
          <w:rtl/>
        </w:rPr>
        <w:t xml:space="preserve">במידה ויוחלט שלא לבצע את שלב ה </w:t>
      </w:r>
      <w:r w:rsidRPr="00B81A6C">
        <w:rPr>
          <w:rFonts w:hint="cs"/>
          <w:sz w:val="22"/>
          <w:szCs w:val="22"/>
        </w:rPr>
        <w:t>UX</w:t>
      </w:r>
      <w:r w:rsidRPr="00B81A6C">
        <w:rPr>
          <w:rFonts w:hint="cs"/>
          <w:sz w:val="22"/>
          <w:szCs w:val="22"/>
          <w:rtl/>
        </w:rPr>
        <w:t xml:space="preserve"> באמצעות הספק הנבחר, על הספק הנבחר להתחייב לעבוד על פי הנחיות וקונספט ה </w:t>
      </w:r>
      <w:r w:rsidRPr="00B81A6C">
        <w:rPr>
          <w:rFonts w:hint="cs"/>
          <w:sz w:val="22"/>
          <w:szCs w:val="22"/>
        </w:rPr>
        <w:t>UX</w:t>
      </w:r>
      <w:r w:rsidRPr="00B81A6C">
        <w:rPr>
          <w:rFonts w:hint="cs"/>
          <w:sz w:val="22"/>
          <w:szCs w:val="22"/>
          <w:rtl/>
        </w:rPr>
        <w:t xml:space="preserve"> שיסופק לו ע"י המשרד.</w:t>
      </w:r>
    </w:p>
    <w:p w:rsidR="001A10C7" w:rsidRPr="00FE6E92" w:rsidRDefault="001A10C7" w:rsidP="001A10C7">
      <w:pPr>
        <w:pStyle w:val="aa"/>
        <w:spacing w:after="0" w:line="360" w:lineRule="auto"/>
        <w:ind w:left="482"/>
        <w:jc w:val="both"/>
        <w:rPr>
          <w:rStyle w:val="12"/>
          <w:rFonts w:asciiTheme="minorBidi" w:hAnsiTheme="minorBidi"/>
          <w:sz w:val="22"/>
          <w:szCs w:val="22"/>
          <w:rtl/>
        </w:rPr>
      </w:pPr>
    </w:p>
    <w:p w:rsidR="001A10C7" w:rsidRPr="00EE251A" w:rsidRDefault="001A10C7" w:rsidP="001A10C7">
      <w:pPr>
        <w:pStyle w:val="aa"/>
        <w:numPr>
          <w:ilvl w:val="0"/>
          <w:numId w:val="43"/>
        </w:numPr>
        <w:spacing w:before="120" w:after="120" w:line="360" w:lineRule="auto"/>
        <w:ind w:left="907" w:hanging="992"/>
        <w:jc w:val="both"/>
        <w:rPr>
          <w:rStyle w:val="12"/>
          <w:rFonts w:asciiTheme="minorBidi" w:hAnsiTheme="minorBidi"/>
          <w:sz w:val="22"/>
          <w:szCs w:val="24"/>
        </w:rPr>
      </w:pPr>
      <w:bookmarkStart w:id="79" w:name="_Ref477766395"/>
      <w:bookmarkStart w:id="80" w:name="_Toc485199639"/>
      <w:r w:rsidRPr="00EE251A">
        <w:rPr>
          <w:rStyle w:val="12"/>
          <w:rFonts w:asciiTheme="minorBidi" w:hAnsiTheme="minorBidi" w:hint="cs"/>
          <w:sz w:val="22"/>
          <w:szCs w:val="24"/>
          <w:rtl/>
        </w:rPr>
        <w:t>ממשקים נדרשים</w:t>
      </w:r>
      <w:bookmarkEnd w:id="79"/>
      <w:bookmarkEnd w:id="80"/>
    </w:p>
    <w:p w:rsidR="001A10C7" w:rsidRPr="00DC4252" w:rsidRDefault="001A10C7" w:rsidP="001A10C7">
      <w:pPr>
        <w:pStyle w:val="aa"/>
        <w:numPr>
          <w:ilvl w:val="1"/>
          <w:numId w:val="43"/>
        </w:numPr>
        <w:spacing w:after="0" w:line="360" w:lineRule="auto"/>
        <w:ind w:left="765" w:hanging="567"/>
        <w:jc w:val="both"/>
        <w:rPr>
          <w:rStyle w:val="12"/>
          <w:rFonts w:asciiTheme="minorBidi" w:hAnsiTheme="minorBidi"/>
          <w:sz w:val="24"/>
        </w:rPr>
      </w:pPr>
      <w:bookmarkStart w:id="81" w:name="_Ref477863204"/>
      <w:bookmarkStart w:id="82" w:name="_Toc479174348"/>
      <w:bookmarkStart w:id="83" w:name="_Toc479254858"/>
      <w:bookmarkStart w:id="84" w:name="_Toc479510050"/>
      <w:bookmarkStart w:id="85" w:name="_Toc480374769"/>
      <w:bookmarkStart w:id="86" w:name="_Toc480696438"/>
      <w:bookmarkStart w:id="87" w:name="_Toc485199640"/>
      <w:r w:rsidRPr="00EE251A">
        <w:rPr>
          <w:rStyle w:val="12"/>
          <w:rFonts w:asciiTheme="minorBidi" w:hAnsiTheme="minorBidi" w:hint="cs"/>
          <w:sz w:val="20"/>
          <w:szCs w:val="24"/>
          <w:rtl/>
        </w:rPr>
        <w:t>ממשק מול מתנ"ה</w:t>
      </w:r>
      <w:bookmarkEnd w:id="81"/>
      <w:bookmarkEnd w:id="82"/>
      <w:bookmarkEnd w:id="83"/>
      <w:bookmarkEnd w:id="84"/>
      <w:bookmarkEnd w:id="85"/>
      <w:bookmarkEnd w:id="86"/>
      <w:bookmarkEnd w:id="87"/>
    </w:p>
    <w:p w:rsidR="001A10C7" w:rsidRPr="00FE6E92" w:rsidRDefault="001A10C7" w:rsidP="001A10C7">
      <w:pPr>
        <w:pStyle w:val="1c"/>
        <w:ind w:left="720"/>
        <w:jc w:val="both"/>
        <w:rPr>
          <w:sz w:val="22"/>
          <w:szCs w:val="22"/>
          <w:rtl/>
        </w:rPr>
      </w:pPr>
      <w:r w:rsidRPr="00FE6E92">
        <w:rPr>
          <w:rFonts w:hint="cs"/>
          <w:sz w:val="22"/>
          <w:szCs w:val="22"/>
          <w:rtl/>
        </w:rPr>
        <w:t>על הספק הנבחר לפתח ממשק למערכת מתנ"ה על מנת לקבל את פרטי המשתמש שהזדהה</w:t>
      </w:r>
      <w:r w:rsidRPr="00FE6E92">
        <w:rPr>
          <w:sz w:val="22"/>
          <w:szCs w:val="22"/>
        </w:rPr>
        <w:t>/</w:t>
      </w:r>
      <w:r w:rsidRPr="00FE6E92">
        <w:rPr>
          <w:rFonts w:hint="cs"/>
          <w:sz w:val="22"/>
          <w:szCs w:val="22"/>
          <w:rtl/>
        </w:rPr>
        <w:t>הצטרף, את רמת ההרשאה המתאימה עבורו וכל מידע אחר אשר יאופיין במסגרת האפיון המפורט.</w:t>
      </w:r>
    </w:p>
    <w:p w:rsidR="001A10C7" w:rsidRDefault="001A10C7" w:rsidP="001A10C7">
      <w:pPr>
        <w:pStyle w:val="1c"/>
        <w:ind w:left="720"/>
        <w:jc w:val="both"/>
      </w:pPr>
    </w:p>
    <w:p w:rsidR="001A10C7" w:rsidRPr="00097DA7" w:rsidRDefault="001A10C7" w:rsidP="001A10C7">
      <w:pPr>
        <w:pStyle w:val="aa"/>
        <w:numPr>
          <w:ilvl w:val="1"/>
          <w:numId w:val="43"/>
        </w:numPr>
        <w:spacing w:after="0" w:line="360" w:lineRule="auto"/>
        <w:ind w:left="765" w:hanging="567"/>
        <w:jc w:val="both"/>
        <w:rPr>
          <w:rStyle w:val="12"/>
          <w:rFonts w:asciiTheme="minorBidi" w:hAnsiTheme="minorBidi"/>
          <w:sz w:val="24"/>
        </w:rPr>
      </w:pPr>
      <w:bookmarkStart w:id="88" w:name="_Ref477765567"/>
      <w:bookmarkStart w:id="89" w:name="_Toc479510054"/>
      <w:bookmarkStart w:id="90" w:name="_Toc485199641"/>
      <w:r w:rsidRPr="00EE251A">
        <w:rPr>
          <w:rStyle w:val="12"/>
          <w:rFonts w:asciiTheme="minorBidi" w:hAnsiTheme="minorBidi" w:hint="cs"/>
          <w:sz w:val="20"/>
          <w:szCs w:val="24"/>
          <w:rtl/>
        </w:rPr>
        <w:t xml:space="preserve">ממשקים נדרשים </w:t>
      </w:r>
      <w:bookmarkEnd w:id="88"/>
      <w:bookmarkEnd w:id="89"/>
      <w:r w:rsidRPr="00EE251A">
        <w:rPr>
          <w:rStyle w:val="12"/>
          <w:rFonts w:asciiTheme="minorBidi" w:hAnsiTheme="minorBidi" w:hint="cs"/>
          <w:sz w:val="20"/>
          <w:szCs w:val="24"/>
          <w:rtl/>
        </w:rPr>
        <w:t>מול מערכת אג"מ</w:t>
      </w:r>
      <w:bookmarkEnd w:id="90"/>
    </w:p>
    <w:p w:rsidR="001A10C7" w:rsidRPr="00FE6E92" w:rsidRDefault="001A10C7" w:rsidP="001A10C7">
      <w:pPr>
        <w:pStyle w:val="1c"/>
        <w:ind w:left="720"/>
        <w:jc w:val="both"/>
        <w:rPr>
          <w:sz w:val="22"/>
          <w:szCs w:val="22"/>
          <w:u w:val="single"/>
        </w:rPr>
      </w:pPr>
      <w:bookmarkStart w:id="91" w:name="_Toc479174353"/>
      <w:bookmarkStart w:id="92" w:name="_Toc479254863"/>
      <w:bookmarkStart w:id="93" w:name="_Toc479510055"/>
      <w:bookmarkStart w:id="94" w:name="_Toc480374774"/>
      <w:bookmarkStart w:id="95" w:name="_Toc480696443"/>
      <w:bookmarkStart w:id="96" w:name="_Toc477637359"/>
      <w:r w:rsidRPr="00FE6E92">
        <w:rPr>
          <w:rFonts w:hint="cs"/>
          <w:sz w:val="22"/>
          <w:szCs w:val="22"/>
          <w:rtl/>
        </w:rPr>
        <w:t xml:space="preserve">על הספק הנבחר לפתח ממשקים למערכת אג"מ. נדרשים ממשקים מול מערכת אג"מ עבור התהליכים השונים ועל מנת להבטיח סנכרון מלא בין המידע הנמסר בצורה פיזית ובין המידע הנמסר בצורה דיגיטלית, </w:t>
      </w:r>
      <w:r w:rsidRPr="00FE6E92">
        <w:rPr>
          <w:rFonts w:hint="cs"/>
          <w:sz w:val="22"/>
          <w:szCs w:val="22"/>
          <w:u w:val="single"/>
          <w:rtl/>
        </w:rPr>
        <w:t>דוגמאות:</w:t>
      </w:r>
    </w:p>
    <w:bookmarkEnd w:id="91"/>
    <w:bookmarkEnd w:id="92"/>
    <w:bookmarkEnd w:id="93"/>
    <w:bookmarkEnd w:id="94"/>
    <w:bookmarkEnd w:id="95"/>
    <w:p w:rsidR="001A10C7" w:rsidRPr="00FE6E92" w:rsidRDefault="001A10C7" w:rsidP="001A10C7">
      <w:pPr>
        <w:pStyle w:val="1c"/>
        <w:numPr>
          <w:ilvl w:val="3"/>
          <w:numId w:val="43"/>
        </w:numPr>
        <w:jc w:val="both"/>
        <w:rPr>
          <w:sz w:val="22"/>
          <w:szCs w:val="22"/>
        </w:rPr>
      </w:pPr>
      <w:r w:rsidRPr="00FE6E92">
        <w:rPr>
          <w:rFonts w:hint="cs"/>
          <w:sz w:val="22"/>
          <w:szCs w:val="22"/>
          <w:rtl/>
        </w:rPr>
        <w:t>קליטת</w:t>
      </w:r>
      <w:r w:rsidRPr="00FE6E92">
        <w:rPr>
          <w:sz w:val="22"/>
          <w:szCs w:val="22"/>
        </w:rPr>
        <w:t>/</w:t>
      </w:r>
      <w:r w:rsidRPr="00FE6E92">
        <w:rPr>
          <w:rFonts w:hint="cs"/>
          <w:sz w:val="22"/>
          <w:szCs w:val="22"/>
          <w:rtl/>
        </w:rPr>
        <w:t>הצגת מסמכים שהועלו בפורטל או נמסרו פיזית בלשכה</w:t>
      </w:r>
    </w:p>
    <w:p w:rsidR="001A10C7" w:rsidRPr="00FE6E92" w:rsidRDefault="001A10C7" w:rsidP="001A10C7">
      <w:pPr>
        <w:pStyle w:val="1c"/>
        <w:numPr>
          <w:ilvl w:val="3"/>
          <w:numId w:val="43"/>
        </w:numPr>
        <w:jc w:val="both"/>
        <w:rPr>
          <w:sz w:val="22"/>
          <w:szCs w:val="22"/>
        </w:rPr>
      </w:pPr>
      <w:r w:rsidRPr="00FE6E92">
        <w:rPr>
          <w:rFonts w:hint="cs"/>
          <w:sz w:val="22"/>
          <w:szCs w:val="22"/>
          <w:rtl/>
        </w:rPr>
        <w:t xml:space="preserve">זיהוי פניות ובקשות פתוחות </w:t>
      </w:r>
    </w:p>
    <w:p w:rsidR="001A10C7" w:rsidRPr="00FE6E92" w:rsidRDefault="001A10C7" w:rsidP="001A10C7">
      <w:pPr>
        <w:pStyle w:val="1c"/>
        <w:numPr>
          <w:ilvl w:val="3"/>
          <w:numId w:val="43"/>
        </w:numPr>
        <w:jc w:val="both"/>
        <w:rPr>
          <w:sz w:val="22"/>
          <w:szCs w:val="22"/>
        </w:rPr>
      </w:pPr>
      <w:r w:rsidRPr="00FE6E92">
        <w:rPr>
          <w:rFonts w:hint="cs"/>
          <w:sz w:val="22"/>
          <w:szCs w:val="22"/>
          <w:rtl/>
        </w:rPr>
        <w:t>הצגת סטאטוס פניות ובקשות</w:t>
      </w:r>
    </w:p>
    <w:p w:rsidR="001A10C7" w:rsidRPr="00FE6E92" w:rsidRDefault="001A10C7" w:rsidP="001A10C7">
      <w:pPr>
        <w:pStyle w:val="1c"/>
        <w:numPr>
          <w:ilvl w:val="3"/>
          <w:numId w:val="43"/>
        </w:numPr>
        <w:jc w:val="both"/>
        <w:rPr>
          <w:sz w:val="22"/>
          <w:szCs w:val="22"/>
        </w:rPr>
      </w:pPr>
      <w:r w:rsidRPr="00FE6E92">
        <w:rPr>
          <w:rFonts w:hint="cs"/>
          <w:sz w:val="22"/>
          <w:szCs w:val="22"/>
          <w:rtl/>
        </w:rPr>
        <w:t>הצגת נתונים ממערכות חיצוניות כגון למ"ס, מס הכנסה וכדומה.</w:t>
      </w:r>
    </w:p>
    <w:p w:rsidR="001A10C7" w:rsidRPr="00FE6E92" w:rsidRDefault="001A10C7" w:rsidP="001A10C7">
      <w:pPr>
        <w:pStyle w:val="1c"/>
        <w:numPr>
          <w:ilvl w:val="3"/>
          <w:numId w:val="43"/>
        </w:numPr>
        <w:jc w:val="both"/>
        <w:rPr>
          <w:sz w:val="22"/>
          <w:szCs w:val="22"/>
        </w:rPr>
      </w:pPr>
      <w:r w:rsidRPr="00FE6E92">
        <w:rPr>
          <w:rFonts w:hint="cs"/>
          <w:sz w:val="22"/>
          <w:szCs w:val="22"/>
          <w:rtl/>
        </w:rPr>
        <w:t>קליטת נתונים שהוזנו על ידי הגורם הפונה</w:t>
      </w:r>
    </w:p>
    <w:p w:rsidR="001A10C7" w:rsidRPr="00FE6E92" w:rsidRDefault="001A10C7" w:rsidP="001A10C7">
      <w:pPr>
        <w:pStyle w:val="1c"/>
        <w:jc w:val="both"/>
        <w:rPr>
          <w:sz w:val="22"/>
          <w:szCs w:val="22"/>
          <w:rtl/>
        </w:rPr>
      </w:pPr>
    </w:p>
    <w:p w:rsidR="001A10C7" w:rsidRPr="00FE6E92" w:rsidRDefault="001A10C7" w:rsidP="00EE251A">
      <w:pPr>
        <w:pStyle w:val="1c"/>
        <w:ind w:left="720"/>
        <w:jc w:val="both"/>
        <w:rPr>
          <w:sz w:val="22"/>
          <w:szCs w:val="22"/>
          <w:rtl/>
        </w:rPr>
      </w:pPr>
      <w:r w:rsidRPr="00FE6E92">
        <w:rPr>
          <w:rFonts w:hint="cs"/>
          <w:sz w:val="22"/>
          <w:szCs w:val="22"/>
          <w:rtl/>
        </w:rPr>
        <w:t>יש לשים לב שאלו דוגמאות בלבד, הממשקים הנדרשים אל מול אג"מ יוגדרו במפורט על ידי הספק הנבחר בשלב האפיון המפורט.</w:t>
      </w:r>
    </w:p>
    <w:p w:rsidR="001A10C7" w:rsidRPr="00FE6E92" w:rsidRDefault="001A10C7" w:rsidP="001A10C7">
      <w:pPr>
        <w:pStyle w:val="1c"/>
        <w:jc w:val="both"/>
        <w:rPr>
          <w:sz w:val="22"/>
          <w:szCs w:val="22"/>
        </w:rPr>
      </w:pPr>
    </w:p>
    <w:p w:rsidR="001A10C7" w:rsidRPr="00EE251A" w:rsidRDefault="001A10C7" w:rsidP="001A10C7">
      <w:pPr>
        <w:pStyle w:val="aa"/>
        <w:numPr>
          <w:ilvl w:val="1"/>
          <w:numId w:val="43"/>
        </w:numPr>
        <w:spacing w:after="0" w:line="360" w:lineRule="auto"/>
        <w:ind w:left="765" w:hanging="567"/>
        <w:jc w:val="both"/>
        <w:rPr>
          <w:rStyle w:val="12"/>
          <w:rFonts w:asciiTheme="minorBidi" w:hAnsiTheme="minorBidi"/>
          <w:sz w:val="20"/>
          <w:szCs w:val="24"/>
        </w:rPr>
      </w:pPr>
      <w:bookmarkStart w:id="97" w:name="_Toc479174355"/>
      <w:bookmarkStart w:id="98" w:name="_Toc479254865"/>
      <w:bookmarkStart w:id="99" w:name="_Toc479510057"/>
      <w:bookmarkStart w:id="100" w:name="_Toc480374776"/>
      <w:bookmarkStart w:id="101" w:name="_Toc480696445"/>
      <w:bookmarkStart w:id="102" w:name="_Toc485199648"/>
      <w:r w:rsidRPr="00EE251A">
        <w:rPr>
          <w:rStyle w:val="12"/>
          <w:rFonts w:asciiTheme="minorBidi" w:hAnsiTheme="minorBidi" w:hint="cs"/>
          <w:sz w:val="20"/>
          <w:szCs w:val="24"/>
          <w:rtl/>
        </w:rPr>
        <w:t>ממשקים מול מערכת זימון תורים</w:t>
      </w:r>
      <w:bookmarkEnd w:id="96"/>
      <w:bookmarkEnd w:id="97"/>
      <w:bookmarkEnd w:id="98"/>
      <w:bookmarkEnd w:id="99"/>
      <w:bookmarkEnd w:id="100"/>
      <w:bookmarkEnd w:id="101"/>
      <w:bookmarkEnd w:id="102"/>
    </w:p>
    <w:p w:rsidR="001A10C7" w:rsidRDefault="001A10C7" w:rsidP="001A10C7">
      <w:pPr>
        <w:pStyle w:val="aa"/>
        <w:spacing w:after="0" w:line="360" w:lineRule="auto"/>
        <w:ind w:left="0"/>
        <w:jc w:val="both"/>
        <w:rPr>
          <w:rFonts w:asciiTheme="minorBidi" w:eastAsia="Times New Roman" w:hAnsiTheme="minorBidi" w:cstheme="minorBidi"/>
          <w:rtl/>
        </w:rPr>
      </w:pPr>
    </w:p>
    <w:p w:rsidR="001A10C7" w:rsidRPr="00FE6E92" w:rsidRDefault="001A10C7" w:rsidP="004A0A11">
      <w:pPr>
        <w:pStyle w:val="1c"/>
        <w:ind w:left="720"/>
        <w:jc w:val="both"/>
        <w:rPr>
          <w:sz w:val="22"/>
          <w:szCs w:val="22"/>
          <w:rtl/>
        </w:rPr>
      </w:pPr>
      <w:r w:rsidRPr="00FE6E92">
        <w:rPr>
          <w:rFonts w:hint="cs"/>
          <w:sz w:val="22"/>
          <w:szCs w:val="22"/>
          <w:rtl/>
        </w:rPr>
        <w:t xml:space="preserve">על הספק הנבחר לפתח ממשק למערכת זימון תורים על מנת </w:t>
      </w:r>
      <w:r w:rsidR="004A0A11">
        <w:rPr>
          <w:rFonts w:hint="cs"/>
          <w:sz w:val="22"/>
          <w:szCs w:val="22"/>
          <w:rtl/>
        </w:rPr>
        <w:t xml:space="preserve">להפנות לקביעת התור ולקבל את </w:t>
      </w:r>
      <w:r w:rsidRPr="00FE6E92">
        <w:rPr>
          <w:rFonts w:hint="cs"/>
          <w:sz w:val="22"/>
          <w:szCs w:val="22"/>
          <w:rtl/>
        </w:rPr>
        <w:t>פרטי התור שנקבע לצורך הצגתו למשתמש כחלק מהתהליך הדיגיטלי והפורטל האישי.</w:t>
      </w:r>
    </w:p>
    <w:p w:rsidR="001A10C7" w:rsidRDefault="001A10C7" w:rsidP="001A10C7">
      <w:pPr>
        <w:pStyle w:val="1c"/>
        <w:ind w:left="720"/>
        <w:jc w:val="both"/>
        <w:rPr>
          <w:rFonts w:cstheme="minorBidi"/>
          <w:sz w:val="22"/>
          <w:szCs w:val="22"/>
          <w:rtl/>
        </w:rPr>
      </w:pPr>
      <w:r w:rsidRPr="00FE6E92">
        <w:rPr>
          <w:rFonts w:hint="cs"/>
          <w:sz w:val="22"/>
          <w:szCs w:val="22"/>
          <w:rtl/>
        </w:rPr>
        <w:t>הממשק הנדרש למערכת זימון תורים יוגדר במפורט על ידי הספק בשלב האפיון המפורט.</w:t>
      </w:r>
      <w:r w:rsidRPr="00FE6E92">
        <w:rPr>
          <w:sz w:val="22"/>
          <w:szCs w:val="22"/>
          <w:rtl/>
        </w:rPr>
        <w:br w:type="page"/>
      </w:r>
    </w:p>
    <w:p w:rsidR="001A10C7" w:rsidRPr="00F62505" w:rsidRDefault="001A10C7" w:rsidP="001A10C7">
      <w:pPr>
        <w:spacing w:after="0" w:line="360" w:lineRule="auto"/>
        <w:outlineLvl w:val="0"/>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lastRenderedPageBreak/>
        <w:t>נספח  ב'  - נוסח התחייבות לשמירת סודיות לחתימת העובדים</w:t>
      </w:r>
      <w:bookmarkEnd w:id="3"/>
    </w:p>
    <w:p w:rsidR="001A10C7" w:rsidRPr="00F62505" w:rsidRDefault="001A10C7" w:rsidP="001A10C7">
      <w:pPr>
        <w:spacing w:after="0" w:line="360" w:lineRule="auto"/>
        <w:jc w:val="center"/>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(ייחתם לאחר אישור העסקת העובד על ידי המזמין)</w:t>
      </w:r>
    </w:p>
    <w:p w:rsidR="001A10C7" w:rsidRPr="00F62505" w:rsidRDefault="001A10C7" w:rsidP="001A10C7">
      <w:pPr>
        <w:spacing w:after="0" w:line="360" w:lineRule="auto"/>
        <w:jc w:val="right"/>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תאריך:___________________</w:t>
      </w:r>
    </w:p>
    <w:p w:rsidR="001A10C7" w:rsidRPr="00F62505" w:rsidRDefault="001A10C7" w:rsidP="001A10C7">
      <w:pPr>
        <w:spacing w:after="0" w:line="360" w:lineRule="auto"/>
        <w:rPr>
          <w:rFonts w:asciiTheme="minorBidi" w:eastAsia="Times New Roman" w:hAnsiTheme="minorBidi" w:cstheme="minorBidi"/>
          <w:color w:val="000000"/>
          <w:sz w:val="22"/>
          <w:szCs w:val="22"/>
          <w:rtl/>
        </w:rPr>
      </w:pPr>
    </w:p>
    <w:p w:rsidR="001A10C7" w:rsidRPr="00F62505" w:rsidRDefault="001A10C7" w:rsidP="001A10C7">
      <w:pPr>
        <w:spacing w:after="0" w:line="360" w:lineRule="auto"/>
        <w:jc w:val="center"/>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טופס הצהרת שמירה על סודיות</w:t>
      </w:r>
    </w:p>
    <w:p w:rsidR="001A10C7" w:rsidRPr="00F62505" w:rsidRDefault="001A10C7" w:rsidP="001A10C7">
      <w:pPr>
        <w:spacing w:after="0" w:line="360" w:lineRule="auto"/>
        <w:rPr>
          <w:rFonts w:asciiTheme="minorBidi" w:eastAsia="Times New Roman" w:hAnsiTheme="minorBidi" w:cstheme="minorBidi"/>
          <w:color w:val="000000"/>
          <w:sz w:val="22"/>
          <w:szCs w:val="22"/>
          <w:rtl/>
        </w:rPr>
      </w:pPr>
    </w:p>
    <w:p w:rsidR="001A10C7" w:rsidRPr="00F62505" w:rsidRDefault="001A10C7" w:rsidP="001A10C7">
      <w:pPr>
        <w:spacing w:after="0" w:line="360" w:lineRule="auto"/>
        <w:jc w:val="both"/>
        <w:rPr>
          <w:rFonts w:asciiTheme="minorBidi" w:eastAsia="Times New Roman" w:hAnsiTheme="minorBidi" w:cstheme="minorBidi"/>
          <w:color w:val="000000"/>
          <w:sz w:val="22"/>
          <w:szCs w:val="22"/>
          <w:rtl/>
        </w:rPr>
      </w:pPr>
    </w:p>
    <w:p w:rsidR="001A10C7" w:rsidRPr="00F62505" w:rsidRDefault="001A10C7" w:rsidP="001A10C7">
      <w:pPr>
        <w:spacing w:after="0" w:line="360" w:lineRule="auto"/>
        <w:ind w:hanging="46"/>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אני החתום מטה, ___________________, ת.ז. ___________________, (שם פרטי ושם משפחה) העובד / מועסק אצל _______________ (שם המעסיק) , מתחייב בזאת:</w:t>
      </w:r>
    </w:p>
    <w:p w:rsidR="001A10C7" w:rsidRPr="00F62505" w:rsidRDefault="001A10C7" w:rsidP="001A10C7">
      <w:pPr>
        <w:widowControl w:val="0"/>
        <w:numPr>
          <w:ilvl w:val="0"/>
          <w:numId w:val="8"/>
        </w:numPr>
        <w:autoSpaceDE w:val="0"/>
        <w:autoSpaceDN w:val="0"/>
        <w:spacing w:after="0" w:line="360" w:lineRule="auto"/>
        <w:jc w:val="both"/>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 בתקופת עבודתי כאמור, או לאחר מכן.                                                                            </w:t>
      </w:r>
    </w:p>
    <w:p w:rsidR="001A10C7" w:rsidRPr="00F62505" w:rsidRDefault="001A10C7" w:rsidP="001A10C7">
      <w:pPr>
        <w:widowControl w:val="0"/>
        <w:numPr>
          <w:ilvl w:val="0"/>
          <w:numId w:val="8"/>
        </w:numPr>
        <w:autoSpaceDE w:val="0"/>
        <w:autoSpaceDN w:val="0"/>
        <w:spacing w:after="0" w:line="360" w:lineRule="auto"/>
        <w:jc w:val="both"/>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 xml:space="preserve">התחייבותי זו חלה לגבי כל סוגי המידע, בין אם יגיעו לידיעתי בתוקף עבודתי כאמור ובין אם יגיעו לידיעתי בכל דרך אחרת. </w:t>
      </w:r>
    </w:p>
    <w:p w:rsidR="001A10C7" w:rsidRPr="00F62505" w:rsidRDefault="001A10C7" w:rsidP="001A10C7">
      <w:pPr>
        <w:widowControl w:val="0"/>
        <w:numPr>
          <w:ilvl w:val="0"/>
          <w:numId w:val="8"/>
        </w:numPr>
        <w:autoSpaceDE w:val="0"/>
        <w:autoSpaceDN w:val="0"/>
        <w:spacing w:after="0" w:line="360" w:lineRule="auto"/>
        <w:jc w:val="both"/>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1A10C7" w:rsidRPr="00F62505" w:rsidRDefault="001A10C7" w:rsidP="001A10C7">
      <w:pPr>
        <w:widowControl w:val="0"/>
        <w:numPr>
          <w:ilvl w:val="0"/>
          <w:numId w:val="8"/>
        </w:numPr>
        <w:autoSpaceDE w:val="0"/>
        <w:autoSpaceDN w:val="0"/>
        <w:spacing w:after="0" w:line="360" w:lineRule="auto"/>
        <w:jc w:val="both"/>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1A10C7" w:rsidRPr="00F62505" w:rsidRDefault="001A10C7" w:rsidP="001A10C7">
      <w:pPr>
        <w:widowControl w:val="0"/>
        <w:numPr>
          <w:ilvl w:val="0"/>
          <w:numId w:val="8"/>
        </w:numPr>
        <w:autoSpaceDE w:val="0"/>
        <w:autoSpaceDN w:val="0"/>
        <w:spacing w:after="0" w:line="360" w:lineRule="auto"/>
        <w:jc w:val="both"/>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1A10C7" w:rsidRPr="00F62505" w:rsidRDefault="001A10C7" w:rsidP="001A10C7">
      <w:pPr>
        <w:spacing w:after="0" w:line="360" w:lineRule="auto"/>
        <w:rPr>
          <w:rFonts w:asciiTheme="minorBidi" w:eastAsia="Times New Roman" w:hAnsiTheme="minorBidi" w:cstheme="minorBidi"/>
          <w:color w:val="000000"/>
          <w:sz w:val="22"/>
          <w:szCs w:val="22"/>
          <w:rtl/>
        </w:rPr>
      </w:pPr>
    </w:p>
    <w:p w:rsidR="001A10C7" w:rsidRPr="00F62505" w:rsidRDefault="001A10C7" w:rsidP="001A10C7">
      <w:pPr>
        <w:spacing w:after="0" w:line="360" w:lineRule="auto"/>
        <w:rPr>
          <w:rFonts w:asciiTheme="minorBidi" w:eastAsia="Times New Roman" w:hAnsiTheme="minorBidi" w:cstheme="minorBidi"/>
          <w:color w:val="000000"/>
          <w:sz w:val="22"/>
          <w:szCs w:val="22"/>
          <w:rtl/>
        </w:rPr>
      </w:pPr>
    </w:p>
    <w:p w:rsidR="001A10C7" w:rsidRPr="00F62505" w:rsidRDefault="001A10C7" w:rsidP="001A10C7">
      <w:pPr>
        <w:spacing w:after="0" w:line="360" w:lineRule="auto"/>
        <w:rPr>
          <w:rFonts w:asciiTheme="minorBidi" w:eastAsia="Times New Roman" w:hAnsiTheme="minorBidi" w:cstheme="minorBidi"/>
          <w:color w:val="000000"/>
          <w:sz w:val="22"/>
          <w:szCs w:val="22"/>
          <w:rtl/>
        </w:rPr>
      </w:pPr>
    </w:p>
    <w:p w:rsidR="001A10C7" w:rsidRPr="00F62505" w:rsidRDefault="001A10C7" w:rsidP="001A10C7">
      <w:pPr>
        <w:spacing w:after="0" w:line="360" w:lineRule="auto"/>
        <w:rPr>
          <w:rFonts w:asciiTheme="minorBidi" w:eastAsia="Times New Roman" w:hAnsiTheme="minorBidi" w:cstheme="minorBidi"/>
          <w:color w:val="000000"/>
          <w:sz w:val="22"/>
          <w:szCs w:val="22"/>
          <w:rtl/>
        </w:rPr>
      </w:pPr>
      <w:r w:rsidRPr="00F62505">
        <w:rPr>
          <w:rFonts w:asciiTheme="minorBidi" w:eastAsia="Times New Roman" w:hAnsiTheme="minorBidi" w:cstheme="minorBidi"/>
          <w:color w:val="000000"/>
          <w:sz w:val="22"/>
          <w:szCs w:val="22"/>
          <w:rtl/>
        </w:rPr>
        <w:tab/>
        <w:t xml:space="preserve">________________ </w:t>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t>_________________</w:t>
      </w:r>
    </w:p>
    <w:p w:rsidR="001A10C7" w:rsidRPr="00F62505" w:rsidRDefault="001A10C7" w:rsidP="001A10C7">
      <w:pPr>
        <w:spacing w:after="0" w:line="360" w:lineRule="auto"/>
        <w:rPr>
          <w:rFonts w:asciiTheme="minorBidi" w:eastAsia="Times New Roman" w:hAnsiTheme="minorBidi" w:cstheme="minorBidi"/>
          <w:sz w:val="22"/>
          <w:szCs w:val="22"/>
          <w:rtl/>
        </w:rPr>
      </w:pPr>
      <w:r w:rsidRPr="00F62505">
        <w:rPr>
          <w:rFonts w:asciiTheme="minorBidi" w:eastAsia="Times New Roman" w:hAnsiTheme="minorBidi" w:cstheme="minorBidi"/>
          <w:color w:val="000000"/>
          <w:sz w:val="22"/>
          <w:szCs w:val="22"/>
          <w:rtl/>
        </w:rPr>
        <w:tab/>
        <w:t xml:space="preserve">          תאריך</w:t>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r>
      <w:r w:rsidRPr="00F62505">
        <w:rPr>
          <w:rFonts w:asciiTheme="minorBidi" w:eastAsia="Times New Roman" w:hAnsiTheme="minorBidi" w:cstheme="minorBidi"/>
          <w:color w:val="000000"/>
          <w:sz w:val="22"/>
          <w:szCs w:val="22"/>
          <w:rtl/>
        </w:rPr>
        <w:tab/>
        <w:t xml:space="preserve">      חתימת המצהיר</w:t>
      </w:r>
      <w:r w:rsidRPr="00F62505">
        <w:rPr>
          <w:rFonts w:asciiTheme="minorBidi" w:eastAsia="Times New Roman" w:hAnsiTheme="minorBidi" w:cstheme="minorBidi"/>
          <w:sz w:val="22"/>
          <w:szCs w:val="22"/>
          <w:rtl/>
        </w:rPr>
        <w:tab/>
      </w:r>
      <w:bookmarkEnd w:id="4"/>
      <w:bookmarkEnd w:id="5"/>
    </w:p>
    <w:p w:rsidR="001A10C7" w:rsidRPr="00C90366" w:rsidRDefault="001A10C7" w:rsidP="001A10C7">
      <w:pPr>
        <w:spacing w:before="120" w:after="0" w:line="320" w:lineRule="atLeast"/>
        <w:ind w:right="284"/>
        <w:outlineLvl w:val="0"/>
        <w:rPr>
          <w:rFonts w:asciiTheme="minorBidi" w:eastAsia="Times New Roman" w:hAnsiTheme="minorBidi"/>
          <w:b/>
          <w:bCs/>
          <w:noProof/>
          <w:sz w:val="22"/>
          <w:szCs w:val="22"/>
          <w:u w:val="single"/>
          <w:rtl/>
          <w:lang w:eastAsia="he-IL"/>
        </w:rPr>
      </w:pPr>
      <w:bookmarkStart w:id="103" w:name="_Toc454258803"/>
      <w:r w:rsidRPr="00C90366">
        <w:rPr>
          <w:rFonts w:asciiTheme="minorBidi" w:eastAsia="Times New Roman" w:hAnsiTheme="minorBidi"/>
          <w:b/>
          <w:bCs/>
          <w:noProof/>
          <w:sz w:val="22"/>
          <w:szCs w:val="22"/>
          <w:u w:val="single"/>
          <w:rtl/>
          <w:lang w:eastAsia="he-IL"/>
        </w:rPr>
        <w:lastRenderedPageBreak/>
        <w:t xml:space="preserve">נספח </w:t>
      </w:r>
      <w:r w:rsidRPr="00C90366">
        <w:rPr>
          <w:rFonts w:asciiTheme="minorBidi" w:eastAsia="Times New Roman" w:hAnsiTheme="minorBidi" w:hint="cs"/>
          <w:b/>
          <w:bCs/>
          <w:noProof/>
          <w:sz w:val="22"/>
          <w:szCs w:val="22"/>
          <w:u w:val="single"/>
          <w:rtl/>
          <w:lang w:eastAsia="he-IL"/>
        </w:rPr>
        <w:t>ג</w:t>
      </w:r>
      <w:r w:rsidRPr="00C90366">
        <w:rPr>
          <w:rFonts w:asciiTheme="minorBidi" w:eastAsia="Times New Roman" w:hAnsiTheme="minorBidi"/>
          <w:b/>
          <w:bCs/>
          <w:noProof/>
          <w:sz w:val="22"/>
          <w:szCs w:val="22"/>
          <w:u w:val="single"/>
          <w:rtl/>
          <w:lang w:eastAsia="he-IL"/>
        </w:rPr>
        <w:t>' - אבטחת מידע</w:t>
      </w:r>
      <w:bookmarkEnd w:id="103"/>
      <w:r w:rsidRPr="00C90366">
        <w:rPr>
          <w:rFonts w:asciiTheme="minorBidi" w:eastAsia="Times New Roman" w:hAnsiTheme="minorBidi"/>
          <w:b/>
          <w:bCs/>
          <w:noProof/>
          <w:sz w:val="22"/>
          <w:szCs w:val="22"/>
          <w:u w:val="single"/>
          <w:rtl/>
          <w:lang w:eastAsia="he-IL"/>
        </w:rPr>
        <w:br/>
      </w:r>
    </w:p>
    <w:p w:rsidR="001A10C7" w:rsidRPr="00C90366" w:rsidRDefault="001A10C7" w:rsidP="001A10C7">
      <w:pPr>
        <w:widowControl w:val="0"/>
        <w:numPr>
          <w:ilvl w:val="0"/>
          <w:numId w:val="40"/>
        </w:numPr>
        <w:spacing w:after="0" w:line="360" w:lineRule="auto"/>
        <w:jc w:val="both"/>
        <w:rPr>
          <w:sz w:val="22"/>
          <w:szCs w:val="22"/>
          <w:rtl/>
        </w:rPr>
      </w:pPr>
      <w:r w:rsidRPr="00C90366">
        <w:rPr>
          <w:sz w:val="22"/>
          <w:szCs w:val="22"/>
          <w:rtl/>
        </w:rPr>
        <w:t xml:space="preserve">תיושם אבטחת מידע כמוגדרת בתקן </w:t>
      </w:r>
      <w:r w:rsidRPr="00C90366">
        <w:rPr>
          <w:sz w:val="22"/>
          <w:szCs w:val="22"/>
        </w:rPr>
        <w:t>ISO-27799</w:t>
      </w:r>
      <w:r w:rsidRPr="00C90366">
        <w:rPr>
          <w:sz w:val="22"/>
          <w:szCs w:val="22"/>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rsidR="001A10C7" w:rsidRPr="00C90366" w:rsidRDefault="001A10C7" w:rsidP="001A10C7">
      <w:pPr>
        <w:widowControl w:val="0"/>
        <w:numPr>
          <w:ilvl w:val="0"/>
          <w:numId w:val="40"/>
        </w:numPr>
        <w:spacing w:after="0" w:line="360" w:lineRule="auto"/>
        <w:jc w:val="both"/>
        <w:rPr>
          <w:sz w:val="22"/>
          <w:szCs w:val="22"/>
        </w:rPr>
      </w:pPr>
      <w:r w:rsidRPr="00C90366">
        <w:rPr>
          <w:sz w:val="22"/>
          <w:szCs w:val="22"/>
          <w:rtl/>
        </w:rPr>
        <w:t>עמידה בחוקים, תקנות והנחיות המתפרסמות מעת לעת על ידי מנכ"ל המשרד, רמו"ט ומחלקת אבטחת מידע במשרד הבריאות.</w:t>
      </w:r>
    </w:p>
    <w:p w:rsidR="001A10C7" w:rsidRPr="00C90366" w:rsidRDefault="001A10C7" w:rsidP="001A10C7">
      <w:pPr>
        <w:widowControl w:val="0"/>
        <w:numPr>
          <w:ilvl w:val="0"/>
          <w:numId w:val="40"/>
        </w:numPr>
        <w:spacing w:after="0" w:line="360" w:lineRule="auto"/>
        <w:jc w:val="both"/>
        <w:rPr>
          <w:sz w:val="22"/>
          <w:szCs w:val="22"/>
        </w:rPr>
      </w:pPr>
      <w:r w:rsidRPr="00C90366">
        <w:rPr>
          <w:sz w:val="22"/>
          <w:szCs w:val="22"/>
          <w:rtl/>
        </w:rPr>
        <w:t xml:space="preserve">יש להגדיר את רמת הסיווג של המערכת / שירות על פי נוהל אבטחת מידע </w:t>
      </w:r>
      <w:r w:rsidRPr="00C90366">
        <w:rPr>
          <w:b/>
          <w:bCs/>
          <w:sz w:val="22"/>
          <w:szCs w:val="22"/>
          <w:rtl/>
        </w:rPr>
        <w:t>8.2 סיווג מידע</w:t>
      </w:r>
      <w:r w:rsidRPr="00C90366">
        <w:rPr>
          <w:rFonts w:hint="cs"/>
          <w:b/>
          <w:bCs/>
          <w:sz w:val="22"/>
          <w:szCs w:val="22"/>
        </w:rPr>
        <w:t xml:space="preserve"> </w:t>
      </w:r>
      <w:r w:rsidRPr="00C90366">
        <w:rPr>
          <w:sz w:val="22"/>
          <w:szCs w:val="22"/>
          <w:rtl/>
        </w:rPr>
        <w:t xml:space="preserve"> וליישם פתרון על פי ההנחיות בנוהל זה.</w:t>
      </w:r>
    </w:p>
    <w:p w:rsidR="001A10C7" w:rsidRPr="00C90366" w:rsidRDefault="001A10C7" w:rsidP="001A10C7">
      <w:pPr>
        <w:widowControl w:val="0"/>
        <w:numPr>
          <w:ilvl w:val="0"/>
          <w:numId w:val="40"/>
        </w:numPr>
        <w:spacing w:after="0" w:line="360" w:lineRule="auto"/>
        <w:jc w:val="both"/>
        <w:rPr>
          <w:sz w:val="22"/>
          <w:szCs w:val="22"/>
        </w:rPr>
      </w:pPr>
      <w:r w:rsidRPr="00C90366">
        <w:rPr>
          <w:sz w:val="22"/>
          <w:szCs w:val="22"/>
          <w:rtl/>
        </w:rPr>
        <w:t xml:space="preserve">יושם דגש על העקרונות הבאים : </w:t>
      </w:r>
    </w:p>
    <w:p w:rsidR="001A10C7" w:rsidRPr="00C90366" w:rsidRDefault="001A10C7" w:rsidP="001A10C7">
      <w:pPr>
        <w:widowControl w:val="0"/>
        <w:numPr>
          <w:ilvl w:val="1"/>
          <w:numId w:val="40"/>
        </w:numPr>
        <w:spacing w:after="0" w:line="360" w:lineRule="auto"/>
        <w:jc w:val="both"/>
        <w:rPr>
          <w:b/>
          <w:bCs/>
          <w:sz w:val="22"/>
          <w:szCs w:val="22"/>
        </w:rPr>
      </w:pPr>
      <w:r w:rsidRPr="00C90366">
        <w:rPr>
          <w:b/>
          <w:bCs/>
          <w:sz w:val="22"/>
          <w:szCs w:val="22"/>
          <w:rtl/>
        </w:rPr>
        <w:t>חוק הגנת הפרטיות התשמ"א - 1981</w:t>
      </w:r>
    </w:p>
    <w:p w:rsidR="001A10C7" w:rsidRPr="00C90366" w:rsidRDefault="001A10C7" w:rsidP="001A10C7">
      <w:pPr>
        <w:widowControl w:val="0"/>
        <w:numPr>
          <w:ilvl w:val="1"/>
          <w:numId w:val="40"/>
        </w:numPr>
        <w:spacing w:after="0" w:line="360" w:lineRule="auto"/>
        <w:jc w:val="both"/>
        <w:rPr>
          <w:b/>
          <w:bCs/>
          <w:sz w:val="22"/>
          <w:szCs w:val="22"/>
        </w:rPr>
      </w:pPr>
      <w:r w:rsidRPr="00C90366">
        <w:rPr>
          <w:b/>
          <w:bCs/>
          <w:sz w:val="22"/>
          <w:szCs w:val="22"/>
          <w:rtl/>
        </w:rPr>
        <w:t>תשתיות טכנולוגיית המידע</w:t>
      </w:r>
      <w:r w:rsidRPr="00C90366">
        <w:rPr>
          <w:sz w:val="22"/>
          <w:szCs w:val="22"/>
          <w:rtl/>
        </w:rPr>
        <w:t xml:space="preserve"> כדוגמת מערכות הפעלה בשרתים, בסיסי נתונים, תשתיות תוכנה יישומיות מרכזיות, רכיבי תקשורת יוגדרו בהתאם לנוהל אבטחת מידע  </w:t>
      </w:r>
      <w:r w:rsidRPr="00C90366">
        <w:rPr>
          <w:b/>
          <w:bCs/>
          <w:sz w:val="22"/>
          <w:szCs w:val="22"/>
          <w:rtl/>
        </w:rPr>
        <w:t>א-13.1 ניהול אבטחת תשתיות</w:t>
      </w:r>
      <w:r w:rsidRPr="00C90366">
        <w:rPr>
          <w:sz w:val="22"/>
          <w:szCs w:val="22"/>
          <w:rtl/>
        </w:rPr>
        <w:t>.</w:t>
      </w:r>
    </w:p>
    <w:p w:rsidR="001A10C7" w:rsidRPr="00C90366" w:rsidRDefault="001A10C7" w:rsidP="001A10C7">
      <w:pPr>
        <w:widowControl w:val="0"/>
        <w:numPr>
          <w:ilvl w:val="1"/>
          <w:numId w:val="40"/>
        </w:numPr>
        <w:spacing w:after="0" w:line="360" w:lineRule="auto"/>
        <w:jc w:val="both"/>
        <w:rPr>
          <w:sz w:val="22"/>
          <w:szCs w:val="22"/>
        </w:rPr>
      </w:pPr>
      <w:r w:rsidRPr="00C90366">
        <w:rPr>
          <w:b/>
          <w:bCs/>
          <w:sz w:val="22"/>
          <w:szCs w:val="22"/>
          <w:rtl/>
        </w:rPr>
        <w:t>פיתוח</w:t>
      </w:r>
      <w:r w:rsidRPr="00C90366">
        <w:rPr>
          <w:sz w:val="22"/>
          <w:szCs w:val="22"/>
          <w:rtl/>
        </w:rPr>
        <w:t xml:space="preserve"> - שילוב אבטחת מידע בכל רכש/פיתוח/שדרוג מערכות טכנולוגיית מידע, יתבסס על הדרישות לפיתוח מאובטח המנוסחות בנוהל אבטחת מידע </w:t>
      </w:r>
      <w:r w:rsidRPr="00C90366">
        <w:rPr>
          <w:b/>
          <w:bCs/>
          <w:sz w:val="22"/>
          <w:szCs w:val="22"/>
          <w:rtl/>
        </w:rPr>
        <w:t>א-14.2.1 פיתוח מערכות מאובטחות</w:t>
      </w:r>
      <w:r w:rsidRPr="00C90366">
        <w:rPr>
          <w:sz w:val="22"/>
          <w:szCs w:val="22"/>
          <w:rtl/>
        </w:rPr>
        <w:t xml:space="preserve"> ונוהל </w:t>
      </w:r>
      <w:r w:rsidRPr="00C90366">
        <w:rPr>
          <w:b/>
          <w:bCs/>
          <w:sz w:val="22"/>
          <w:szCs w:val="22"/>
          <w:rtl/>
        </w:rPr>
        <w:t>א-14.2 אבטחה בתהליכי פיתוח, תמיכה ותחזוקת מערכות</w:t>
      </w:r>
      <w:r w:rsidRPr="00C90366">
        <w:rPr>
          <w:sz w:val="22"/>
          <w:szCs w:val="22"/>
          <w:rtl/>
        </w:rPr>
        <w:t>.</w:t>
      </w:r>
    </w:p>
    <w:p w:rsidR="001A10C7" w:rsidRPr="00C90366" w:rsidRDefault="001A10C7" w:rsidP="001A10C7">
      <w:pPr>
        <w:widowControl w:val="0"/>
        <w:numPr>
          <w:ilvl w:val="1"/>
          <w:numId w:val="40"/>
        </w:numPr>
        <w:spacing w:after="0" w:line="360" w:lineRule="auto"/>
        <w:jc w:val="both"/>
        <w:rPr>
          <w:sz w:val="22"/>
          <w:szCs w:val="22"/>
        </w:rPr>
      </w:pPr>
      <w:r w:rsidRPr="00C90366">
        <w:rPr>
          <w:sz w:val="22"/>
          <w:szCs w:val="22"/>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1A10C7" w:rsidRPr="00C90366" w:rsidRDefault="001A10C7" w:rsidP="001A10C7">
      <w:pPr>
        <w:widowControl w:val="0"/>
        <w:numPr>
          <w:ilvl w:val="1"/>
          <w:numId w:val="40"/>
        </w:numPr>
        <w:spacing w:after="0" w:line="360" w:lineRule="auto"/>
        <w:jc w:val="both"/>
        <w:rPr>
          <w:sz w:val="22"/>
          <w:szCs w:val="22"/>
        </w:rPr>
      </w:pPr>
      <w:r w:rsidRPr="00C90366">
        <w:rPr>
          <w:b/>
          <w:bCs/>
          <w:sz w:val="22"/>
          <w:szCs w:val="22"/>
          <w:rtl/>
        </w:rPr>
        <w:t>הזדהות</w:t>
      </w:r>
      <w:r w:rsidRPr="00C90366">
        <w:rPr>
          <w:sz w:val="22"/>
          <w:szCs w:val="22"/>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1A10C7" w:rsidRPr="00C90366" w:rsidRDefault="001A10C7" w:rsidP="001A10C7">
      <w:pPr>
        <w:widowControl w:val="0"/>
        <w:numPr>
          <w:ilvl w:val="1"/>
          <w:numId w:val="40"/>
        </w:numPr>
        <w:spacing w:after="0" w:line="360" w:lineRule="auto"/>
        <w:jc w:val="both"/>
        <w:rPr>
          <w:sz w:val="22"/>
          <w:szCs w:val="22"/>
        </w:rPr>
      </w:pPr>
      <w:r w:rsidRPr="00C90366">
        <w:rPr>
          <w:b/>
          <w:bCs/>
          <w:sz w:val="22"/>
          <w:szCs w:val="22"/>
          <w:rtl/>
        </w:rPr>
        <w:t>הרשאות</w:t>
      </w:r>
      <w:r w:rsidRPr="00C90366">
        <w:rPr>
          <w:sz w:val="22"/>
          <w:szCs w:val="22"/>
          <w:rtl/>
        </w:rPr>
        <w:t xml:space="preserve"> - הענקת זכויות פעילות במערכות טכנולוגיית המידע תבוצע על בסיס ה"צורך לדעת".</w:t>
      </w:r>
    </w:p>
    <w:p w:rsidR="001A10C7" w:rsidRPr="00C90366" w:rsidRDefault="001A10C7" w:rsidP="001A10C7">
      <w:pPr>
        <w:widowControl w:val="0"/>
        <w:numPr>
          <w:ilvl w:val="2"/>
          <w:numId w:val="40"/>
        </w:numPr>
        <w:spacing w:after="0" w:line="360" w:lineRule="auto"/>
        <w:jc w:val="both"/>
        <w:rPr>
          <w:sz w:val="22"/>
          <w:szCs w:val="22"/>
        </w:rPr>
      </w:pPr>
      <w:r w:rsidRPr="00C90366">
        <w:rPr>
          <w:sz w:val="22"/>
          <w:szCs w:val="22"/>
          <w:rtl/>
        </w:rPr>
        <w:t>תהיה יכולת בקרה ניהולית בארגון, כגון: קביעת הרשאות בהתאם לתפקיד בארגון או בהתאם לתפקיד המבוצע באותה עת.</w:t>
      </w:r>
    </w:p>
    <w:p w:rsidR="001A10C7" w:rsidRPr="00C90366" w:rsidRDefault="001A10C7" w:rsidP="001A10C7">
      <w:pPr>
        <w:widowControl w:val="0"/>
        <w:numPr>
          <w:ilvl w:val="2"/>
          <w:numId w:val="40"/>
        </w:numPr>
        <w:spacing w:after="0" w:line="360" w:lineRule="auto"/>
        <w:jc w:val="both"/>
        <w:rPr>
          <w:sz w:val="22"/>
          <w:szCs w:val="22"/>
        </w:rPr>
      </w:pPr>
      <w:r w:rsidRPr="00C90366">
        <w:rPr>
          <w:sz w:val="22"/>
          <w:szCs w:val="22"/>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1A10C7" w:rsidRPr="00C90366" w:rsidRDefault="001A10C7" w:rsidP="001A10C7">
      <w:pPr>
        <w:widowControl w:val="0"/>
        <w:numPr>
          <w:ilvl w:val="2"/>
          <w:numId w:val="40"/>
        </w:numPr>
        <w:spacing w:after="0" w:line="360" w:lineRule="auto"/>
        <w:jc w:val="both"/>
        <w:rPr>
          <w:sz w:val="22"/>
          <w:szCs w:val="22"/>
        </w:rPr>
      </w:pPr>
      <w:r w:rsidRPr="00C90366">
        <w:rPr>
          <w:sz w:val="22"/>
          <w:szCs w:val="22"/>
          <w:rtl/>
        </w:rPr>
        <w:t xml:space="preserve">נדרשת ביקורת תקופתית על פרטי רישום המשתמשים, לכל מערכות המידע, לוודא שלמותם, דיוקם וכי הגישה עדיין נדרשת. </w:t>
      </w:r>
    </w:p>
    <w:p w:rsidR="001A10C7" w:rsidRPr="00C90366" w:rsidRDefault="001A10C7" w:rsidP="001A10C7">
      <w:pPr>
        <w:widowControl w:val="0"/>
        <w:numPr>
          <w:ilvl w:val="1"/>
          <w:numId w:val="40"/>
        </w:numPr>
        <w:spacing w:after="0" w:line="360" w:lineRule="auto"/>
        <w:jc w:val="both"/>
        <w:rPr>
          <w:sz w:val="22"/>
          <w:szCs w:val="22"/>
        </w:rPr>
      </w:pPr>
      <w:r w:rsidRPr="00C90366">
        <w:rPr>
          <w:b/>
          <w:bCs/>
          <w:sz w:val="22"/>
          <w:szCs w:val="22"/>
          <w:rtl/>
        </w:rPr>
        <w:t>בקרת גישה</w:t>
      </w:r>
      <w:r w:rsidRPr="00C90366">
        <w:rPr>
          <w:sz w:val="22"/>
          <w:szCs w:val="22"/>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1A10C7" w:rsidRPr="00C90366" w:rsidRDefault="001A10C7" w:rsidP="001A10C7">
      <w:pPr>
        <w:widowControl w:val="0"/>
        <w:numPr>
          <w:ilvl w:val="1"/>
          <w:numId w:val="40"/>
        </w:numPr>
        <w:spacing w:after="0" w:line="360" w:lineRule="auto"/>
        <w:jc w:val="both"/>
        <w:rPr>
          <w:sz w:val="22"/>
          <w:szCs w:val="22"/>
        </w:rPr>
      </w:pPr>
      <w:r w:rsidRPr="00C90366">
        <w:rPr>
          <w:b/>
          <w:bCs/>
          <w:sz w:val="22"/>
          <w:szCs w:val="22"/>
          <w:rtl/>
        </w:rPr>
        <w:lastRenderedPageBreak/>
        <w:t>הצפנת תווך</w:t>
      </w:r>
      <w:r w:rsidRPr="00C90366">
        <w:rPr>
          <w:sz w:val="22"/>
          <w:szCs w:val="22"/>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1A10C7" w:rsidRPr="00C90366" w:rsidRDefault="001A10C7" w:rsidP="001A10C7">
      <w:pPr>
        <w:widowControl w:val="0"/>
        <w:numPr>
          <w:ilvl w:val="1"/>
          <w:numId w:val="40"/>
        </w:numPr>
        <w:spacing w:after="0" w:line="360" w:lineRule="auto"/>
        <w:jc w:val="both"/>
        <w:rPr>
          <w:sz w:val="22"/>
          <w:szCs w:val="22"/>
        </w:rPr>
      </w:pPr>
      <w:r w:rsidRPr="00C90366">
        <w:rPr>
          <w:b/>
          <w:bCs/>
          <w:sz w:val="22"/>
          <w:szCs w:val="22"/>
          <w:rtl/>
        </w:rPr>
        <w:t>אירועי אבטחת מידע</w:t>
      </w:r>
      <w:r w:rsidRPr="00C90366">
        <w:rPr>
          <w:sz w:val="22"/>
          <w:szCs w:val="22"/>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1A10C7" w:rsidRPr="00C90366" w:rsidRDefault="001A10C7" w:rsidP="001A10C7">
      <w:pPr>
        <w:widowControl w:val="0"/>
        <w:numPr>
          <w:ilvl w:val="1"/>
          <w:numId w:val="40"/>
        </w:numPr>
        <w:spacing w:after="0" w:line="360" w:lineRule="auto"/>
        <w:ind w:left="624"/>
        <w:jc w:val="both"/>
        <w:rPr>
          <w:sz w:val="22"/>
          <w:szCs w:val="22"/>
        </w:rPr>
      </w:pPr>
      <w:r w:rsidRPr="00C90366">
        <w:rPr>
          <w:b/>
          <w:bCs/>
          <w:sz w:val="22"/>
          <w:szCs w:val="22"/>
          <w:rtl/>
        </w:rPr>
        <w:t xml:space="preserve">גיבוי </w:t>
      </w:r>
      <w:r w:rsidRPr="00C90366">
        <w:rPr>
          <w:sz w:val="22"/>
          <w:szCs w:val="22"/>
          <w:rtl/>
        </w:rPr>
        <w:t>- יוכנו עותקי גיבוי של מידע ושל תוכנות והם ייבדקו באופן סדיר. לפי מדיניות הגיבוי המוסכמת.</w:t>
      </w:r>
    </w:p>
    <w:p w:rsidR="001A10C7" w:rsidRPr="00C90366" w:rsidRDefault="001A10C7" w:rsidP="001A10C7">
      <w:pPr>
        <w:widowControl w:val="0"/>
        <w:numPr>
          <w:ilvl w:val="1"/>
          <w:numId w:val="40"/>
        </w:numPr>
        <w:spacing w:after="0" w:line="360" w:lineRule="auto"/>
        <w:ind w:left="624"/>
        <w:jc w:val="both"/>
        <w:rPr>
          <w:sz w:val="22"/>
          <w:szCs w:val="22"/>
        </w:rPr>
      </w:pPr>
      <w:r w:rsidRPr="00C90366">
        <w:rPr>
          <w:b/>
          <w:bCs/>
          <w:sz w:val="22"/>
          <w:szCs w:val="22"/>
          <w:rtl/>
        </w:rPr>
        <w:t>טיפול במדיה</w:t>
      </w:r>
      <w:r w:rsidRPr="00C90366">
        <w:rPr>
          <w:sz w:val="22"/>
          <w:szCs w:val="22"/>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1A10C7" w:rsidRPr="00C90366" w:rsidRDefault="001A10C7" w:rsidP="001A10C7">
      <w:pPr>
        <w:widowControl w:val="0"/>
        <w:numPr>
          <w:ilvl w:val="2"/>
          <w:numId w:val="40"/>
        </w:numPr>
        <w:spacing w:after="0" w:line="360" w:lineRule="auto"/>
        <w:ind w:left="1128"/>
        <w:jc w:val="both"/>
        <w:rPr>
          <w:b/>
          <w:bCs/>
          <w:sz w:val="22"/>
          <w:szCs w:val="22"/>
          <w:rtl/>
        </w:rPr>
      </w:pPr>
      <w:r w:rsidRPr="00C90366">
        <w:rPr>
          <w:sz w:val="22"/>
          <w:szCs w:val="22"/>
          <w:rtl/>
        </w:rPr>
        <w:t>מדיה מנויידת הכוללת מידע רפואי תוגן מפני גישה בלתי מורשית, באמצעות הצפנת המידע.</w:t>
      </w:r>
    </w:p>
    <w:p w:rsidR="001A10C7" w:rsidRPr="00C90366" w:rsidRDefault="001A10C7" w:rsidP="001A10C7">
      <w:pPr>
        <w:widowControl w:val="0"/>
        <w:numPr>
          <w:ilvl w:val="1"/>
          <w:numId w:val="40"/>
        </w:numPr>
        <w:spacing w:after="0" w:line="360" w:lineRule="auto"/>
        <w:ind w:left="624"/>
        <w:jc w:val="both"/>
        <w:rPr>
          <w:sz w:val="22"/>
          <w:szCs w:val="22"/>
        </w:rPr>
      </w:pPr>
      <w:r w:rsidRPr="00C90366">
        <w:rPr>
          <w:b/>
          <w:bCs/>
          <w:sz w:val="22"/>
          <w:szCs w:val="22"/>
          <w:rtl/>
        </w:rPr>
        <w:t xml:space="preserve">העברת מידע אישי </w:t>
      </w:r>
      <w:r w:rsidRPr="00C90366">
        <w:rPr>
          <w:sz w:val="22"/>
          <w:szCs w:val="22"/>
          <w:rtl/>
        </w:rPr>
        <w:t xml:space="preserve">- יעשה בכפוף לדרישות בחוק ובתקנות להגנת הפרטיות ולהנחיות רמו"ט, ובפרט, הצפנת תווך/מידע בעת  העברתו בתווך ציבורי. </w:t>
      </w:r>
    </w:p>
    <w:p w:rsidR="001A10C7" w:rsidRPr="00C90366" w:rsidRDefault="001A10C7" w:rsidP="001A10C7">
      <w:pPr>
        <w:widowControl w:val="0"/>
        <w:numPr>
          <w:ilvl w:val="1"/>
          <w:numId w:val="40"/>
        </w:numPr>
        <w:spacing w:after="0" w:line="360" w:lineRule="auto"/>
        <w:ind w:left="624"/>
        <w:jc w:val="both"/>
        <w:rPr>
          <w:sz w:val="22"/>
          <w:szCs w:val="22"/>
        </w:rPr>
      </w:pPr>
      <w:r w:rsidRPr="00C90366">
        <w:rPr>
          <w:b/>
          <w:bCs/>
          <w:sz w:val="22"/>
          <w:szCs w:val="22"/>
          <w:rtl/>
        </w:rPr>
        <w:t xml:space="preserve">בקרות  </w:t>
      </w:r>
    </w:p>
    <w:p w:rsidR="001A10C7" w:rsidRPr="00C90366" w:rsidRDefault="001A10C7" w:rsidP="001A10C7">
      <w:pPr>
        <w:widowControl w:val="0"/>
        <w:numPr>
          <w:ilvl w:val="2"/>
          <w:numId w:val="40"/>
        </w:numPr>
        <w:spacing w:after="0" w:line="360" w:lineRule="auto"/>
        <w:ind w:left="1128"/>
        <w:jc w:val="both"/>
        <w:rPr>
          <w:sz w:val="22"/>
          <w:szCs w:val="22"/>
        </w:rPr>
      </w:pPr>
      <w:r w:rsidRPr="00C90366">
        <w:rPr>
          <w:sz w:val="22"/>
          <w:szCs w:val="22"/>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1A10C7" w:rsidRPr="00C90366" w:rsidRDefault="001A10C7" w:rsidP="001A10C7">
      <w:pPr>
        <w:widowControl w:val="0"/>
        <w:numPr>
          <w:ilvl w:val="2"/>
          <w:numId w:val="40"/>
        </w:numPr>
        <w:spacing w:after="0" w:line="360" w:lineRule="auto"/>
        <w:ind w:left="1128"/>
        <w:jc w:val="both"/>
        <w:rPr>
          <w:sz w:val="22"/>
          <w:szCs w:val="22"/>
        </w:rPr>
      </w:pPr>
      <w:r w:rsidRPr="00C90366">
        <w:rPr>
          <w:sz w:val="22"/>
          <w:szCs w:val="22"/>
          <w:rtl/>
        </w:rPr>
        <w:t xml:space="preserve">ניטור רשומות הלוג </w:t>
      </w:r>
      <w:r w:rsidRPr="00C90366">
        <w:rPr>
          <w:sz w:val="22"/>
          <w:szCs w:val="22"/>
        </w:rPr>
        <w:t>Audit Trail</w:t>
      </w:r>
      <w:r w:rsidRPr="00C90366">
        <w:rPr>
          <w:sz w:val="22"/>
          <w:szCs w:val="22"/>
          <w:rtl/>
        </w:rPr>
        <w:t xml:space="preserve"> </w:t>
      </w:r>
      <w:r w:rsidRPr="00C90366">
        <w:rPr>
          <w:rFonts w:hint="cs"/>
          <w:sz w:val="22"/>
          <w:szCs w:val="22"/>
          <w:rtl/>
        </w:rPr>
        <w:t>יבוצע באופן סדיר.</w:t>
      </w:r>
    </w:p>
    <w:p w:rsidR="001A10C7" w:rsidRPr="00C90366" w:rsidRDefault="001A10C7" w:rsidP="001A10C7">
      <w:pPr>
        <w:widowControl w:val="0"/>
        <w:numPr>
          <w:ilvl w:val="1"/>
          <w:numId w:val="40"/>
        </w:numPr>
        <w:spacing w:after="0" w:line="360" w:lineRule="auto"/>
        <w:ind w:left="624"/>
        <w:jc w:val="both"/>
        <w:rPr>
          <w:sz w:val="22"/>
          <w:szCs w:val="22"/>
          <w:rtl/>
        </w:rPr>
      </w:pPr>
      <w:r w:rsidRPr="00C90366">
        <w:rPr>
          <w:sz w:val="22"/>
          <w:szCs w:val="22"/>
          <w:rtl/>
        </w:rPr>
        <w:t>שיח לא פעיל יופסק לאחר פרק זמן מוגדר של אי פעילות שיותאם למיקום תחנת העבודה ולפעילות המתבצעת באמצעותה.</w:t>
      </w:r>
    </w:p>
    <w:p w:rsidR="001A10C7" w:rsidRPr="00C90366" w:rsidRDefault="001A10C7" w:rsidP="001A10C7">
      <w:pPr>
        <w:widowControl w:val="0"/>
        <w:numPr>
          <w:ilvl w:val="1"/>
          <w:numId w:val="40"/>
        </w:numPr>
        <w:spacing w:after="0" w:line="360" w:lineRule="auto"/>
        <w:ind w:left="602"/>
        <w:jc w:val="both"/>
        <w:rPr>
          <w:sz w:val="22"/>
          <w:szCs w:val="22"/>
        </w:rPr>
      </w:pPr>
      <w:r w:rsidRPr="00C90366">
        <w:rPr>
          <w:sz w:val="22"/>
          <w:szCs w:val="22"/>
          <w:rt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1A10C7" w:rsidRPr="00C90366" w:rsidRDefault="001A10C7" w:rsidP="001A10C7">
      <w:pPr>
        <w:widowControl w:val="0"/>
        <w:numPr>
          <w:ilvl w:val="1"/>
          <w:numId w:val="40"/>
        </w:numPr>
        <w:spacing w:after="0" w:line="360" w:lineRule="auto"/>
        <w:ind w:left="624"/>
        <w:jc w:val="both"/>
        <w:rPr>
          <w:sz w:val="22"/>
          <w:szCs w:val="22"/>
        </w:rPr>
      </w:pPr>
      <w:r w:rsidRPr="00C90366">
        <w:rPr>
          <w:sz w:val="22"/>
          <w:szCs w:val="22"/>
          <w:rtl/>
        </w:rPr>
        <w:t>ככל שהדבר רלוונטי, מעגל הגנה ראשון לרכיבי טכנולוגיית המידע יהיה מעגל אבטחה פיזי.</w:t>
      </w:r>
    </w:p>
    <w:p w:rsidR="001A10C7" w:rsidRPr="00C90366" w:rsidRDefault="001A10C7" w:rsidP="001A10C7">
      <w:pPr>
        <w:widowControl w:val="0"/>
        <w:numPr>
          <w:ilvl w:val="1"/>
          <w:numId w:val="40"/>
        </w:numPr>
        <w:spacing w:after="0" w:line="360" w:lineRule="auto"/>
        <w:ind w:left="624"/>
        <w:jc w:val="both"/>
        <w:rPr>
          <w:sz w:val="22"/>
          <w:szCs w:val="22"/>
        </w:rPr>
      </w:pPr>
      <w:r w:rsidRPr="00C90366">
        <w:rPr>
          <w:b/>
          <w:bCs/>
          <w:sz w:val="22"/>
          <w:szCs w:val="22"/>
          <w:rtl/>
        </w:rPr>
        <w:t>תהליך התחברות מרחוק</w:t>
      </w:r>
      <w:r w:rsidRPr="00C90366">
        <w:rPr>
          <w:sz w:val="22"/>
          <w:szCs w:val="22"/>
          <w:rtl/>
        </w:rPr>
        <w:t xml:space="preserve"> - יבוצע בהתאם למפורט לנספח ג/1 " תהליך חיבור גישה מרחוק – גורם חיצוני למשרד הבריאות".</w:t>
      </w:r>
    </w:p>
    <w:p w:rsidR="001A10C7" w:rsidRPr="00C90366" w:rsidRDefault="001A10C7" w:rsidP="001A10C7">
      <w:pPr>
        <w:widowControl w:val="0"/>
        <w:numPr>
          <w:ilvl w:val="0"/>
          <w:numId w:val="40"/>
        </w:numPr>
        <w:spacing w:after="0" w:line="360" w:lineRule="auto"/>
        <w:jc w:val="both"/>
        <w:rPr>
          <w:sz w:val="22"/>
          <w:szCs w:val="22"/>
        </w:rPr>
      </w:pPr>
      <w:r w:rsidRPr="00C90366">
        <w:rPr>
          <w:sz w:val="22"/>
          <w:szCs w:val="22"/>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ידרש סקר אבטחת מידע של גורם אחר לאיתור חורי אבטחת מידע ויהיה צורך לטפל בממצאים על פי ההמלצות.</w:t>
      </w:r>
    </w:p>
    <w:p w:rsidR="001A10C7" w:rsidRDefault="001A10C7" w:rsidP="001A10C7">
      <w:pPr>
        <w:widowControl w:val="0"/>
        <w:spacing w:after="0" w:line="360" w:lineRule="auto"/>
        <w:jc w:val="both"/>
        <w:rPr>
          <w:rtl/>
        </w:rPr>
      </w:pPr>
    </w:p>
    <w:p w:rsidR="001A10C7" w:rsidRDefault="001A10C7" w:rsidP="001A10C7">
      <w:pPr>
        <w:widowControl w:val="0"/>
        <w:spacing w:after="0" w:line="360" w:lineRule="auto"/>
        <w:jc w:val="both"/>
        <w:rPr>
          <w:rtl/>
        </w:rPr>
      </w:pPr>
    </w:p>
    <w:p w:rsidR="001A10C7" w:rsidRDefault="001A10C7" w:rsidP="001A10C7">
      <w:pPr>
        <w:widowControl w:val="0"/>
        <w:spacing w:after="0" w:line="360" w:lineRule="auto"/>
        <w:jc w:val="both"/>
        <w:rPr>
          <w:rtl/>
        </w:rPr>
      </w:pPr>
    </w:p>
    <w:p w:rsidR="001A10C7" w:rsidRPr="00F62505" w:rsidRDefault="001A10C7" w:rsidP="001A10C7">
      <w:pPr>
        <w:pStyle w:val="10"/>
        <w:jc w:val="left"/>
        <w:rPr>
          <w:rFonts w:asciiTheme="minorBidi" w:hAnsiTheme="minorBidi"/>
          <w:b w:val="0"/>
          <w:sz w:val="22"/>
          <w:szCs w:val="22"/>
          <w:rtl/>
        </w:rPr>
      </w:pPr>
      <w:r w:rsidRPr="00F62505">
        <w:rPr>
          <w:rFonts w:asciiTheme="minorBidi" w:hAnsiTheme="minorBidi"/>
          <w:sz w:val="22"/>
          <w:szCs w:val="22"/>
          <w:rtl/>
        </w:rPr>
        <w:lastRenderedPageBreak/>
        <w:t>נספח ד' -  טופס ריכוז שאלות הבהרה עבור מגיש הבקשה</w:t>
      </w:r>
    </w:p>
    <w:p w:rsidR="001A10C7" w:rsidRPr="00F62505" w:rsidRDefault="001A10C7" w:rsidP="001A10C7">
      <w:pPr>
        <w:pStyle w:val="Normal1"/>
        <w:spacing w:after="120" w:line="360" w:lineRule="auto"/>
        <w:ind w:left="795"/>
        <w:jc w:val="center"/>
        <w:rPr>
          <w:rFonts w:asciiTheme="minorBidi" w:hAnsiTheme="minorBidi" w:cstheme="minorBidi"/>
          <w:spacing w:val="18"/>
          <w:szCs w:val="22"/>
          <w:rtl/>
        </w:rPr>
      </w:pPr>
      <w:r w:rsidRPr="00F62505">
        <w:rPr>
          <w:rFonts w:asciiTheme="minorBidi" w:hAnsiTheme="minorBidi" w:cstheme="minorBidi"/>
          <w:noProof/>
          <w:szCs w:val="22"/>
          <w:lang w:eastAsia="en-US"/>
        </w:rPr>
        <mc:AlternateContent>
          <mc:Choice Requires="wps">
            <w:drawing>
              <wp:anchor distT="0" distB="0" distL="114300" distR="114300" simplePos="0" relativeHeight="251659264" behindDoc="0" locked="0" layoutInCell="1" allowOverlap="1" wp14:anchorId="3529DF62" wp14:editId="226B73B7">
                <wp:simplePos x="0" y="0"/>
                <wp:positionH relativeFrom="column">
                  <wp:posOffset>1342390</wp:posOffset>
                </wp:positionH>
                <wp:positionV relativeFrom="paragraph">
                  <wp:posOffset>290830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865035" w:rsidRPr="000C16B5" w:rsidRDefault="00865035" w:rsidP="001A10C7">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1" w:history="1">
                              <w:r w:rsidRPr="004E13D1">
                                <w:rPr>
                                  <w:rStyle w:val="Hyperlink"/>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529DF62" id="מלבן מעוגל 11" o:spid="_x0000_s1026" style="position:absolute;left:0;text-align:left;margin-left:105.7pt;margin-top:22.9pt;width:293.65pt;height:53.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OfeogIAADA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zZqrdJ77K1RjeitZosCEy/BuhUYVDlCxMl117hkQiFu1e4oyZX58rdzH4/iQy8lFU4NcvJ5C4ZT&#10;It5LlOV5dzDwYxaMwXDUQ8Mce9bHHrktpwr7gcrD14Wtj3ficJoZVd7hgE98VXSBZFi7Yb81pq6Z&#10;ZvxFMD6ZhDAcLQ1uKW8088k9ZZ7S2/0dGN1KyKH4rtRhwiB+IaIm1t+UarJ1KiuCwjzFDa+t5nEs&#10;Q//aX4if+2M7RD396Ma/AQAA//8DAFBLAwQUAAYACAAAACEAvRbrFd4AAAAKAQAADwAAAGRycy9k&#10;b3ducmV2LnhtbEyPy07DMBBF90j8gzVI7KiT0pI2jVOhIhawa6hYu7GJo8bj1HYe/D3DCpajObr3&#10;3GI/246N2ofWoYB0kQDTWDvVYiPg9PH6sAEWokQlO4dawLcOsC9vbwqZKzfhUY9VbBiFYMilABNj&#10;n3MeaqOtDAvXa6Tfl/NWRjp9w5WXE4Xbji+T5Ilb2SI1GNnrg9H1pRqsgN7bq5nfhlP2cn1Mpnes&#10;mvHzIMT93fy8Axb1HP9g+NUndSjJ6ewGVIF1ApZpuiJUwGpNEwjItpsM2JnIdboFXhb8/4TyBwAA&#10;//8DAFBLAQItABQABgAIAAAAIQC2gziS/gAAAOEBAAATAAAAAAAAAAAAAAAAAAAAAABbQ29udGVu&#10;dF9UeXBlc10ueG1sUEsBAi0AFAAGAAgAAAAhADj9If/WAAAAlAEAAAsAAAAAAAAAAAAAAAAALwEA&#10;AF9yZWxzLy5yZWxzUEsBAi0AFAAGAAgAAAAhAAo8596iAgAAMAUAAA4AAAAAAAAAAAAAAAAALgIA&#10;AGRycy9lMm9Eb2MueG1sUEsBAi0AFAAGAAgAAAAhAL0W6xXeAAAACgEAAA8AAAAAAAAAAAAAAAAA&#10;/AQAAGRycy9kb3ducmV2LnhtbFBLBQYAAAAABAAEAPMAAAAHBgAAAAA=&#10;" fillcolor="#eeece1" strokecolor="#385d8a" strokeweight="2pt">
                <v:path arrowok="t"/>
                <v:textbox>
                  <w:txbxContent>
                    <w:p w:rsidR="00865035" w:rsidRPr="000C16B5" w:rsidRDefault="00865035" w:rsidP="001A10C7">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2" w:history="1">
                        <w:r w:rsidRPr="004E13D1">
                          <w:rPr>
                            <w:rStyle w:val="Hyperlink"/>
                          </w:rPr>
                          <w:t xml:space="preserve"> it.tenders@moh.gov.il</w:t>
                        </w:r>
                      </w:hyperlink>
                    </w:p>
                  </w:txbxContent>
                </v:textbox>
              </v:roundrect>
            </w:pict>
          </mc:Fallback>
        </mc:AlternateContent>
      </w:r>
      <w:r w:rsidRPr="00F62505">
        <w:rPr>
          <w:rFonts w:asciiTheme="minorBidi" w:hAnsiTheme="minorBidi" w:cstheme="minorBidi"/>
          <w:b/>
          <w:bCs/>
          <w:spacing w:val="18"/>
          <w:szCs w:val="22"/>
          <w:rtl/>
          <w:lang w:eastAsia="en-US"/>
        </w:rPr>
        <w:t>פרטי</w:t>
      </w:r>
      <w:r w:rsidRPr="00F62505">
        <w:rPr>
          <w:rFonts w:asciiTheme="minorBidi" w:hAnsiTheme="minorBidi" w:cstheme="minorBidi"/>
          <w:b/>
          <w:bCs/>
          <w:spacing w:val="18"/>
          <w:szCs w:val="22"/>
          <w:rtl/>
        </w:rPr>
        <w:t xml:space="preserve"> התיחור : </w:t>
      </w:r>
      <w:r>
        <w:rPr>
          <w:rFonts w:asciiTheme="minorBidi" w:hAnsiTheme="minorBidi" w:cstheme="minorBidi" w:hint="cs"/>
          <w:b/>
          <w:bCs/>
          <w:noProof/>
          <w:szCs w:val="22"/>
          <w:u w:val="single"/>
          <w:rtl/>
        </w:rPr>
        <w:t>50/2017</w:t>
      </w:r>
      <w:r w:rsidRPr="00F62505">
        <w:rPr>
          <w:rFonts w:asciiTheme="minorBidi" w:hAnsiTheme="minorBidi" w:cstheme="minorBidi"/>
          <w:b/>
          <w:bCs/>
          <w:noProof/>
          <w:szCs w:val="22"/>
          <w:u w:val="single"/>
          <w:rtl/>
        </w:rPr>
        <w:t xml:space="preserve"> </w:t>
      </w:r>
      <w:r>
        <w:rPr>
          <w:rFonts w:asciiTheme="minorBidi" w:hAnsiTheme="minorBidi" w:cstheme="minorBidi" w:hint="cs"/>
          <w:b/>
          <w:bCs/>
          <w:noProof/>
          <w:szCs w:val="22"/>
          <w:u w:val="single"/>
          <w:rtl/>
        </w:rPr>
        <w:t>תהליך דיגטלי ופורטל קוד סיעודי</w:t>
      </w:r>
      <w:r w:rsidRPr="00F62505">
        <w:rPr>
          <w:rFonts w:asciiTheme="minorBidi" w:hAnsiTheme="minorBidi" w:cstheme="minorBidi"/>
          <w:noProof/>
          <w:szCs w:val="22"/>
          <w:lang w:eastAsia="en-US"/>
        </w:rPr>
        <w:t xml:space="preserve"> </w:t>
      </w:r>
    </w:p>
    <w:p w:rsidR="001A10C7" w:rsidRPr="00F62505" w:rsidRDefault="001A10C7" w:rsidP="001A10C7">
      <w:pPr>
        <w:pStyle w:val="Normal1"/>
        <w:spacing w:after="120" w:line="360" w:lineRule="auto"/>
        <w:ind w:left="795"/>
        <w:jc w:val="left"/>
        <w:rPr>
          <w:rFonts w:asciiTheme="minorBidi" w:hAnsiTheme="minorBidi" w:cstheme="minorBidi"/>
          <w:spacing w:val="18"/>
          <w:szCs w:val="22"/>
          <w:rtl/>
        </w:rPr>
      </w:pPr>
    </w:p>
    <w:p w:rsidR="001A10C7" w:rsidRPr="00F62505" w:rsidRDefault="001A10C7" w:rsidP="001A10C7">
      <w:pPr>
        <w:pStyle w:val="Normal1"/>
        <w:spacing w:after="120" w:line="360" w:lineRule="auto"/>
        <w:ind w:left="795"/>
        <w:jc w:val="left"/>
        <w:rPr>
          <w:rFonts w:asciiTheme="minorBidi" w:hAnsiTheme="minorBidi" w:cstheme="minorBidi"/>
          <w:spacing w:val="18"/>
          <w:szCs w:val="22"/>
          <w:rtl/>
        </w:rPr>
      </w:pP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r w:rsidRPr="00F62505">
        <w:rPr>
          <w:rFonts w:asciiTheme="minorBidi" w:hAnsiTheme="minorBidi" w:cstheme="minorBidi"/>
          <w:b/>
          <w:bCs/>
          <w:spacing w:val="18"/>
          <w:szCs w:val="22"/>
          <w:rtl/>
        </w:rPr>
        <w:t>שם החברה/הספק:  ____________________</w:t>
      </w: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r w:rsidRPr="00F62505">
        <w:rPr>
          <w:rFonts w:asciiTheme="minorBidi" w:hAnsiTheme="minorBidi" w:cstheme="minorBidi"/>
          <w:b/>
          <w:bCs/>
          <w:spacing w:val="18"/>
          <w:szCs w:val="22"/>
          <w:rtl/>
        </w:rPr>
        <w:t>שם ותפקיד של איש קשר מטעם הספק:  _______________________</w:t>
      </w:r>
      <w:r w:rsidRPr="00F62505">
        <w:rPr>
          <w:rFonts w:asciiTheme="minorBidi" w:hAnsiTheme="minorBidi" w:cstheme="minorBidi"/>
          <w:b/>
          <w:bCs/>
          <w:spacing w:val="18"/>
          <w:szCs w:val="22"/>
          <w:rtl/>
        </w:rPr>
        <w:br/>
      </w: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r w:rsidRPr="00F62505">
        <w:rPr>
          <w:rFonts w:asciiTheme="minorBidi" w:hAnsiTheme="minorBidi" w:cstheme="minorBidi"/>
          <w:b/>
          <w:bCs/>
          <w:spacing w:val="18"/>
          <w:szCs w:val="22"/>
          <w:rtl/>
        </w:rPr>
        <w:t>מספר טלפון: ___________</w:t>
      </w:r>
      <w:r w:rsidRPr="00F62505">
        <w:rPr>
          <w:rFonts w:asciiTheme="minorBidi" w:hAnsiTheme="minorBidi" w:cstheme="minorBidi"/>
          <w:b/>
          <w:bCs/>
          <w:spacing w:val="18"/>
          <w:szCs w:val="22"/>
          <w:rtl/>
        </w:rPr>
        <w:tab/>
        <w:t xml:space="preserve">      מספר פקס:  ______________</w:t>
      </w: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r w:rsidRPr="00F62505">
        <w:rPr>
          <w:rFonts w:asciiTheme="minorBidi" w:hAnsiTheme="minorBidi" w:cstheme="minorBidi"/>
          <w:b/>
          <w:bCs/>
          <w:spacing w:val="18"/>
          <w:szCs w:val="22"/>
          <w:rtl/>
        </w:rPr>
        <w:t>כתובת דוא"ל : ________________________________________</w:t>
      </w: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p>
    <w:p w:rsidR="001A10C7" w:rsidRPr="00F62505" w:rsidRDefault="001A10C7" w:rsidP="001A10C7">
      <w:pPr>
        <w:pStyle w:val="Normal1"/>
        <w:spacing w:after="120" w:line="360" w:lineRule="auto"/>
        <w:ind w:left="795"/>
        <w:jc w:val="left"/>
        <w:rPr>
          <w:rFonts w:asciiTheme="minorBidi" w:hAnsiTheme="minorBidi" w:cstheme="minorBidi"/>
          <w:b/>
          <w:bCs/>
          <w:spacing w:val="18"/>
          <w:szCs w:val="22"/>
          <w:rtl/>
        </w:rPr>
      </w:pPr>
      <w:r w:rsidRPr="00F62505">
        <w:rPr>
          <w:rFonts w:asciiTheme="minorBidi" w:hAnsiTheme="minorBidi" w:cstheme="minorBidi"/>
          <w:b/>
          <w:bCs/>
          <w:spacing w:val="18"/>
          <w:szCs w:val="22"/>
          <w:rtl/>
        </w:rPr>
        <w:t>שאלות (יש למלא כל שאלה בשורה נפרדת):</w:t>
      </w:r>
    </w:p>
    <w:tbl>
      <w:tblPr>
        <w:bidiVisual/>
        <w:tblW w:w="9186"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1"/>
        <w:gridCol w:w="2693"/>
        <w:gridCol w:w="3442"/>
        <w:gridCol w:w="2370"/>
      </w:tblGrid>
      <w:tr w:rsidR="001A10C7" w:rsidRPr="00F62505" w:rsidTr="00D51227">
        <w:trPr>
          <w:tblHeader/>
        </w:trPr>
        <w:tc>
          <w:tcPr>
            <w:tcW w:w="681" w:type="dxa"/>
            <w:shd w:val="clear" w:color="auto" w:fill="F2F2F2"/>
            <w:vAlign w:val="center"/>
          </w:tcPr>
          <w:p w:rsidR="001A10C7" w:rsidRPr="00F62505" w:rsidRDefault="001A10C7" w:rsidP="00D51227">
            <w:pPr>
              <w:pStyle w:val="Normal1"/>
              <w:spacing w:after="120" w:line="360" w:lineRule="auto"/>
              <w:ind w:left="0"/>
              <w:rPr>
                <w:rFonts w:asciiTheme="minorBidi" w:hAnsiTheme="minorBidi" w:cstheme="minorBidi"/>
                <w:b/>
                <w:bCs/>
                <w:color w:val="1F497D"/>
                <w:spacing w:val="18"/>
                <w:szCs w:val="22"/>
                <w:rtl/>
              </w:rPr>
            </w:pPr>
            <w:r w:rsidRPr="00F62505">
              <w:rPr>
                <w:rFonts w:asciiTheme="minorBidi" w:hAnsiTheme="minorBidi" w:cstheme="minorBidi"/>
                <w:b/>
                <w:bCs/>
                <w:color w:val="1F497D"/>
                <w:spacing w:val="18"/>
                <w:szCs w:val="22"/>
                <w:rtl/>
              </w:rPr>
              <w:t>#</w:t>
            </w:r>
          </w:p>
        </w:tc>
        <w:tc>
          <w:tcPr>
            <w:tcW w:w="2693" w:type="dxa"/>
            <w:shd w:val="clear" w:color="auto" w:fill="F2F2F2"/>
            <w:vAlign w:val="center"/>
          </w:tcPr>
          <w:p w:rsidR="001A10C7" w:rsidRPr="00F62505" w:rsidRDefault="001A10C7" w:rsidP="00D51227">
            <w:pPr>
              <w:pStyle w:val="Normal1"/>
              <w:spacing w:after="120" w:line="360" w:lineRule="auto"/>
              <w:ind w:left="0"/>
              <w:jc w:val="center"/>
              <w:rPr>
                <w:rFonts w:asciiTheme="minorBidi" w:hAnsiTheme="minorBidi" w:cstheme="minorBidi"/>
                <w:b/>
                <w:bCs/>
                <w:spacing w:val="18"/>
                <w:szCs w:val="22"/>
                <w:rtl/>
              </w:rPr>
            </w:pPr>
            <w:r w:rsidRPr="00F62505">
              <w:rPr>
                <w:rFonts w:asciiTheme="minorBidi" w:hAnsiTheme="minorBidi" w:cstheme="minorBidi"/>
                <w:b/>
                <w:bCs/>
                <w:spacing w:val="18"/>
                <w:szCs w:val="22"/>
                <w:rtl/>
              </w:rPr>
              <w:t>הסעיף/הסעיפים במכרז לגביהם נשאלת השאלה</w:t>
            </w:r>
          </w:p>
        </w:tc>
        <w:tc>
          <w:tcPr>
            <w:tcW w:w="3442" w:type="dxa"/>
            <w:shd w:val="clear" w:color="auto" w:fill="F2F2F2"/>
            <w:vAlign w:val="center"/>
          </w:tcPr>
          <w:p w:rsidR="001A10C7" w:rsidRPr="00F62505" w:rsidRDefault="001A10C7" w:rsidP="00D51227">
            <w:pPr>
              <w:pStyle w:val="Normal1"/>
              <w:spacing w:after="120" w:line="360" w:lineRule="auto"/>
              <w:jc w:val="center"/>
              <w:rPr>
                <w:rFonts w:asciiTheme="minorBidi" w:hAnsiTheme="minorBidi" w:cstheme="minorBidi"/>
                <w:b/>
                <w:bCs/>
                <w:spacing w:val="18"/>
                <w:szCs w:val="22"/>
                <w:rtl/>
              </w:rPr>
            </w:pPr>
            <w:r w:rsidRPr="00F62505">
              <w:rPr>
                <w:rFonts w:asciiTheme="minorBidi" w:hAnsiTheme="minorBidi" w:cstheme="minorBidi"/>
                <w:b/>
                <w:bCs/>
                <w:spacing w:val="18"/>
                <w:szCs w:val="22"/>
                <w:rtl/>
              </w:rPr>
              <w:t>פרוט השאלה</w:t>
            </w:r>
          </w:p>
        </w:tc>
        <w:tc>
          <w:tcPr>
            <w:tcW w:w="2370" w:type="dxa"/>
            <w:shd w:val="clear" w:color="auto" w:fill="F2F2F2"/>
            <w:vAlign w:val="center"/>
          </w:tcPr>
          <w:p w:rsidR="001A10C7" w:rsidRPr="00F62505" w:rsidRDefault="001A10C7" w:rsidP="00D51227">
            <w:pPr>
              <w:pStyle w:val="Normal1"/>
              <w:spacing w:after="120" w:line="360" w:lineRule="auto"/>
              <w:jc w:val="center"/>
              <w:rPr>
                <w:rFonts w:asciiTheme="minorBidi" w:hAnsiTheme="minorBidi" w:cstheme="minorBidi"/>
                <w:b/>
                <w:bCs/>
                <w:spacing w:val="18"/>
                <w:szCs w:val="22"/>
                <w:rtl/>
              </w:rPr>
            </w:pPr>
            <w:r w:rsidRPr="00F62505">
              <w:rPr>
                <w:rFonts w:asciiTheme="minorBidi" w:hAnsiTheme="minorBidi" w:cstheme="minorBidi"/>
                <w:b/>
                <w:bCs/>
                <w:spacing w:val="18"/>
                <w:szCs w:val="22"/>
                <w:rtl/>
              </w:rPr>
              <w:t>הערות</w:t>
            </w:r>
          </w:p>
        </w:tc>
      </w:tr>
      <w:tr w:rsidR="001A10C7" w:rsidRPr="00F62505" w:rsidTr="00D51227">
        <w:trPr>
          <w:trHeight w:val="1134"/>
        </w:trPr>
        <w:tc>
          <w:tcPr>
            <w:tcW w:w="681" w:type="dxa"/>
            <w:shd w:val="clear" w:color="auto" w:fill="auto"/>
          </w:tcPr>
          <w:p w:rsidR="001A10C7" w:rsidRPr="00F62505" w:rsidRDefault="001A10C7" w:rsidP="00D51227">
            <w:pPr>
              <w:pStyle w:val="Normal1"/>
              <w:numPr>
                <w:ilvl w:val="0"/>
                <w:numId w:val="9"/>
              </w:numPr>
              <w:spacing w:after="120" w:line="360" w:lineRule="auto"/>
              <w:ind w:right="0"/>
              <w:jc w:val="left"/>
              <w:rPr>
                <w:rFonts w:asciiTheme="minorBidi" w:hAnsiTheme="minorBidi" w:cstheme="minorBidi"/>
                <w:spacing w:val="18"/>
                <w:szCs w:val="22"/>
                <w:rtl/>
              </w:rPr>
            </w:pPr>
          </w:p>
        </w:tc>
        <w:tc>
          <w:tcPr>
            <w:tcW w:w="2693"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c>
          <w:tcPr>
            <w:tcW w:w="3442"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c>
          <w:tcPr>
            <w:tcW w:w="2370"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r>
      <w:tr w:rsidR="001A10C7" w:rsidRPr="00F62505" w:rsidTr="00D51227">
        <w:trPr>
          <w:trHeight w:val="1134"/>
        </w:trPr>
        <w:tc>
          <w:tcPr>
            <w:tcW w:w="681" w:type="dxa"/>
            <w:shd w:val="clear" w:color="auto" w:fill="auto"/>
          </w:tcPr>
          <w:p w:rsidR="001A10C7" w:rsidRPr="00F62505" w:rsidRDefault="001A10C7" w:rsidP="00D51227">
            <w:pPr>
              <w:pStyle w:val="Normal1"/>
              <w:numPr>
                <w:ilvl w:val="0"/>
                <w:numId w:val="9"/>
              </w:numPr>
              <w:spacing w:after="120" w:line="360" w:lineRule="auto"/>
              <w:ind w:right="0"/>
              <w:jc w:val="left"/>
              <w:rPr>
                <w:rFonts w:asciiTheme="minorBidi" w:hAnsiTheme="minorBidi" w:cstheme="minorBidi"/>
                <w:spacing w:val="18"/>
                <w:szCs w:val="22"/>
                <w:rtl/>
              </w:rPr>
            </w:pPr>
          </w:p>
        </w:tc>
        <w:tc>
          <w:tcPr>
            <w:tcW w:w="2693"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c>
          <w:tcPr>
            <w:tcW w:w="3442"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c>
          <w:tcPr>
            <w:tcW w:w="2370"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r>
      <w:tr w:rsidR="001A10C7" w:rsidRPr="00F62505" w:rsidTr="00D51227">
        <w:trPr>
          <w:trHeight w:val="1134"/>
        </w:trPr>
        <w:tc>
          <w:tcPr>
            <w:tcW w:w="681" w:type="dxa"/>
            <w:shd w:val="clear" w:color="auto" w:fill="auto"/>
          </w:tcPr>
          <w:p w:rsidR="001A10C7" w:rsidRPr="00F62505" w:rsidRDefault="001A10C7" w:rsidP="00D51227">
            <w:pPr>
              <w:pStyle w:val="Normal1"/>
              <w:numPr>
                <w:ilvl w:val="0"/>
                <w:numId w:val="9"/>
              </w:numPr>
              <w:spacing w:after="120" w:line="360" w:lineRule="auto"/>
              <w:ind w:right="0"/>
              <w:jc w:val="left"/>
              <w:rPr>
                <w:rFonts w:asciiTheme="minorBidi" w:hAnsiTheme="minorBidi" w:cstheme="minorBidi"/>
                <w:spacing w:val="18"/>
                <w:szCs w:val="22"/>
                <w:rtl/>
              </w:rPr>
            </w:pPr>
          </w:p>
        </w:tc>
        <w:tc>
          <w:tcPr>
            <w:tcW w:w="2693"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c>
          <w:tcPr>
            <w:tcW w:w="3442"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c>
          <w:tcPr>
            <w:tcW w:w="2370" w:type="dxa"/>
            <w:shd w:val="clear" w:color="auto" w:fill="auto"/>
          </w:tcPr>
          <w:p w:rsidR="001A10C7" w:rsidRPr="00F62505" w:rsidRDefault="001A10C7" w:rsidP="00D51227">
            <w:pPr>
              <w:pStyle w:val="Normal1"/>
              <w:spacing w:after="120" w:line="360" w:lineRule="auto"/>
              <w:jc w:val="left"/>
              <w:rPr>
                <w:rFonts w:asciiTheme="minorBidi" w:hAnsiTheme="minorBidi" w:cstheme="minorBidi"/>
                <w:spacing w:val="18"/>
                <w:szCs w:val="22"/>
                <w:rtl/>
              </w:rPr>
            </w:pPr>
          </w:p>
        </w:tc>
      </w:tr>
    </w:tbl>
    <w:p w:rsidR="001A10C7" w:rsidRPr="00F62505" w:rsidRDefault="001A10C7" w:rsidP="001A10C7">
      <w:pPr>
        <w:pStyle w:val="10"/>
        <w:rPr>
          <w:rFonts w:asciiTheme="minorBidi" w:hAnsiTheme="minorBidi"/>
          <w:sz w:val="22"/>
          <w:szCs w:val="22"/>
          <w:rtl/>
        </w:rPr>
      </w:pPr>
    </w:p>
    <w:p w:rsidR="001A10C7" w:rsidRPr="00F62505" w:rsidRDefault="001A10C7" w:rsidP="001A10C7">
      <w:pPr>
        <w:spacing w:after="0" w:line="360" w:lineRule="auto"/>
        <w:rPr>
          <w:rFonts w:asciiTheme="minorBidi" w:hAnsiTheme="minorBidi" w:cstheme="minorBidi"/>
          <w:sz w:val="22"/>
          <w:szCs w:val="22"/>
          <w:rtl/>
        </w:rPr>
      </w:pPr>
    </w:p>
    <w:p w:rsidR="00D51227" w:rsidRDefault="00D51227"/>
    <w:sectPr w:rsidR="00D51227" w:rsidSect="00D51227">
      <w:headerReference w:type="default" r:id="rId13"/>
      <w:footerReference w:type="default" r:id="rId14"/>
      <w:pgSz w:w="11906" w:h="16838" w:code="9"/>
      <w:pgMar w:top="561" w:right="1133" w:bottom="289" w:left="1077"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62DE" w:rsidRDefault="00DB62DE">
      <w:pPr>
        <w:spacing w:after="0" w:line="240" w:lineRule="auto"/>
      </w:pPr>
      <w:r>
        <w:separator/>
      </w:r>
    </w:p>
  </w:endnote>
  <w:endnote w:type="continuationSeparator" w:id="0">
    <w:p w:rsidR="00DB62DE" w:rsidRDefault="00DB62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el">
    <w:altName w:val="Times New Roman"/>
    <w:panose1 w:val="00000000000000000000"/>
    <w:charset w:val="00"/>
    <w:family w:val="roman"/>
    <w:notTrueType/>
    <w:pitch w:val="default"/>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21020" w:type="dxa"/>
      <w:tblInd w:w="-402" w:type="dxa"/>
      <w:tblLook w:val="04A0" w:firstRow="1" w:lastRow="0" w:firstColumn="1" w:lastColumn="0" w:noHBand="0" w:noVBand="1"/>
    </w:tblPr>
    <w:tblGrid>
      <w:gridCol w:w="10510"/>
      <w:gridCol w:w="10510"/>
    </w:tblGrid>
    <w:tr w:rsidR="00865035" w:rsidTr="00D51227">
      <w:trPr>
        <w:trHeight w:val="118"/>
      </w:trPr>
      <w:tc>
        <w:tcPr>
          <w:tcW w:w="10510" w:type="dxa"/>
        </w:tcPr>
        <w:tbl>
          <w:tblPr>
            <w:bidiVisual/>
            <w:tblW w:w="10250" w:type="dxa"/>
            <w:tblLook w:val="04A0" w:firstRow="1" w:lastRow="0" w:firstColumn="1" w:lastColumn="0" w:noHBand="0" w:noVBand="1"/>
          </w:tblPr>
          <w:tblGrid>
            <w:gridCol w:w="4887"/>
            <w:gridCol w:w="5363"/>
          </w:tblGrid>
          <w:tr w:rsidR="00865035" w:rsidRPr="0015636A" w:rsidTr="00D51227">
            <w:trPr>
              <w:trHeight w:val="420"/>
            </w:trPr>
            <w:tc>
              <w:tcPr>
                <w:tcW w:w="4887" w:type="dxa"/>
                <w:hideMark/>
              </w:tcPr>
              <w:p w:rsidR="00865035" w:rsidRPr="00EF2EC5" w:rsidRDefault="00865035">
                <w:pPr>
                  <w:spacing w:after="0" w:line="240" w:lineRule="auto"/>
                  <w:rPr>
                    <w:rFonts w:asciiTheme="minorBidi" w:hAnsiTheme="minorBidi" w:cstheme="minorBidi"/>
                    <w:b/>
                    <w:bCs/>
                    <w:color w:val="003266"/>
                    <w:sz w:val="22"/>
                    <w:szCs w:val="22"/>
                    <w:rtl/>
                  </w:rPr>
                </w:pPr>
                <w:r w:rsidRPr="00EF2EC5">
                  <w:rPr>
                    <w:rFonts w:asciiTheme="minorBidi" w:hAnsiTheme="minorBidi" w:cstheme="minorBidi"/>
                    <w:b/>
                    <w:bCs/>
                    <w:color w:val="003266"/>
                    <w:sz w:val="22"/>
                    <w:szCs w:val="22"/>
                    <w:rtl/>
                  </w:rPr>
                  <w:t>הנהלת אגף המחשוב</w:t>
                </w:r>
              </w:p>
              <w:p w:rsidR="00865035" w:rsidRPr="00EF2EC5" w:rsidRDefault="00865035">
                <w:pPr>
                  <w:pStyle w:val="a5"/>
                  <w:rPr>
                    <w:rFonts w:asciiTheme="minorBidi" w:hAnsiTheme="minorBidi" w:cstheme="minorBidi"/>
                    <w:b/>
                    <w:bCs/>
                    <w:color w:val="003266"/>
                    <w:sz w:val="22"/>
                    <w:szCs w:val="22"/>
                  </w:rPr>
                </w:pPr>
                <w:r w:rsidRPr="00EF2EC5">
                  <w:rPr>
                    <w:rFonts w:asciiTheme="minorBidi" w:hAnsiTheme="minorBidi" w:cstheme="minorBidi"/>
                    <w:b/>
                    <w:bCs/>
                    <w:color w:val="003266"/>
                    <w:sz w:val="22"/>
                    <w:szCs w:val="22"/>
                    <w:rtl/>
                  </w:rPr>
                  <w:t>משרד הבריאות</w:t>
                </w:r>
              </w:p>
            </w:tc>
            <w:tc>
              <w:tcPr>
                <w:tcW w:w="5363" w:type="dxa"/>
                <w:hideMark/>
              </w:tcPr>
              <w:p w:rsidR="00865035" w:rsidRPr="00EF2EC5" w:rsidRDefault="00865035" w:rsidP="00D51227">
                <w:pPr>
                  <w:bidi w:val="0"/>
                  <w:spacing w:after="0" w:line="240" w:lineRule="auto"/>
                  <w:rPr>
                    <w:rFonts w:asciiTheme="minorBidi" w:hAnsiTheme="minorBidi" w:cstheme="minorBidi"/>
                    <w:b/>
                    <w:bCs/>
                    <w:color w:val="002060"/>
                    <w:rtl/>
                  </w:rPr>
                </w:pPr>
                <w:r w:rsidRPr="00EF2EC5">
                  <w:rPr>
                    <w:rFonts w:asciiTheme="minorBidi" w:hAnsiTheme="minorBidi" w:cstheme="minorBidi"/>
                    <w:b/>
                    <w:bCs/>
                    <w:color w:val="002060"/>
                  </w:rPr>
                  <w:t xml:space="preserve">Health information </w:t>
                </w:r>
                <w:r>
                  <w:rPr>
                    <w:rFonts w:asciiTheme="minorBidi" w:hAnsiTheme="minorBidi" w:cstheme="minorBidi"/>
                    <w:b/>
                    <w:bCs/>
                    <w:color w:val="002060"/>
                  </w:rPr>
                  <w:t>a</w:t>
                </w:r>
                <w:r w:rsidRPr="00EF2EC5">
                  <w:rPr>
                    <w:rFonts w:asciiTheme="minorBidi" w:hAnsiTheme="minorBidi" w:cstheme="minorBidi"/>
                    <w:b/>
                    <w:bCs/>
                    <w:color w:val="002060"/>
                  </w:rPr>
                  <w:t>nd computer services</w:t>
                </w:r>
              </w:p>
              <w:p w:rsidR="00865035" w:rsidRPr="00EF2EC5" w:rsidRDefault="00865035">
                <w:pPr>
                  <w:pStyle w:val="a5"/>
                  <w:tabs>
                    <w:tab w:val="clear" w:pos="8306"/>
                    <w:tab w:val="right" w:pos="10772"/>
                  </w:tabs>
                  <w:bidi w:val="0"/>
                  <w:ind w:left="-1"/>
                  <w:jc w:val="both"/>
                  <w:rPr>
                    <w:rFonts w:asciiTheme="minorBidi" w:hAnsiTheme="minorBidi" w:cstheme="minorBidi"/>
                    <w:b/>
                    <w:bCs/>
                    <w:color w:val="002060"/>
                  </w:rPr>
                </w:pPr>
                <w:r w:rsidRPr="00EF2EC5">
                  <w:rPr>
                    <w:rFonts w:asciiTheme="minorBidi" w:hAnsiTheme="minorBidi" w:cstheme="minorBidi"/>
                    <w:b/>
                    <w:bCs/>
                    <w:color w:val="002060"/>
                  </w:rPr>
                  <w:t>Ministry of Health</w:t>
                </w:r>
              </w:p>
            </w:tc>
          </w:tr>
          <w:tr w:rsidR="00865035" w:rsidRPr="0015636A" w:rsidTr="00D51227">
            <w:trPr>
              <w:trHeight w:val="797"/>
            </w:trPr>
            <w:tc>
              <w:tcPr>
                <w:tcW w:w="4887" w:type="dxa"/>
              </w:tcPr>
              <w:p w:rsidR="00865035" w:rsidRPr="00EF2EC5" w:rsidRDefault="00865035">
                <w:pPr>
                  <w:tabs>
                    <w:tab w:val="center" w:pos="4153"/>
                    <w:tab w:val="right" w:pos="10772"/>
                  </w:tabs>
                  <w:spacing w:after="0" w:line="240" w:lineRule="auto"/>
                  <w:ind w:left="-1"/>
                  <w:rPr>
                    <w:rFonts w:asciiTheme="minorBidi" w:hAnsiTheme="minorBidi" w:cstheme="minorBidi"/>
                    <w:b/>
                    <w:bCs/>
                    <w:color w:val="002060"/>
                    <w:sz w:val="22"/>
                    <w:szCs w:val="22"/>
                    <w:rtl/>
                  </w:rPr>
                </w:pPr>
                <w:r w:rsidRPr="00EF2EC5">
                  <w:rPr>
                    <w:rFonts w:asciiTheme="minorBidi" w:hAnsiTheme="minorBidi" w:cstheme="minorBidi"/>
                    <w:b/>
                    <w:bCs/>
                    <w:color w:val="002060"/>
                    <w:sz w:val="22"/>
                    <w:szCs w:val="22"/>
                    <w:rtl/>
                  </w:rPr>
                  <w:t xml:space="preserve">רח' ירמיהו 39, ירושלים מיקוד </w:t>
                </w:r>
                <w:r w:rsidRPr="00EF2EC5">
                  <w:rPr>
                    <w:rFonts w:asciiTheme="minorBidi" w:hAnsiTheme="minorBidi" w:cstheme="minorBidi"/>
                    <w:b/>
                    <w:bCs/>
                    <w:color w:val="002060"/>
                    <w:sz w:val="22"/>
                    <w:szCs w:val="22"/>
                  </w:rPr>
                  <w:t>9101002</w:t>
                </w:r>
              </w:p>
              <w:p w:rsidR="00865035" w:rsidRPr="00EF2EC5" w:rsidRDefault="00865035">
                <w:pPr>
                  <w:spacing w:after="0" w:line="240" w:lineRule="auto"/>
                  <w:rPr>
                    <w:rFonts w:asciiTheme="minorBidi" w:hAnsiTheme="minorBidi" w:cstheme="minorBidi"/>
                    <w:b/>
                    <w:bCs/>
                    <w:color w:val="002060"/>
                    <w:sz w:val="22"/>
                    <w:szCs w:val="22"/>
                  </w:rPr>
                </w:pPr>
                <w:r w:rsidRPr="00EF2EC5">
                  <w:rPr>
                    <w:rFonts w:asciiTheme="minorBidi" w:hAnsiTheme="minorBidi" w:cstheme="minorBidi"/>
                    <w:b/>
                    <w:bCs/>
                    <w:color w:val="002060"/>
                    <w:sz w:val="22"/>
                    <w:szCs w:val="22"/>
                    <w:rtl/>
                  </w:rPr>
                  <w:t xml:space="preserve">טל:  02-5080170/1  פקס: 02-5655973       </w:t>
                </w:r>
              </w:p>
            </w:tc>
            <w:tc>
              <w:tcPr>
                <w:tcW w:w="5363" w:type="dxa"/>
              </w:tcPr>
              <w:p w:rsidR="00865035" w:rsidRPr="00EF2EC5" w:rsidRDefault="00865035" w:rsidP="00D51227">
                <w:pPr>
                  <w:bidi w:val="0"/>
                  <w:spacing w:after="0" w:line="240" w:lineRule="auto"/>
                  <w:rPr>
                    <w:rFonts w:asciiTheme="minorBidi" w:hAnsiTheme="minorBidi" w:cstheme="minorBidi"/>
                    <w:b/>
                    <w:bCs/>
                    <w:color w:val="17365D"/>
                    <w:rtl/>
                  </w:rPr>
                </w:pPr>
                <w:r w:rsidRPr="00EF2EC5">
                  <w:rPr>
                    <w:rFonts w:asciiTheme="minorBidi" w:hAnsiTheme="minorBidi" w:cstheme="minorBidi"/>
                    <w:b/>
                    <w:bCs/>
                    <w:color w:val="17365D"/>
                    <w:rtl/>
                  </w:rPr>
                  <w:t>39</w:t>
                </w:r>
                <w:r w:rsidRPr="00EF2EC5">
                  <w:rPr>
                    <w:rFonts w:asciiTheme="minorBidi" w:hAnsiTheme="minorBidi" w:cstheme="minorBidi"/>
                    <w:b/>
                    <w:bCs/>
                    <w:color w:val="17365D"/>
                  </w:rPr>
                  <w:t xml:space="preserve"> Jeremiah street,</w:t>
                </w:r>
                <w:r w:rsidRPr="00EF2EC5">
                  <w:rPr>
                    <w:rFonts w:asciiTheme="minorBidi" w:hAnsiTheme="minorBidi" w:cstheme="minorBidi"/>
                    <w:b/>
                    <w:bCs/>
                    <w:color w:val="17365D"/>
                    <w:rtl/>
                  </w:rPr>
                  <w:t>9101</w:t>
                </w:r>
                <w:r w:rsidRPr="00EF2EC5">
                  <w:rPr>
                    <w:rFonts w:asciiTheme="minorBidi" w:hAnsiTheme="minorBidi" w:cstheme="minorBidi"/>
                    <w:b/>
                    <w:bCs/>
                    <w:color w:val="17365D"/>
                  </w:rPr>
                  <w:t>002  Jerusalem</w:t>
                </w:r>
              </w:p>
              <w:p w:rsidR="00865035" w:rsidRPr="00EF2EC5" w:rsidRDefault="00865035">
                <w:pPr>
                  <w:bidi w:val="0"/>
                  <w:spacing w:after="0" w:line="240" w:lineRule="auto"/>
                  <w:rPr>
                    <w:rFonts w:asciiTheme="minorBidi" w:hAnsiTheme="minorBidi" w:cstheme="minorBidi"/>
                    <w:b/>
                    <w:bCs/>
                    <w:color w:val="002060"/>
                  </w:rPr>
                </w:pPr>
                <w:r w:rsidRPr="00EF2EC5">
                  <w:rPr>
                    <w:rFonts w:asciiTheme="minorBidi" w:hAnsiTheme="minorBidi" w:cstheme="minorBidi"/>
                    <w:b/>
                    <w:bCs/>
                    <w:color w:val="002060"/>
                  </w:rPr>
                  <w:t>Tel: 02-</w:t>
                </w:r>
                <w:r w:rsidRPr="00EF2EC5">
                  <w:rPr>
                    <w:rFonts w:asciiTheme="minorBidi" w:hAnsiTheme="minorBidi" w:cstheme="minorBidi"/>
                    <w:b/>
                    <w:bCs/>
                    <w:color w:val="002060"/>
                    <w:rtl/>
                  </w:rPr>
                  <w:t>5080170/1</w:t>
                </w:r>
                <w:r w:rsidRPr="00EF2EC5">
                  <w:rPr>
                    <w:rFonts w:asciiTheme="minorBidi" w:hAnsiTheme="minorBidi" w:cstheme="minorBidi"/>
                    <w:b/>
                    <w:bCs/>
                    <w:color w:val="002060"/>
                  </w:rPr>
                  <w:t xml:space="preserve">   Fax: 02-5655973       </w:t>
                </w:r>
              </w:p>
            </w:tc>
          </w:tr>
        </w:tbl>
        <w:p w:rsidR="00865035" w:rsidRPr="0015636A" w:rsidRDefault="00865035" w:rsidP="00D51227"/>
      </w:tc>
      <w:tc>
        <w:tcPr>
          <w:tcW w:w="10510" w:type="dxa"/>
        </w:tcPr>
        <w:tbl>
          <w:tblPr>
            <w:bidiVisual/>
            <w:tblW w:w="10294" w:type="dxa"/>
            <w:tblLook w:val="04A0" w:firstRow="1" w:lastRow="0" w:firstColumn="1" w:lastColumn="0" w:noHBand="0" w:noVBand="1"/>
          </w:tblPr>
          <w:tblGrid>
            <w:gridCol w:w="4908"/>
            <w:gridCol w:w="5386"/>
          </w:tblGrid>
          <w:tr w:rsidR="00865035" w:rsidRPr="00507B88" w:rsidTr="00D51227">
            <w:trPr>
              <w:trHeight w:val="118"/>
            </w:trPr>
            <w:tc>
              <w:tcPr>
                <w:tcW w:w="4908" w:type="dxa"/>
              </w:tcPr>
              <w:p w:rsidR="00865035" w:rsidRPr="00507B88" w:rsidRDefault="00865035" w:rsidP="00D51227">
                <w:pPr>
                  <w:tabs>
                    <w:tab w:val="center" w:pos="4153"/>
                    <w:tab w:val="right" w:pos="8306"/>
                  </w:tabs>
                  <w:spacing w:after="0" w:line="240" w:lineRule="auto"/>
                  <w:rPr>
                    <w:rFonts w:ascii="Arial" w:hAnsi="Arial"/>
                    <w:b/>
                    <w:bCs/>
                    <w:color w:val="003266"/>
                  </w:rPr>
                </w:pPr>
              </w:p>
            </w:tc>
            <w:tc>
              <w:tcPr>
                <w:tcW w:w="5386" w:type="dxa"/>
                <w:hideMark/>
              </w:tcPr>
              <w:p w:rsidR="00865035" w:rsidRPr="00507B88" w:rsidRDefault="00865035" w:rsidP="00D51227">
                <w:pPr>
                  <w:bidi w:val="0"/>
                  <w:spacing w:after="0" w:line="240" w:lineRule="auto"/>
                  <w:ind w:right="-753"/>
                  <w:jc w:val="both"/>
                  <w:rPr>
                    <w:rFonts w:ascii="Arial" w:hAnsi="Arial"/>
                    <w:color w:val="003266"/>
                    <w:rtl/>
                  </w:rPr>
                </w:pPr>
                <w:r w:rsidRPr="00507B88">
                  <w:rPr>
                    <w:rFonts w:ascii="Arial" w:hAnsi="Arial"/>
                    <w:b/>
                    <w:bCs/>
                    <w:color w:val="003266"/>
                  </w:rPr>
                  <w:t>Department of Health Information</w:t>
                </w:r>
              </w:p>
              <w:p w:rsidR="00865035" w:rsidRPr="00507B88" w:rsidRDefault="00865035" w:rsidP="00D51227">
                <w:pPr>
                  <w:tabs>
                    <w:tab w:val="center" w:pos="4153"/>
                    <w:tab w:val="right" w:pos="10772"/>
                  </w:tabs>
                  <w:bidi w:val="0"/>
                  <w:spacing w:after="0" w:line="240" w:lineRule="auto"/>
                  <w:rPr>
                    <w:rFonts w:ascii="Arial" w:hAnsi="Arial"/>
                    <w:b/>
                    <w:bCs/>
                    <w:color w:val="003266"/>
                  </w:rPr>
                </w:pPr>
                <w:r w:rsidRPr="00507B88">
                  <w:rPr>
                    <w:rFonts w:ascii="Arial" w:hAnsi="Arial"/>
                    <w:b/>
                    <w:bCs/>
                    <w:color w:val="003266"/>
                  </w:rPr>
                  <w:t>Ministry of Health</w:t>
                </w:r>
              </w:p>
            </w:tc>
          </w:tr>
          <w:tr w:rsidR="00865035" w:rsidRPr="00507B88" w:rsidTr="00D51227">
            <w:trPr>
              <w:trHeight w:val="842"/>
            </w:trPr>
            <w:tc>
              <w:tcPr>
                <w:tcW w:w="4908" w:type="dxa"/>
              </w:tcPr>
              <w:p w:rsidR="00865035" w:rsidRPr="00507B88" w:rsidRDefault="00865035" w:rsidP="00D51227">
                <w:pPr>
                  <w:tabs>
                    <w:tab w:val="center" w:pos="4153"/>
                    <w:tab w:val="right" w:pos="10772"/>
                  </w:tabs>
                  <w:spacing w:after="0" w:line="240" w:lineRule="auto"/>
                  <w:rPr>
                    <w:rFonts w:ascii="Arial" w:hAnsi="Arial"/>
                    <w:color w:val="003266"/>
                  </w:rPr>
                </w:pPr>
              </w:p>
            </w:tc>
            <w:tc>
              <w:tcPr>
                <w:tcW w:w="5386" w:type="dxa"/>
                <w:hideMark/>
              </w:tcPr>
              <w:p w:rsidR="00865035" w:rsidRPr="00507B88" w:rsidRDefault="00865035" w:rsidP="00D51227">
                <w:pPr>
                  <w:spacing w:after="0" w:line="240" w:lineRule="auto"/>
                  <w:jc w:val="right"/>
                  <w:rPr>
                    <w:rFonts w:ascii="Arial" w:hAnsi="Arial"/>
                    <w:color w:val="003266"/>
                    <w:rtl/>
                  </w:rPr>
                </w:pPr>
                <w:r w:rsidRPr="00507B88">
                  <w:rPr>
                    <w:rFonts w:ascii="Arial" w:hAnsi="Arial"/>
                    <w:color w:val="003266"/>
                  </w:rPr>
                  <w:t>P.O.B 1176, Jerusalem 91010</w:t>
                </w:r>
              </w:p>
              <w:p w:rsidR="00865035" w:rsidRPr="00507B88" w:rsidRDefault="00DB62DE" w:rsidP="00D51227">
                <w:pPr>
                  <w:tabs>
                    <w:tab w:val="left" w:pos="4918"/>
                  </w:tabs>
                  <w:bidi w:val="0"/>
                  <w:spacing w:after="0" w:line="240" w:lineRule="auto"/>
                  <w:rPr>
                    <w:rFonts w:ascii="Arial" w:hAnsi="Arial"/>
                    <w:color w:val="003266"/>
                    <w:u w:val="single"/>
                    <w:rtl/>
                  </w:rPr>
                </w:pPr>
                <w:hyperlink r:id="rId1" w:history="1">
                  <w:r w:rsidR="00865035" w:rsidRPr="00507B88">
                    <w:rPr>
                      <w:rStyle w:val="Hyperlink"/>
                      <w:rFonts w:ascii="Arial" w:hAnsi="Arial"/>
                    </w:rPr>
                    <w:t>ziona.haklai@moh.health.gov.il</w:t>
                  </w:r>
                </w:hyperlink>
              </w:p>
              <w:p w:rsidR="00865035" w:rsidRPr="00507B88" w:rsidRDefault="00865035" w:rsidP="00D51227">
                <w:pPr>
                  <w:tabs>
                    <w:tab w:val="center" w:pos="4153"/>
                    <w:tab w:val="right" w:pos="10772"/>
                  </w:tabs>
                  <w:bidi w:val="0"/>
                  <w:spacing w:after="0" w:line="240" w:lineRule="auto"/>
                  <w:rPr>
                    <w:rFonts w:ascii="Arial" w:hAnsi="Arial"/>
                    <w:color w:val="003266"/>
                  </w:rPr>
                </w:pPr>
                <w:r w:rsidRPr="00507B88">
                  <w:rPr>
                    <w:rFonts w:ascii="Arial" w:hAnsi="Arial"/>
                    <w:b/>
                    <w:bCs/>
                    <w:color w:val="003266"/>
                  </w:rPr>
                  <w:t>Tel</w:t>
                </w:r>
                <w:r w:rsidRPr="00507B88">
                  <w:rPr>
                    <w:rFonts w:ascii="Arial" w:hAnsi="Arial"/>
                    <w:color w:val="003266"/>
                  </w:rPr>
                  <w:t xml:space="preserve">: 02-6706810 </w:t>
                </w:r>
                <w:r w:rsidRPr="00507B88">
                  <w:rPr>
                    <w:rFonts w:ascii="Arial" w:hAnsi="Arial"/>
                    <w:b/>
                    <w:bCs/>
                    <w:color w:val="003266"/>
                  </w:rPr>
                  <w:t>Fax</w:t>
                </w:r>
                <w:r w:rsidRPr="00507B88">
                  <w:rPr>
                    <w:rFonts w:ascii="Arial" w:hAnsi="Arial"/>
                    <w:color w:val="003266"/>
                  </w:rPr>
                  <w:t>: 02-6706863</w:t>
                </w:r>
              </w:p>
            </w:tc>
          </w:tr>
        </w:tbl>
        <w:p w:rsidR="00865035" w:rsidRDefault="00865035" w:rsidP="00D51227"/>
      </w:tc>
    </w:tr>
  </w:tbl>
  <w:p w:rsidR="00865035" w:rsidRDefault="00865035" w:rsidP="00D51227">
    <w:pPr>
      <w:pStyle w:val="a5"/>
      <w:ind w:left="-22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62DE" w:rsidRDefault="00DB62DE">
      <w:pPr>
        <w:spacing w:after="0" w:line="240" w:lineRule="auto"/>
      </w:pPr>
      <w:r>
        <w:separator/>
      </w:r>
    </w:p>
  </w:footnote>
  <w:footnote w:type="continuationSeparator" w:id="0">
    <w:p w:rsidR="00DB62DE" w:rsidRDefault="00DB62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5035" w:rsidRDefault="00865035">
    <w:pPr>
      <w:pStyle w:val="a3"/>
    </w:pPr>
    <w:r>
      <w:rPr>
        <w:noProof/>
        <w:lang w:val="en-US" w:eastAsia="en-US"/>
      </w:rPr>
      <w:drawing>
        <wp:inline distT="0" distB="0" distL="0" distR="0" wp14:anchorId="018A879B" wp14:editId="3A80FF87">
          <wp:extent cx="6153150" cy="2343150"/>
          <wp:effectExtent l="0" t="0" r="0" b="0"/>
          <wp:docPr id="1" name="תמונה 1" descr="557629_2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57629_2_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53150" cy="23431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D0477D"/>
    <w:multiLevelType w:val="hybridMultilevel"/>
    <w:tmpl w:val="6EC265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41C4A9E"/>
    <w:multiLevelType w:val="multilevel"/>
    <w:tmpl w:val="C84EDCE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6"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0"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A5610B8"/>
    <w:multiLevelType w:val="multilevel"/>
    <w:tmpl w:val="067E5CC6"/>
    <w:lvl w:ilvl="0">
      <w:start w:val="1"/>
      <w:numFmt w:val="decimal"/>
      <w:pStyle w:val="2"/>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3" w15:restartNumberingAfterBreak="0">
    <w:nsid w:val="1C0B142D"/>
    <w:multiLevelType w:val="hybridMultilevel"/>
    <w:tmpl w:val="7534A8A4"/>
    <w:lvl w:ilvl="0" w:tplc="04090001">
      <w:start w:val="1"/>
      <w:numFmt w:val="bullet"/>
      <w:lvlText w:val=""/>
      <w:lvlJc w:val="left"/>
      <w:pPr>
        <w:ind w:left="1516" w:hanging="360"/>
      </w:pPr>
      <w:rPr>
        <w:rFonts w:ascii="Symbol" w:hAnsi="Symbol" w:hint="default"/>
      </w:rPr>
    </w:lvl>
    <w:lvl w:ilvl="1" w:tplc="04090003" w:tentative="1">
      <w:start w:val="1"/>
      <w:numFmt w:val="bullet"/>
      <w:lvlText w:val="o"/>
      <w:lvlJc w:val="left"/>
      <w:pPr>
        <w:ind w:left="2236" w:hanging="360"/>
      </w:pPr>
      <w:rPr>
        <w:rFonts w:ascii="Courier New" w:hAnsi="Courier New" w:cs="Courier New" w:hint="default"/>
      </w:rPr>
    </w:lvl>
    <w:lvl w:ilvl="2" w:tplc="04090005" w:tentative="1">
      <w:start w:val="1"/>
      <w:numFmt w:val="bullet"/>
      <w:lvlText w:val=""/>
      <w:lvlJc w:val="left"/>
      <w:pPr>
        <w:ind w:left="2956" w:hanging="360"/>
      </w:pPr>
      <w:rPr>
        <w:rFonts w:ascii="Wingdings" w:hAnsi="Wingdings" w:hint="default"/>
      </w:rPr>
    </w:lvl>
    <w:lvl w:ilvl="3" w:tplc="04090001" w:tentative="1">
      <w:start w:val="1"/>
      <w:numFmt w:val="bullet"/>
      <w:lvlText w:val=""/>
      <w:lvlJc w:val="left"/>
      <w:pPr>
        <w:ind w:left="3676" w:hanging="360"/>
      </w:pPr>
      <w:rPr>
        <w:rFonts w:ascii="Symbol" w:hAnsi="Symbol" w:hint="default"/>
      </w:rPr>
    </w:lvl>
    <w:lvl w:ilvl="4" w:tplc="04090003" w:tentative="1">
      <w:start w:val="1"/>
      <w:numFmt w:val="bullet"/>
      <w:lvlText w:val="o"/>
      <w:lvlJc w:val="left"/>
      <w:pPr>
        <w:ind w:left="4396" w:hanging="360"/>
      </w:pPr>
      <w:rPr>
        <w:rFonts w:ascii="Courier New" w:hAnsi="Courier New" w:cs="Courier New" w:hint="default"/>
      </w:rPr>
    </w:lvl>
    <w:lvl w:ilvl="5" w:tplc="04090005" w:tentative="1">
      <w:start w:val="1"/>
      <w:numFmt w:val="bullet"/>
      <w:lvlText w:val=""/>
      <w:lvlJc w:val="left"/>
      <w:pPr>
        <w:ind w:left="5116" w:hanging="360"/>
      </w:pPr>
      <w:rPr>
        <w:rFonts w:ascii="Wingdings" w:hAnsi="Wingdings" w:hint="default"/>
      </w:rPr>
    </w:lvl>
    <w:lvl w:ilvl="6" w:tplc="04090001" w:tentative="1">
      <w:start w:val="1"/>
      <w:numFmt w:val="bullet"/>
      <w:lvlText w:val=""/>
      <w:lvlJc w:val="left"/>
      <w:pPr>
        <w:ind w:left="5836" w:hanging="360"/>
      </w:pPr>
      <w:rPr>
        <w:rFonts w:ascii="Symbol" w:hAnsi="Symbol" w:hint="default"/>
      </w:rPr>
    </w:lvl>
    <w:lvl w:ilvl="7" w:tplc="04090003" w:tentative="1">
      <w:start w:val="1"/>
      <w:numFmt w:val="bullet"/>
      <w:lvlText w:val="o"/>
      <w:lvlJc w:val="left"/>
      <w:pPr>
        <w:ind w:left="6556" w:hanging="360"/>
      </w:pPr>
      <w:rPr>
        <w:rFonts w:ascii="Courier New" w:hAnsi="Courier New" w:cs="Courier New" w:hint="default"/>
      </w:rPr>
    </w:lvl>
    <w:lvl w:ilvl="8" w:tplc="04090005" w:tentative="1">
      <w:start w:val="1"/>
      <w:numFmt w:val="bullet"/>
      <w:lvlText w:val=""/>
      <w:lvlJc w:val="left"/>
      <w:pPr>
        <w:ind w:left="7276" w:hanging="360"/>
      </w:pPr>
      <w:rPr>
        <w:rFonts w:ascii="Wingdings" w:hAnsi="Wingdings" w:hint="default"/>
      </w:rPr>
    </w:lvl>
  </w:abstractNum>
  <w:abstractNum w:abstractNumId="1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23BA5801"/>
    <w:multiLevelType w:val="multilevel"/>
    <w:tmpl w:val="C2943912"/>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bullet"/>
      <w:lvlText w:val=""/>
      <w:lvlJc w:val="left"/>
      <w:pPr>
        <w:ind w:left="2736" w:hanging="936"/>
      </w:pPr>
      <w:rPr>
        <w:rFonts w:ascii="Symbol" w:hAnsi="Symbol"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8" w15:restartNumberingAfterBreak="0">
    <w:nsid w:val="28241635"/>
    <w:multiLevelType w:val="hybridMultilevel"/>
    <w:tmpl w:val="F8A43E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5"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1B32FB"/>
    <w:multiLevelType w:val="multilevel"/>
    <w:tmpl w:val="87B0F04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bullet"/>
      <w:lvlText w:val="o"/>
      <w:lvlJc w:val="left"/>
      <w:pPr>
        <w:ind w:left="1728" w:hanging="648"/>
      </w:pPr>
      <w:rPr>
        <w:rFonts w:ascii="Courier New" w:hAnsi="Courier New" w:cs="Courier New"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3BA6C3C"/>
    <w:multiLevelType w:val="multilevel"/>
    <w:tmpl w:val="F4F887A2"/>
    <w:lvl w:ilvl="0">
      <w:start w:val="1"/>
      <w:numFmt w:val="bullet"/>
      <w:lvlText w:val=""/>
      <w:lvlJc w:val="left"/>
      <w:pPr>
        <w:ind w:left="785" w:hanging="360"/>
      </w:pPr>
      <w:rPr>
        <w:rFonts w:ascii="Symbol" w:hAnsi="Symbol" w:hint="default"/>
        <w:b w:val="0"/>
        <w:bCs w:val="0"/>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asciiTheme="minorBidi" w:hAnsiTheme="minorBidi" w:cstheme="minorBidi"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0" w15:restartNumberingAfterBreak="0">
    <w:nsid w:val="444A0844"/>
    <w:multiLevelType w:val="multilevel"/>
    <w:tmpl w:val="87B0F04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bullet"/>
      <w:lvlText w:val="o"/>
      <w:lvlJc w:val="left"/>
      <w:pPr>
        <w:ind w:left="1728" w:hanging="648"/>
      </w:pPr>
      <w:rPr>
        <w:rFonts w:ascii="Courier New" w:hAnsi="Courier New" w:cs="Courier New"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32"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3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F0E205A"/>
    <w:multiLevelType w:val="multilevel"/>
    <w:tmpl w:val="0A5EF2E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decimal"/>
      <w:lvlText w:val="%3."/>
      <w:lvlJc w:val="left"/>
      <w:pPr>
        <w:ind w:left="1224" w:hanging="504"/>
      </w:pPr>
      <w:rPr>
        <w:rFonts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4FAB2164"/>
    <w:multiLevelType w:val="multilevel"/>
    <w:tmpl w:val="0A5EF2E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decimal"/>
      <w:lvlText w:val="%3."/>
      <w:lvlJc w:val="left"/>
      <w:pPr>
        <w:ind w:left="1224" w:hanging="504"/>
      </w:pPr>
      <w:rPr>
        <w:rFonts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06E5F11"/>
    <w:multiLevelType w:val="multilevel"/>
    <w:tmpl w:val="71567BFE"/>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bullet"/>
      <w:lvlText w:val=""/>
      <w:lvlJc w:val="left"/>
      <w:pPr>
        <w:ind w:left="1728" w:hanging="648"/>
      </w:pPr>
      <w:rPr>
        <w:rFonts w:ascii="Symbol" w:hAnsi="Symbol"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57E52354"/>
    <w:multiLevelType w:val="hybridMultilevel"/>
    <w:tmpl w:val="5036BC52"/>
    <w:lvl w:ilvl="0" w:tplc="F3EE99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5AF65D47"/>
    <w:multiLevelType w:val="multilevel"/>
    <w:tmpl w:val="87B0F04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bullet"/>
      <w:lvlText w:val="o"/>
      <w:lvlJc w:val="left"/>
      <w:pPr>
        <w:ind w:left="1728" w:hanging="648"/>
      </w:pPr>
      <w:rPr>
        <w:rFonts w:ascii="Courier New" w:hAnsi="Courier New" w:cs="Courier New"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B2C0362"/>
    <w:multiLevelType w:val="multilevel"/>
    <w:tmpl w:val="3FE6E28A"/>
    <w:lvl w:ilvl="0">
      <w:start w:val="1"/>
      <w:numFmt w:val="decimal"/>
      <w:pStyle w:val="1"/>
      <w:lvlText w:val="%1."/>
      <w:lvlJc w:val="left"/>
      <w:pPr>
        <w:tabs>
          <w:tab w:val="num" w:pos="360"/>
        </w:tabs>
        <w:ind w:left="360" w:right="360" w:hanging="360"/>
      </w:pPr>
    </w:lvl>
    <w:lvl w:ilvl="1">
      <w:start w:val="1"/>
      <w:numFmt w:val="decimal"/>
      <w:pStyle w:val="11"/>
      <w:lvlText w:val="%1.%2."/>
      <w:lvlJc w:val="left"/>
      <w:pPr>
        <w:tabs>
          <w:tab w:val="num" w:pos="1332"/>
        </w:tabs>
        <w:ind w:left="1332" w:right="792" w:hanging="432"/>
      </w:pPr>
    </w:lvl>
    <w:lvl w:ilvl="2">
      <w:start w:val="1"/>
      <w:numFmt w:val="decimal"/>
      <w:pStyle w:val="111"/>
      <w:lvlText w:val="%1.%2.%3."/>
      <w:lvlJc w:val="left"/>
      <w:pPr>
        <w:tabs>
          <w:tab w:val="num" w:pos="1224"/>
        </w:tabs>
        <w:ind w:left="1224" w:right="1224" w:hanging="504"/>
      </w:pPr>
    </w:lvl>
    <w:lvl w:ilvl="3">
      <w:start w:val="1"/>
      <w:numFmt w:val="decimal"/>
      <w:lvlText w:val="%1.%2.%3.%4."/>
      <w:lvlJc w:val="left"/>
      <w:pPr>
        <w:tabs>
          <w:tab w:val="num" w:pos="1728"/>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320"/>
        </w:tabs>
        <w:ind w:left="4320" w:right="4320" w:hanging="1440"/>
      </w:pPr>
    </w:lvl>
  </w:abstractNum>
  <w:abstractNum w:abstractNumId="42"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CAE52F5"/>
    <w:multiLevelType w:val="multilevel"/>
    <w:tmpl w:val="FB2EA8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862"/>
        </w:tabs>
        <w:ind w:left="862" w:hanging="862"/>
      </w:pPr>
      <w:rPr>
        <w:rFonts w:hint="default"/>
      </w:rPr>
    </w:lvl>
    <w:lvl w:ilvl="5">
      <w:start w:val="1"/>
      <w:numFmt w:val="decimal"/>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15:restartNumberingAfterBreak="0">
    <w:nsid w:val="68B8165E"/>
    <w:multiLevelType w:val="multilevel"/>
    <w:tmpl w:val="02CEFE28"/>
    <w:lvl w:ilvl="0">
      <w:start w:val="1"/>
      <w:numFmt w:val="decimal"/>
      <w:pStyle w:val="NumberList5"/>
      <w:lvlText w:val="%1."/>
      <w:lvlJc w:val="left"/>
      <w:pPr>
        <w:tabs>
          <w:tab w:val="num" w:pos="2211"/>
        </w:tabs>
        <w:ind w:left="2211" w:hanging="357"/>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15:restartNumberingAfterBreak="0">
    <w:nsid w:val="6B3A5688"/>
    <w:multiLevelType w:val="multilevel"/>
    <w:tmpl w:val="71E4B5B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asciiTheme="minorBidi" w:hAnsiTheme="minorBidi" w:cstheme="minorBidi"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B94649B"/>
    <w:multiLevelType w:val="hybridMultilevel"/>
    <w:tmpl w:val="9210FC1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0" w15:restartNumberingAfterBreak="0">
    <w:nsid w:val="6E38283E"/>
    <w:multiLevelType w:val="multilevel"/>
    <w:tmpl w:val="C1C8947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1"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5144AD9"/>
    <w:multiLevelType w:val="multilevel"/>
    <w:tmpl w:val="70DE80DC"/>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bullet"/>
      <w:lvlText w:val=""/>
      <w:lvlJc w:val="left"/>
      <w:pPr>
        <w:ind w:left="1224" w:hanging="504"/>
      </w:pPr>
      <w:rPr>
        <w:rFonts w:ascii="Symbol" w:hAnsi="Symbol"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69875F1"/>
    <w:multiLevelType w:val="multilevel"/>
    <w:tmpl w:val="0A5EF2EA"/>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decimal"/>
      <w:lvlText w:val="%3."/>
      <w:lvlJc w:val="left"/>
      <w:pPr>
        <w:ind w:left="1224" w:hanging="504"/>
      </w:pPr>
      <w:rPr>
        <w:rFonts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decimal"/>
      <w:lvlText w:val="%1.%2.%3.%4.%6.%7."/>
      <w:lvlJc w:val="left"/>
      <w:pPr>
        <w:ind w:left="3240" w:hanging="1080"/>
      </w:pPr>
      <w:rPr>
        <w:rFonts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74B4791"/>
    <w:multiLevelType w:val="multilevel"/>
    <w:tmpl w:val="3992067E"/>
    <w:lvl w:ilvl="0">
      <w:start w:val="1"/>
      <w:numFmt w:val="decimal"/>
      <w:pStyle w:val="MLList"/>
      <w:lvlText w:val="%1."/>
      <w:lvlJc w:val="left"/>
      <w:pPr>
        <w:tabs>
          <w:tab w:val="num" w:pos="924"/>
        </w:tabs>
        <w:ind w:left="924" w:right="924" w:hanging="924"/>
      </w:pPr>
      <w:rPr>
        <w:rFonts w:hint="default"/>
      </w:rPr>
    </w:lvl>
    <w:lvl w:ilvl="1">
      <w:start w:val="1"/>
      <w:numFmt w:val="decimal"/>
      <w:lvlText w:val="%1.%2."/>
      <w:lvlJc w:val="left"/>
      <w:pPr>
        <w:tabs>
          <w:tab w:val="num" w:pos="924"/>
        </w:tabs>
        <w:ind w:left="924" w:right="924" w:hanging="924"/>
      </w:pPr>
      <w:rPr>
        <w:rFonts w:hint="default"/>
        <w:b w:val="0"/>
        <w:bCs w:val="0"/>
        <w:i w:val="0"/>
        <w:iCs w:val="0"/>
        <w:u w:val="none"/>
      </w:rPr>
    </w:lvl>
    <w:lvl w:ilvl="2">
      <w:start w:val="1"/>
      <w:numFmt w:val="decimal"/>
      <w:lvlText w:val="%1.%2.%3."/>
      <w:lvlJc w:val="left"/>
      <w:pPr>
        <w:tabs>
          <w:tab w:val="num" w:pos="924"/>
        </w:tabs>
        <w:ind w:left="924" w:right="924" w:hanging="924"/>
      </w:pPr>
      <w:rPr>
        <w:rFonts w:hint="default"/>
        <w:b w:val="0"/>
        <w:bCs w:val="0"/>
        <w:i w:val="0"/>
        <w:iCs w:val="0"/>
        <w:u w:val="none"/>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7BEB445D"/>
    <w:multiLevelType w:val="multilevel"/>
    <w:tmpl w:val="D00CE904"/>
    <w:lvl w:ilvl="0">
      <w:start w:val="1"/>
      <w:numFmt w:val="decimal"/>
      <w:lvlText w:val="%1."/>
      <w:lvlJc w:val="left"/>
      <w:pPr>
        <w:ind w:left="785" w:hanging="360"/>
      </w:pPr>
      <w:rPr>
        <w:rFonts w:hint="default"/>
        <w:b w:val="0"/>
        <w:bCs w:val="0"/>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asciiTheme="minorBidi" w:hAnsiTheme="minorBidi" w:cstheme="minorBidi" w:hint="default"/>
        <w:b w:val="0"/>
        <w:bCs w:val="0"/>
        <w:sz w:val="22"/>
        <w:szCs w:val="22"/>
        <w:lang w:val="en-US"/>
      </w:rPr>
    </w:lvl>
    <w:lvl w:ilvl="3">
      <w:start w:val="1"/>
      <w:numFmt w:val="decimal"/>
      <w:lvlText w:val="%1.%2.%3.%4."/>
      <w:lvlJc w:val="left"/>
      <w:pPr>
        <w:ind w:left="1728" w:hanging="648"/>
      </w:pPr>
      <w:rPr>
        <w:rFonts w:hint="default"/>
        <w:b w:val="0"/>
        <w:bCs w:val="0"/>
        <w:sz w:val="22"/>
        <w:szCs w:val="22"/>
        <w:lang w:val="en-US" w:bidi="he-IL"/>
      </w:rPr>
    </w:lvl>
    <w:lvl w:ilvl="4">
      <w:start w:val="1"/>
      <w:numFmt w:val="bullet"/>
      <w:lvlText w:val=""/>
      <w:lvlJc w:val="left"/>
      <w:pPr>
        <w:ind w:left="2232" w:hanging="792"/>
      </w:pPr>
      <w:rPr>
        <w:rFonts w:ascii="Symbol" w:hAnsi="Symbol" w:hint="default"/>
        <w:b w:val="0"/>
        <w:bCs w:val="0"/>
      </w:rPr>
    </w:lvl>
    <w:lvl w:ilvl="5">
      <w:start w:val="1"/>
      <w:numFmt w:val="decimal"/>
      <w:lvlText w:val="%1.%2.%3.%4.%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1"/>
  </w:num>
  <w:num w:numId="2">
    <w:abstractNumId w:val="6"/>
  </w:num>
  <w:num w:numId="3">
    <w:abstractNumId w:val="51"/>
  </w:num>
  <w:num w:numId="4">
    <w:abstractNumId w:val="32"/>
  </w:num>
  <w:num w:numId="5">
    <w:abstractNumId w:val="12"/>
  </w:num>
  <w:num w:numId="6">
    <w:abstractNumId w:val="8"/>
  </w:num>
  <w:num w:numId="7">
    <w:abstractNumId w:val="49"/>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num>
  <w:num w:numId="10">
    <w:abstractNumId w:val="54"/>
  </w:num>
  <w:num w:numId="11">
    <w:abstractNumId w:val="58"/>
  </w:num>
  <w:num w:numId="12">
    <w:abstractNumId w:val="41"/>
  </w:num>
  <w:num w:numId="13">
    <w:abstractNumId w:val="0"/>
  </w:num>
  <w:num w:numId="14">
    <w:abstractNumId w:val="42"/>
  </w:num>
  <w:num w:numId="15">
    <w:abstractNumId w:val="19"/>
  </w:num>
  <w:num w:numId="16">
    <w:abstractNumId w:val="55"/>
  </w:num>
  <w:num w:numId="17">
    <w:abstractNumId w:val="21"/>
  </w:num>
  <w:num w:numId="18">
    <w:abstractNumId w:val="57"/>
  </w:num>
  <w:num w:numId="19">
    <w:abstractNumId w:val="44"/>
  </w:num>
  <w:num w:numId="20">
    <w:abstractNumId w:val="26"/>
  </w:num>
  <w:num w:numId="21">
    <w:abstractNumId w:val="9"/>
  </w:num>
  <w:num w:numId="22">
    <w:abstractNumId w:val="20"/>
  </w:num>
  <w:num w:numId="23">
    <w:abstractNumId w:val="17"/>
  </w:num>
  <w:num w:numId="24">
    <w:abstractNumId w:val="29"/>
  </w:num>
  <w:num w:numId="25">
    <w:abstractNumId w:val="38"/>
  </w:num>
  <w:num w:numId="26">
    <w:abstractNumId w:val="23"/>
  </w:num>
  <w:num w:numId="27">
    <w:abstractNumId w:val="4"/>
  </w:num>
  <w:num w:numId="28">
    <w:abstractNumId w:val="2"/>
  </w:num>
  <w:num w:numId="29">
    <w:abstractNumId w:val="14"/>
  </w:num>
  <w:num w:numId="30">
    <w:abstractNumId w:val="24"/>
  </w:num>
  <w:num w:numId="31">
    <w:abstractNumId w:val="22"/>
  </w:num>
  <w:num w:numId="32">
    <w:abstractNumId w:val="31"/>
  </w:num>
  <w:num w:numId="33">
    <w:abstractNumId w:val="37"/>
  </w:num>
  <w:num w:numId="34">
    <w:abstractNumId w:val="47"/>
  </w:num>
  <w:num w:numId="35">
    <w:abstractNumId w:val="15"/>
  </w:num>
  <w:num w:numId="36">
    <w:abstractNumId w:val="5"/>
    <w:lvlOverride w:ilvl="0">
      <w:startOverride w:val="1"/>
    </w:lvlOverride>
  </w:num>
  <w:num w:numId="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0"/>
  </w:num>
  <w:num w:numId="42">
    <w:abstractNumId w:val="1"/>
  </w:num>
  <w:num w:numId="43">
    <w:abstractNumId w:val="48"/>
  </w:num>
  <w:num w:numId="44">
    <w:abstractNumId w:val="28"/>
  </w:num>
  <w:num w:numId="45">
    <w:abstractNumId w:val="25"/>
  </w:num>
  <w:num w:numId="46">
    <w:abstractNumId w:val="18"/>
  </w:num>
  <w:num w:numId="47">
    <w:abstractNumId w:val="13"/>
  </w:num>
  <w:num w:numId="48">
    <w:abstractNumId w:val="53"/>
  </w:num>
  <w:num w:numId="49">
    <w:abstractNumId w:val="3"/>
  </w:num>
  <w:num w:numId="50">
    <w:abstractNumId w:val="36"/>
  </w:num>
  <w:num w:numId="51">
    <w:abstractNumId w:val="34"/>
  </w:num>
  <w:num w:numId="52">
    <w:abstractNumId w:val="30"/>
  </w:num>
  <w:num w:numId="53">
    <w:abstractNumId w:val="40"/>
  </w:num>
  <w:num w:numId="54">
    <w:abstractNumId w:val="35"/>
  </w:num>
  <w:num w:numId="55">
    <w:abstractNumId w:val="27"/>
  </w:num>
  <w:num w:numId="56">
    <w:abstractNumId w:val="52"/>
  </w:num>
  <w:num w:numId="57">
    <w:abstractNumId w:val="16"/>
  </w:num>
  <w:num w:numId="58">
    <w:abstractNumId w:val="56"/>
  </w:num>
  <w:num w:numId="59">
    <w:abstractNumId w:val="39"/>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0C7"/>
    <w:rsid w:val="00040320"/>
    <w:rsid w:val="0005164B"/>
    <w:rsid w:val="00097FEB"/>
    <w:rsid w:val="000A77FE"/>
    <w:rsid w:val="000F17EF"/>
    <w:rsid w:val="001332F4"/>
    <w:rsid w:val="00133E52"/>
    <w:rsid w:val="00145743"/>
    <w:rsid w:val="00184FCF"/>
    <w:rsid w:val="00191F9B"/>
    <w:rsid w:val="001A10C7"/>
    <w:rsid w:val="001B07FC"/>
    <w:rsid w:val="001C1691"/>
    <w:rsid w:val="001E059A"/>
    <w:rsid w:val="001E3949"/>
    <w:rsid w:val="002020D4"/>
    <w:rsid w:val="00202B0A"/>
    <w:rsid w:val="00204D7E"/>
    <w:rsid w:val="0021277F"/>
    <w:rsid w:val="00223490"/>
    <w:rsid w:val="00274B56"/>
    <w:rsid w:val="002B3912"/>
    <w:rsid w:val="002C3D33"/>
    <w:rsid w:val="002D4AF1"/>
    <w:rsid w:val="00304976"/>
    <w:rsid w:val="00305CAD"/>
    <w:rsid w:val="003264F9"/>
    <w:rsid w:val="003322FD"/>
    <w:rsid w:val="003363E8"/>
    <w:rsid w:val="00371337"/>
    <w:rsid w:val="003857DF"/>
    <w:rsid w:val="003A63B7"/>
    <w:rsid w:val="003D0FD1"/>
    <w:rsid w:val="0041712F"/>
    <w:rsid w:val="0043744E"/>
    <w:rsid w:val="0044588E"/>
    <w:rsid w:val="004464E6"/>
    <w:rsid w:val="00450568"/>
    <w:rsid w:val="00463703"/>
    <w:rsid w:val="0048112D"/>
    <w:rsid w:val="00486444"/>
    <w:rsid w:val="004A0A11"/>
    <w:rsid w:val="004E0B2E"/>
    <w:rsid w:val="004E3B91"/>
    <w:rsid w:val="004E5FE9"/>
    <w:rsid w:val="004E6841"/>
    <w:rsid w:val="004F5682"/>
    <w:rsid w:val="004F681F"/>
    <w:rsid w:val="0051005D"/>
    <w:rsid w:val="00512D38"/>
    <w:rsid w:val="00533340"/>
    <w:rsid w:val="00540BD4"/>
    <w:rsid w:val="00552C8E"/>
    <w:rsid w:val="00555D17"/>
    <w:rsid w:val="00561989"/>
    <w:rsid w:val="00576E05"/>
    <w:rsid w:val="005770B2"/>
    <w:rsid w:val="00587958"/>
    <w:rsid w:val="00597DDA"/>
    <w:rsid w:val="005B1F54"/>
    <w:rsid w:val="005B4ACF"/>
    <w:rsid w:val="005E6BF6"/>
    <w:rsid w:val="005F6E4B"/>
    <w:rsid w:val="00605D60"/>
    <w:rsid w:val="006124AC"/>
    <w:rsid w:val="0061465C"/>
    <w:rsid w:val="00617114"/>
    <w:rsid w:val="006279ED"/>
    <w:rsid w:val="00650E04"/>
    <w:rsid w:val="0065773E"/>
    <w:rsid w:val="006624C1"/>
    <w:rsid w:val="00662F26"/>
    <w:rsid w:val="00674BF0"/>
    <w:rsid w:val="006A17F6"/>
    <w:rsid w:val="006B1047"/>
    <w:rsid w:val="006C609B"/>
    <w:rsid w:val="006D1DE5"/>
    <w:rsid w:val="006D744B"/>
    <w:rsid w:val="006E5374"/>
    <w:rsid w:val="00701165"/>
    <w:rsid w:val="007033FF"/>
    <w:rsid w:val="00726CF8"/>
    <w:rsid w:val="00730DBD"/>
    <w:rsid w:val="00753E07"/>
    <w:rsid w:val="00761188"/>
    <w:rsid w:val="00761B66"/>
    <w:rsid w:val="0076209A"/>
    <w:rsid w:val="007B0198"/>
    <w:rsid w:val="007C26B7"/>
    <w:rsid w:val="007D1198"/>
    <w:rsid w:val="007F3E15"/>
    <w:rsid w:val="007F7F46"/>
    <w:rsid w:val="00801F37"/>
    <w:rsid w:val="00806021"/>
    <w:rsid w:val="008214F8"/>
    <w:rsid w:val="00830902"/>
    <w:rsid w:val="00854A6B"/>
    <w:rsid w:val="00865035"/>
    <w:rsid w:val="0087140A"/>
    <w:rsid w:val="0087187D"/>
    <w:rsid w:val="00886E0E"/>
    <w:rsid w:val="00890067"/>
    <w:rsid w:val="00891194"/>
    <w:rsid w:val="008911E0"/>
    <w:rsid w:val="008A5777"/>
    <w:rsid w:val="008C41BA"/>
    <w:rsid w:val="008E4F35"/>
    <w:rsid w:val="008F32EB"/>
    <w:rsid w:val="009054A4"/>
    <w:rsid w:val="00905AE3"/>
    <w:rsid w:val="009252C7"/>
    <w:rsid w:val="00926C66"/>
    <w:rsid w:val="0094303E"/>
    <w:rsid w:val="00970696"/>
    <w:rsid w:val="00973A9A"/>
    <w:rsid w:val="009A138D"/>
    <w:rsid w:val="009A5012"/>
    <w:rsid w:val="009C718A"/>
    <w:rsid w:val="009D115E"/>
    <w:rsid w:val="009F3F4E"/>
    <w:rsid w:val="00A177DE"/>
    <w:rsid w:val="00A51934"/>
    <w:rsid w:val="00A8259F"/>
    <w:rsid w:val="00AA4065"/>
    <w:rsid w:val="00AB26A0"/>
    <w:rsid w:val="00AC4038"/>
    <w:rsid w:val="00AD60B7"/>
    <w:rsid w:val="00AE4547"/>
    <w:rsid w:val="00AE4736"/>
    <w:rsid w:val="00AE59A9"/>
    <w:rsid w:val="00AE7A00"/>
    <w:rsid w:val="00B157CA"/>
    <w:rsid w:val="00B405EB"/>
    <w:rsid w:val="00B81A6C"/>
    <w:rsid w:val="00BA3E0F"/>
    <w:rsid w:val="00BB35D7"/>
    <w:rsid w:val="00BB7C72"/>
    <w:rsid w:val="00BB7F53"/>
    <w:rsid w:val="00BF509D"/>
    <w:rsid w:val="00C34EA7"/>
    <w:rsid w:val="00C5058B"/>
    <w:rsid w:val="00C62DEF"/>
    <w:rsid w:val="00C73F5A"/>
    <w:rsid w:val="00C74326"/>
    <w:rsid w:val="00C92705"/>
    <w:rsid w:val="00CA3727"/>
    <w:rsid w:val="00CB1DF1"/>
    <w:rsid w:val="00CD7A68"/>
    <w:rsid w:val="00CE3669"/>
    <w:rsid w:val="00CE6823"/>
    <w:rsid w:val="00CE7EA5"/>
    <w:rsid w:val="00CF7721"/>
    <w:rsid w:val="00D147F6"/>
    <w:rsid w:val="00D14B7C"/>
    <w:rsid w:val="00D252D8"/>
    <w:rsid w:val="00D40BE9"/>
    <w:rsid w:val="00D51227"/>
    <w:rsid w:val="00D55DBE"/>
    <w:rsid w:val="00D6247A"/>
    <w:rsid w:val="00D76CA5"/>
    <w:rsid w:val="00DB62DE"/>
    <w:rsid w:val="00DC0E91"/>
    <w:rsid w:val="00DC3EF4"/>
    <w:rsid w:val="00DD696A"/>
    <w:rsid w:val="00DE5DE0"/>
    <w:rsid w:val="00E0235B"/>
    <w:rsid w:val="00E10B18"/>
    <w:rsid w:val="00E20BED"/>
    <w:rsid w:val="00E30C1C"/>
    <w:rsid w:val="00E30E96"/>
    <w:rsid w:val="00E501A1"/>
    <w:rsid w:val="00E61560"/>
    <w:rsid w:val="00E6573F"/>
    <w:rsid w:val="00E7755D"/>
    <w:rsid w:val="00E802D2"/>
    <w:rsid w:val="00E81A0B"/>
    <w:rsid w:val="00E8208B"/>
    <w:rsid w:val="00EA55EF"/>
    <w:rsid w:val="00EB26D1"/>
    <w:rsid w:val="00EC7CAD"/>
    <w:rsid w:val="00ED0F57"/>
    <w:rsid w:val="00EE0A69"/>
    <w:rsid w:val="00EE251A"/>
    <w:rsid w:val="00EE3165"/>
    <w:rsid w:val="00EE55A7"/>
    <w:rsid w:val="00EF44CF"/>
    <w:rsid w:val="00EF5040"/>
    <w:rsid w:val="00EF6FED"/>
    <w:rsid w:val="00F13958"/>
    <w:rsid w:val="00F205DC"/>
    <w:rsid w:val="00F25040"/>
    <w:rsid w:val="00F3110C"/>
    <w:rsid w:val="00F46073"/>
    <w:rsid w:val="00F50A8C"/>
    <w:rsid w:val="00F55006"/>
    <w:rsid w:val="00F77A3D"/>
    <w:rsid w:val="00FB2288"/>
    <w:rsid w:val="00FC75FC"/>
    <w:rsid w:val="00FD1AB4"/>
    <w:rsid w:val="00FD2D61"/>
    <w:rsid w:val="00FD4F9C"/>
    <w:rsid w:val="00FE0694"/>
    <w:rsid w:val="00FE3255"/>
    <w:rsid w:val="00FE6E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999F60-0032-4AF9-A949-879A4890E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10C7"/>
    <w:pPr>
      <w:bidi/>
      <w:spacing w:after="200" w:line="276" w:lineRule="auto"/>
    </w:pPr>
    <w:rPr>
      <w:rFonts w:ascii="Calibri" w:eastAsia="Calibri" w:hAnsi="Calibri" w:cs="Arial"/>
      <w:sz w:val="20"/>
      <w:szCs w:val="20"/>
    </w:rPr>
  </w:style>
  <w:style w:type="paragraph" w:styleId="10">
    <w:name w:val="heading 1"/>
    <w:basedOn w:val="a"/>
    <w:next w:val="a"/>
    <w:link w:val="12"/>
    <w:qFormat/>
    <w:rsid w:val="001A10C7"/>
    <w:pPr>
      <w:keepNext/>
      <w:keepLines/>
      <w:spacing w:after="0" w:line="240" w:lineRule="auto"/>
      <w:jc w:val="center"/>
      <w:outlineLvl w:val="0"/>
    </w:pPr>
    <w:rPr>
      <w:rFonts w:asciiTheme="majorHAnsi" w:eastAsiaTheme="majorEastAsia" w:hAnsiTheme="majorHAnsi" w:cstheme="minorBidi"/>
      <w:b/>
      <w:bCs/>
      <w:noProof/>
      <w:sz w:val="32"/>
      <w:szCs w:val="32"/>
      <w:u w:val="single"/>
      <w:lang w:eastAsia="he-IL"/>
    </w:rPr>
  </w:style>
  <w:style w:type="paragraph" w:styleId="2">
    <w:name w:val="heading 2"/>
    <w:basedOn w:val="a"/>
    <w:next w:val="a"/>
    <w:link w:val="21"/>
    <w:qFormat/>
    <w:rsid w:val="001A10C7"/>
    <w:pPr>
      <w:keepLines/>
      <w:numPr>
        <w:numId w:val="1"/>
      </w:numPr>
      <w:tabs>
        <w:tab w:val="left" w:pos="752"/>
      </w:tabs>
      <w:autoSpaceDE w:val="0"/>
      <w:autoSpaceDN w:val="0"/>
      <w:spacing w:before="240" w:after="0" w:line="360" w:lineRule="auto"/>
      <w:jc w:val="both"/>
      <w:outlineLvl w:val="1"/>
    </w:pPr>
    <w:rPr>
      <w:rFonts w:asciiTheme="minorBidi" w:eastAsia="Times New Roman" w:hAnsiTheme="minorBidi" w:cstheme="minorBidi"/>
      <w:b/>
      <w:bCs/>
      <w:noProof/>
      <w:sz w:val="28"/>
      <w:szCs w:val="28"/>
      <w:lang w:eastAsia="he-IL"/>
    </w:rPr>
  </w:style>
  <w:style w:type="paragraph" w:styleId="3">
    <w:name w:val="heading 3"/>
    <w:basedOn w:val="a"/>
    <w:next w:val="a"/>
    <w:link w:val="30"/>
    <w:unhideWhenUsed/>
    <w:qFormat/>
    <w:rsid w:val="001A10C7"/>
    <w:pPr>
      <w:keepNext/>
      <w:keepLines/>
      <w:spacing w:before="120" w:after="0" w:line="240" w:lineRule="auto"/>
      <w:outlineLvl w:val="2"/>
    </w:pPr>
    <w:rPr>
      <w:rFonts w:asciiTheme="majorHAnsi" w:eastAsiaTheme="majorEastAsia" w:hAnsiTheme="majorHAnsi" w:cstheme="minorBidi"/>
      <w:b/>
      <w:bCs/>
      <w:noProof/>
      <w:sz w:val="24"/>
      <w:szCs w:val="24"/>
      <w:lang w:eastAsia="he-IL"/>
    </w:rPr>
  </w:style>
  <w:style w:type="paragraph" w:styleId="4">
    <w:name w:val="heading 4"/>
    <w:basedOn w:val="a"/>
    <w:next w:val="a"/>
    <w:link w:val="40"/>
    <w:qFormat/>
    <w:rsid w:val="001A10C7"/>
    <w:pPr>
      <w:keepNext/>
      <w:tabs>
        <w:tab w:val="num" w:pos="1152"/>
      </w:tabs>
      <w:spacing w:before="240" w:after="60" w:line="240" w:lineRule="auto"/>
      <w:ind w:left="864" w:hanging="576"/>
      <w:outlineLvl w:val="3"/>
    </w:pPr>
    <w:rPr>
      <w:rFonts w:ascii="Arial" w:eastAsia="Times New Roman" w:hAnsi="Tahoma" w:cs="David"/>
      <w:b/>
      <w:bCs/>
      <w:sz w:val="24"/>
      <w:szCs w:val="24"/>
    </w:rPr>
  </w:style>
  <w:style w:type="paragraph" w:styleId="5">
    <w:name w:val="heading 5"/>
    <w:basedOn w:val="a"/>
    <w:next w:val="a"/>
    <w:link w:val="50"/>
    <w:qFormat/>
    <w:rsid w:val="001A10C7"/>
    <w:pPr>
      <w:tabs>
        <w:tab w:val="num" w:pos="1296"/>
      </w:tabs>
      <w:spacing w:before="240" w:after="60" w:line="240" w:lineRule="auto"/>
      <w:ind w:left="1008" w:hanging="720"/>
      <w:outlineLvl w:val="4"/>
    </w:pPr>
    <w:rPr>
      <w:rFonts w:ascii="Tahoma" w:eastAsia="Times New Roman" w:hAnsi="Tahoma" w:cs="David"/>
      <w:sz w:val="22"/>
      <w:szCs w:val="22"/>
    </w:rPr>
  </w:style>
  <w:style w:type="paragraph" w:styleId="6">
    <w:name w:val="heading 6"/>
    <w:basedOn w:val="a"/>
    <w:next w:val="a"/>
    <w:link w:val="60"/>
    <w:qFormat/>
    <w:rsid w:val="001A10C7"/>
    <w:pPr>
      <w:tabs>
        <w:tab w:val="num" w:pos="1440"/>
      </w:tabs>
      <w:spacing w:before="240" w:after="60" w:line="240" w:lineRule="auto"/>
      <w:ind w:left="1152" w:hanging="864"/>
      <w:outlineLvl w:val="5"/>
    </w:pPr>
    <w:rPr>
      <w:rFonts w:ascii="Tahoma" w:eastAsia="Times New Roman" w:hAnsi="Tahoma" w:cs="David"/>
      <w:i/>
      <w:iCs/>
      <w:sz w:val="22"/>
      <w:szCs w:val="22"/>
    </w:rPr>
  </w:style>
  <w:style w:type="paragraph" w:styleId="7">
    <w:name w:val="heading 7"/>
    <w:basedOn w:val="a"/>
    <w:next w:val="a"/>
    <w:link w:val="70"/>
    <w:qFormat/>
    <w:rsid w:val="001A10C7"/>
    <w:pPr>
      <w:tabs>
        <w:tab w:val="num" w:pos="1584"/>
      </w:tabs>
      <w:spacing w:before="240" w:after="60" w:line="240" w:lineRule="auto"/>
      <w:ind w:left="1296" w:hanging="1008"/>
      <w:outlineLvl w:val="6"/>
    </w:pPr>
    <w:rPr>
      <w:rFonts w:ascii="Arial" w:eastAsia="Times New Roman" w:hAnsi="Tahoma" w:cs="David"/>
      <w:sz w:val="22"/>
      <w:szCs w:val="24"/>
    </w:rPr>
  </w:style>
  <w:style w:type="paragraph" w:styleId="8">
    <w:name w:val="heading 8"/>
    <w:basedOn w:val="a"/>
    <w:next w:val="a"/>
    <w:link w:val="80"/>
    <w:qFormat/>
    <w:rsid w:val="001A10C7"/>
    <w:pPr>
      <w:tabs>
        <w:tab w:val="num" w:pos="1728"/>
      </w:tabs>
      <w:spacing w:before="240" w:after="60" w:line="240" w:lineRule="auto"/>
      <w:ind w:left="1440" w:hanging="1152"/>
      <w:outlineLvl w:val="7"/>
    </w:pPr>
    <w:rPr>
      <w:rFonts w:ascii="Arial" w:eastAsia="Times New Roman" w:hAnsi="Tahoma" w:cs="David"/>
      <w:i/>
      <w:iCs/>
      <w:sz w:val="22"/>
      <w:szCs w:val="24"/>
    </w:rPr>
  </w:style>
  <w:style w:type="paragraph" w:styleId="9">
    <w:name w:val="heading 9"/>
    <w:basedOn w:val="a"/>
    <w:next w:val="a"/>
    <w:link w:val="90"/>
    <w:qFormat/>
    <w:rsid w:val="001A10C7"/>
    <w:pPr>
      <w:tabs>
        <w:tab w:val="num" w:pos="1872"/>
      </w:tabs>
      <w:spacing w:before="240" w:after="60" w:line="240" w:lineRule="auto"/>
      <w:ind w:left="1584" w:hanging="1296"/>
      <w:outlineLvl w:val="8"/>
    </w:pPr>
    <w:rPr>
      <w:rFonts w:ascii="Arial" w:eastAsia="Times New Roman" w:hAnsi="Tahoma" w:cs="David"/>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0"/>
    <w:rsid w:val="001A10C7"/>
    <w:rPr>
      <w:rFonts w:asciiTheme="majorHAnsi" w:eastAsiaTheme="majorEastAsia" w:hAnsiTheme="majorHAnsi"/>
      <w:b/>
      <w:bCs/>
      <w:noProof/>
      <w:sz w:val="32"/>
      <w:szCs w:val="32"/>
      <w:u w:val="single"/>
      <w:lang w:eastAsia="he-IL"/>
    </w:rPr>
  </w:style>
  <w:style w:type="character" w:customStyle="1" w:styleId="21">
    <w:name w:val="כותרת 2 תו"/>
    <w:basedOn w:val="a0"/>
    <w:link w:val="2"/>
    <w:rsid w:val="001A10C7"/>
    <w:rPr>
      <w:rFonts w:asciiTheme="minorBidi" w:eastAsia="Times New Roman" w:hAnsiTheme="minorBidi"/>
      <w:b/>
      <w:bCs/>
      <w:noProof/>
      <w:sz w:val="28"/>
      <w:szCs w:val="28"/>
      <w:lang w:eastAsia="he-IL"/>
    </w:rPr>
  </w:style>
  <w:style w:type="character" w:customStyle="1" w:styleId="30">
    <w:name w:val="כותרת 3 תו"/>
    <w:basedOn w:val="a0"/>
    <w:link w:val="3"/>
    <w:rsid w:val="001A10C7"/>
    <w:rPr>
      <w:rFonts w:asciiTheme="majorHAnsi" w:eastAsiaTheme="majorEastAsia" w:hAnsiTheme="majorHAnsi"/>
      <w:b/>
      <w:bCs/>
      <w:noProof/>
      <w:sz w:val="24"/>
      <w:szCs w:val="24"/>
      <w:lang w:eastAsia="he-IL"/>
    </w:rPr>
  </w:style>
  <w:style w:type="character" w:customStyle="1" w:styleId="40">
    <w:name w:val="כותרת 4 תו"/>
    <w:basedOn w:val="a0"/>
    <w:link w:val="4"/>
    <w:rsid w:val="001A10C7"/>
    <w:rPr>
      <w:rFonts w:ascii="Arial" w:eastAsia="Times New Roman" w:hAnsi="Tahoma" w:cs="David"/>
      <w:b/>
      <w:bCs/>
      <w:sz w:val="24"/>
      <w:szCs w:val="24"/>
    </w:rPr>
  </w:style>
  <w:style w:type="character" w:customStyle="1" w:styleId="Heading5Char">
    <w:name w:val="Heading 5 Char"/>
    <w:basedOn w:val="a0"/>
    <w:rsid w:val="001A10C7"/>
    <w:rPr>
      <w:rFonts w:asciiTheme="majorHAnsi" w:eastAsiaTheme="majorEastAsia" w:hAnsiTheme="majorHAnsi" w:cstheme="majorBidi"/>
      <w:color w:val="2E74B5" w:themeColor="accent1" w:themeShade="BF"/>
      <w:sz w:val="20"/>
      <w:szCs w:val="20"/>
    </w:rPr>
  </w:style>
  <w:style w:type="character" w:customStyle="1" w:styleId="60">
    <w:name w:val="כותרת 6 תו"/>
    <w:basedOn w:val="a0"/>
    <w:link w:val="6"/>
    <w:rsid w:val="001A10C7"/>
    <w:rPr>
      <w:rFonts w:ascii="Tahoma" w:eastAsia="Times New Roman" w:hAnsi="Tahoma" w:cs="David"/>
      <w:i/>
      <w:iCs/>
    </w:rPr>
  </w:style>
  <w:style w:type="character" w:customStyle="1" w:styleId="70">
    <w:name w:val="כותרת 7 תו"/>
    <w:basedOn w:val="a0"/>
    <w:link w:val="7"/>
    <w:rsid w:val="001A10C7"/>
    <w:rPr>
      <w:rFonts w:ascii="Arial" w:eastAsia="Times New Roman" w:hAnsi="Tahoma" w:cs="David"/>
      <w:szCs w:val="24"/>
    </w:rPr>
  </w:style>
  <w:style w:type="character" w:customStyle="1" w:styleId="80">
    <w:name w:val="כותרת 8 תו"/>
    <w:basedOn w:val="a0"/>
    <w:link w:val="8"/>
    <w:rsid w:val="001A10C7"/>
    <w:rPr>
      <w:rFonts w:ascii="Arial" w:eastAsia="Times New Roman" w:hAnsi="Tahoma" w:cs="David"/>
      <w:i/>
      <w:iCs/>
      <w:szCs w:val="24"/>
    </w:rPr>
  </w:style>
  <w:style w:type="character" w:customStyle="1" w:styleId="90">
    <w:name w:val="כותרת 9 תו"/>
    <w:basedOn w:val="a0"/>
    <w:link w:val="9"/>
    <w:rsid w:val="001A10C7"/>
    <w:rPr>
      <w:rFonts w:ascii="Arial" w:eastAsia="Times New Roman" w:hAnsi="Tahoma" w:cs="David"/>
      <w:b/>
      <w:bCs/>
      <w:i/>
      <w:iCs/>
      <w:sz w:val="18"/>
      <w:szCs w:val="18"/>
    </w:rPr>
  </w:style>
  <w:style w:type="character" w:customStyle="1" w:styleId="50">
    <w:name w:val="כותרת 5 תו"/>
    <w:basedOn w:val="a0"/>
    <w:link w:val="5"/>
    <w:rsid w:val="001A10C7"/>
    <w:rPr>
      <w:rFonts w:ascii="Tahoma" w:eastAsia="Times New Roman" w:hAnsi="Tahoma" w:cs="David"/>
    </w:rPr>
  </w:style>
  <w:style w:type="paragraph" w:styleId="a3">
    <w:name w:val="header"/>
    <w:basedOn w:val="a"/>
    <w:link w:val="a4"/>
    <w:uiPriority w:val="99"/>
    <w:unhideWhenUsed/>
    <w:rsid w:val="001A10C7"/>
    <w:pPr>
      <w:tabs>
        <w:tab w:val="center" w:pos="4153"/>
        <w:tab w:val="right" w:pos="8306"/>
      </w:tabs>
      <w:spacing w:after="0" w:line="240" w:lineRule="auto"/>
    </w:pPr>
    <w:rPr>
      <w:rFonts w:cs="Times New Roman"/>
      <w:lang w:val="x-none" w:eastAsia="x-none"/>
    </w:rPr>
  </w:style>
  <w:style w:type="character" w:customStyle="1" w:styleId="a4">
    <w:name w:val="כותרת עליונה תו"/>
    <w:basedOn w:val="a0"/>
    <w:link w:val="a3"/>
    <w:uiPriority w:val="99"/>
    <w:rsid w:val="001A10C7"/>
    <w:rPr>
      <w:rFonts w:ascii="Calibri" w:eastAsia="Calibri" w:hAnsi="Calibri" w:cs="Times New Roman"/>
      <w:sz w:val="20"/>
      <w:szCs w:val="20"/>
      <w:lang w:val="x-none" w:eastAsia="x-none"/>
    </w:rPr>
  </w:style>
  <w:style w:type="paragraph" w:styleId="a5">
    <w:name w:val="footer"/>
    <w:basedOn w:val="a"/>
    <w:link w:val="a6"/>
    <w:uiPriority w:val="99"/>
    <w:unhideWhenUsed/>
    <w:rsid w:val="001A10C7"/>
    <w:pPr>
      <w:tabs>
        <w:tab w:val="center" w:pos="4153"/>
        <w:tab w:val="right" w:pos="8306"/>
      </w:tabs>
      <w:spacing w:after="0" w:line="240" w:lineRule="auto"/>
    </w:pPr>
    <w:rPr>
      <w:rFonts w:cs="Times New Roman"/>
      <w:lang w:val="x-none" w:eastAsia="x-none"/>
    </w:rPr>
  </w:style>
  <w:style w:type="character" w:customStyle="1" w:styleId="a6">
    <w:name w:val="כותרת תחתונה תו"/>
    <w:basedOn w:val="a0"/>
    <w:link w:val="a5"/>
    <w:uiPriority w:val="99"/>
    <w:rsid w:val="001A10C7"/>
    <w:rPr>
      <w:rFonts w:ascii="Calibri" w:eastAsia="Calibri" w:hAnsi="Calibri" w:cs="Times New Roman"/>
      <w:sz w:val="20"/>
      <w:szCs w:val="20"/>
      <w:lang w:val="x-none" w:eastAsia="x-none"/>
    </w:rPr>
  </w:style>
  <w:style w:type="paragraph" w:styleId="a7">
    <w:name w:val="Balloon Text"/>
    <w:basedOn w:val="a"/>
    <w:link w:val="a8"/>
    <w:unhideWhenUsed/>
    <w:rsid w:val="001A10C7"/>
    <w:pPr>
      <w:spacing w:after="0" w:line="240" w:lineRule="auto"/>
    </w:pPr>
    <w:rPr>
      <w:rFonts w:ascii="Tahoma" w:hAnsi="Tahoma" w:cs="Times New Roman"/>
      <w:sz w:val="16"/>
      <w:szCs w:val="16"/>
      <w:lang w:val="x-none" w:eastAsia="x-none"/>
    </w:rPr>
  </w:style>
  <w:style w:type="character" w:customStyle="1" w:styleId="a8">
    <w:name w:val="טקסט בלונים תו"/>
    <w:basedOn w:val="a0"/>
    <w:link w:val="a7"/>
    <w:rsid w:val="001A10C7"/>
    <w:rPr>
      <w:rFonts w:ascii="Tahoma" w:eastAsia="Calibri" w:hAnsi="Tahoma" w:cs="Times New Roman"/>
      <w:sz w:val="16"/>
      <w:szCs w:val="16"/>
      <w:lang w:val="x-none" w:eastAsia="x-none"/>
    </w:rPr>
  </w:style>
  <w:style w:type="character" w:styleId="Hyperlink">
    <w:name w:val="Hyperlink"/>
    <w:uiPriority w:val="99"/>
    <w:unhideWhenUsed/>
    <w:rsid w:val="001A10C7"/>
    <w:rPr>
      <w:color w:val="0000FF"/>
      <w:u w:val="single"/>
    </w:rPr>
  </w:style>
  <w:style w:type="table" w:styleId="a9">
    <w:name w:val="Table Grid"/>
    <w:aliases w:val="טקסט טבלה תחתונה"/>
    <w:basedOn w:val="a1"/>
    <w:rsid w:val="001A10C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link w:val="ab"/>
    <w:uiPriority w:val="34"/>
    <w:qFormat/>
    <w:rsid w:val="001A10C7"/>
    <w:pPr>
      <w:ind w:left="720"/>
      <w:contextualSpacing/>
    </w:pPr>
  </w:style>
  <w:style w:type="table" w:customStyle="1" w:styleId="13">
    <w:name w:val="טבלת רשת1"/>
    <w:basedOn w:val="a1"/>
    <w:next w:val="a9"/>
    <w:rsid w:val="001A10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טקסט סעיף"/>
    <w:basedOn w:val="a"/>
    <w:link w:val="Char"/>
    <w:rsid w:val="001A10C7"/>
    <w:pPr>
      <w:spacing w:after="0" w:line="360" w:lineRule="auto"/>
      <w:jc w:val="both"/>
    </w:pPr>
    <w:rPr>
      <w:rFonts w:ascii="Arial" w:eastAsia="Times New Roman" w:hAnsi="Arial"/>
      <w:sz w:val="22"/>
      <w:szCs w:val="22"/>
    </w:rPr>
  </w:style>
  <w:style w:type="character" w:customStyle="1" w:styleId="Char">
    <w:name w:val="טקסט סעיף Char"/>
    <w:link w:val="ac"/>
    <w:rsid w:val="001A10C7"/>
    <w:rPr>
      <w:rFonts w:ascii="Arial" w:eastAsia="Times New Roman" w:hAnsi="Arial" w:cs="Arial"/>
    </w:rPr>
  </w:style>
  <w:style w:type="paragraph" w:customStyle="1" w:styleId="contentcolumn">
    <w:name w:val="contentcolumn"/>
    <w:basedOn w:val="a"/>
    <w:rsid w:val="001A10C7"/>
    <w:pPr>
      <w:bidi w:val="0"/>
      <w:spacing w:before="100" w:beforeAutospacing="1" w:after="100" w:afterAutospacing="1" w:line="240" w:lineRule="auto"/>
    </w:pPr>
    <w:rPr>
      <w:rFonts w:ascii="ariel" w:eastAsia="Times New Roman" w:hAnsi="ariel" w:cs="Times New Roman"/>
      <w:color w:val="666666"/>
      <w:sz w:val="17"/>
      <w:szCs w:val="17"/>
    </w:rPr>
  </w:style>
  <w:style w:type="paragraph" w:customStyle="1" w:styleId="contentcolumndarker">
    <w:name w:val="contentcolumn_darker"/>
    <w:basedOn w:val="a"/>
    <w:rsid w:val="001A10C7"/>
    <w:pPr>
      <w:bidi w:val="0"/>
      <w:spacing w:before="100" w:beforeAutospacing="1" w:after="100" w:afterAutospacing="1" w:line="240" w:lineRule="auto"/>
    </w:pPr>
    <w:rPr>
      <w:rFonts w:ascii="ariel" w:eastAsia="Times New Roman" w:hAnsi="ariel" w:cs="Times New Roman"/>
      <w:b/>
      <w:bCs/>
      <w:color w:val="666666"/>
      <w:sz w:val="17"/>
      <w:szCs w:val="17"/>
    </w:rPr>
  </w:style>
  <w:style w:type="paragraph" w:styleId="ad">
    <w:name w:val="Body Text"/>
    <w:basedOn w:val="a"/>
    <w:link w:val="ae"/>
    <w:rsid w:val="001A10C7"/>
    <w:pPr>
      <w:spacing w:after="240" w:line="300" w:lineRule="atLeast"/>
      <w:ind w:left="1077" w:right="142"/>
      <w:jc w:val="both"/>
    </w:pPr>
    <w:rPr>
      <w:rFonts w:ascii="Arial" w:eastAsia="Times New Roman" w:hAnsi="Arial" w:cs="Times New Roman"/>
      <w:spacing w:val="-5"/>
    </w:rPr>
  </w:style>
  <w:style w:type="character" w:customStyle="1" w:styleId="ae">
    <w:name w:val="גוף טקסט תו"/>
    <w:basedOn w:val="a0"/>
    <w:link w:val="ad"/>
    <w:rsid w:val="001A10C7"/>
    <w:rPr>
      <w:rFonts w:ascii="Arial" w:eastAsia="Times New Roman" w:hAnsi="Arial" w:cs="Times New Roman"/>
      <w:spacing w:val="-5"/>
      <w:sz w:val="20"/>
      <w:szCs w:val="20"/>
    </w:rPr>
  </w:style>
  <w:style w:type="character" w:customStyle="1" w:styleId="hps">
    <w:name w:val="hps"/>
    <w:basedOn w:val="a0"/>
    <w:rsid w:val="001A10C7"/>
  </w:style>
  <w:style w:type="paragraph" w:customStyle="1" w:styleId="Normal3">
    <w:name w:val="Normal3"/>
    <w:basedOn w:val="a"/>
    <w:link w:val="Normal30"/>
    <w:rsid w:val="001A10C7"/>
    <w:pPr>
      <w:spacing w:before="120" w:after="0" w:line="320" w:lineRule="exact"/>
      <w:ind w:left="1200"/>
      <w:jc w:val="both"/>
    </w:pPr>
    <w:rPr>
      <w:rFonts w:ascii="Times New Roman" w:eastAsia="Times New Roman" w:hAnsi="Times New Roman" w:cs="David"/>
      <w:sz w:val="22"/>
      <w:szCs w:val="24"/>
      <w:lang w:eastAsia="he-IL"/>
    </w:rPr>
  </w:style>
  <w:style w:type="character" w:customStyle="1" w:styleId="Normal30">
    <w:name w:val="Normal3 תו"/>
    <w:link w:val="Normal3"/>
    <w:rsid w:val="001A10C7"/>
    <w:rPr>
      <w:rFonts w:ascii="Times New Roman" w:eastAsia="Times New Roman" w:hAnsi="Times New Roman" w:cs="David"/>
      <w:szCs w:val="24"/>
      <w:lang w:eastAsia="he-IL"/>
    </w:rPr>
  </w:style>
  <w:style w:type="paragraph" w:customStyle="1" w:styleId="AlphaList2">
    <w:name w:val="Alpha List 2"/>
    <w:basedOn w:val="a"/>
    <w:link w:val="AlphaList20"/>
    <w:rsid w:val="001A10C7"/>
    <w:pPr>
      <w:tabs>
        <w:tab w:val="num" w:pos="1191"/>
      </w:tabs>
      <w:spacing w:before="120" w:after="0" w:line="320" w:lineRule="exact"/>
      <w:ind w:left="1191" w:hanging="397"/>
      <w:jc w:val="both"/>
    </w:pPr>
    <w:rPr>
      <w:rFonts w:ascii="Times New Roman" w:eastAsia="Times New Roman" w:hAnsi="Times New Roman" w:cs="David"/>
      <w:sz w:val="22"/>
      <w:szCs w:val="24"/>
      <w:lang w:eastAsia="he-IL"/>
    </w:rPr>
  </w:style>
  <w:style w:type="character" w:customStyle="1" w:styleId="AlphaList20">
    <w:name w:val="Alpha List 2 תו"/>
    <w:link w:val="AlphaList2"/>
    <w:rsid w:val="001A10C7"/>
    <w:rPr>
      <w:rFonts w:ascii="Times New Roman" w:eastAsia="Times New Roman" w:hAnsi="Times New Roman" w:cs="David"/>
      <w:szCs w:val="24"/>
      <w:lang w:eastAsia="he-IL"/>
    </w:rPr>
  </w:style>
  <w:style w:type="paragraph" w:customStyle="1" w:styleId="BulletList4">
    <w:name w:val="Bullet List 4"/>
    <w:basedOn w:val="a"/>
    <w:rsid w:val="001A10C7"/>
    <w:pPr>
      <w:numPr>
        <w:numId w:val="2"/>
      </w:numPr>
      <w:tabs>
        <w:tab w:val="clear" w:pos="1985"/>
        <w:tab w:val="num" w:pos="360"/>
      </w:tabs>
      <w:spacing w:before="120" w:after="0" w:line="320" w:lineRule="exact"/>
      <w:ind w:left="0" w:firstLine="0"/>
      <w:jc w:val="both"/>
    </w:pPr>
    <w:rPr>
      <w:rFonts w:ascii="Times New Roman" w:eastAsia="Times New Roman" w:hAnsi="Times New Roman" w:cs="David"/>
      <w:sz w:val="22"/>
      <w:szCs w:val="24"/>
    </w:rPr>
  </w:style>
  <w:style w:type="paragraph" w:customStyle="1" w:styleId="Normal2">
    <w:name w:val="Normal2"/>
    <w:basedOn w:val="a"/>
    <w:link w:val="Normal2Char"/>
    <w:rsid w:val="001A10C7"/>
    <w:pPr>
      <w:spacing w:before="120" w:after="0" w:line="320" w:lineRule="exact"/>
      <w:ind w:left="795"/>
      <w:jc w:val="both"/>
    </w:pPr>
    <w:rPr>
      <w:rFonts w:ascii="Times New Roman" w:eastAsia="Times New Roman" w:hAnsi="Times New Roman" w:cs="David"/>
      <w:sz w:val="22"/>
      <w:szCs w:val="24"/>
      <w:lang w:eastAsia="he-IL"/>
    </w:rPr>
  </w:style>
  <w:style w:type="character" w:customStyle="1" w:styleId="Normal2Char">
    <w:name w:val="Normal2 Char"/>
    <w:link w:val="Normal2"/>
    <w:rsid w:val="001A10C7"/>
    <w:rPr>
      <w:rFonts w:ascii="Times New Roman" w:eastAsia="Times New Roman" w:hAnsi="Times New Roman" w:cs="David"/>
      <w:szCs w:val="24"/>
      <w:lang w:eastAsia="he-IL"/>
    </w:rPr>
  </w:style>
  <w:style w:type="paragraph" w:customStyle="1" w:styleId="BulletList2">
    <w:name w:val="Bullet List 2"/>
    <w:basedOn w:val="a"/>
    <w:link w:val="BulletList2Char"/>
    <w:rsid w:val="001A10C7"/>
    <w:pPr>
      <w:tabs>
        <w:tab w:val="num" w:pos="1191"/>
      </w:tabs>
      <w:spacing w:before="120" w:after="0" w:line="320" w:lineRule="exact"/>
      <w:ind w:left="1191" w:hanging="340"/>
      <w:jc w:val="both"/>
    </w:pPr>
    <w:rPr>
      <w:rFonts w:ascii="Times New Roman" w:eastAsia="Times New Roman" w:hAnsi="Times New Roman" w:cs="David"/>
      <w:sz w:val="22"/>
      <w:szCs w:val="24"/>
      <w:lang w:eastAsia="he-IL"/>
    </w:rPr>
  </w:style>
  <w:style w:type="character" w:customStyle="1" w:styleId="BulletList2Char">
    <w:name w:val="Bullet List 2 Char"/>
    <w:link w:val="BulletList2"/>
    <w:rsid w:val="001A10C7"/>
    <w:rPr>
      <w:rFonts w:ascii="Times New Roman" w:eastAsia="Times New Roman" w:hAnsi="Times New Roman" w:cs="David"/>
      <w:szCs w:val="24"/>
      <w:lang w:eastAsia="he-IL"/>
    </w:rPr>
  </w:style>
  <w:style w:type="paragraph" w:customStyle="1" w:styleId="ListContinue2">
    <w:name w:val="List Continue2"/>
    <w:basedOn w:val="a"/>
    <w:link w:val="ListContinue2Char"/>
    <w:rsid w:val="001A10C7"/>
    <w:pPr>
      <w:spacing w:after="0" w:line="320" w:lineRule="exact"/>
      <w:ind w:left="1191"/>
      <w:jc w:val="both"/>
    </w:pPr>
    <w:rPr>
      <w:rFonts w:ascii="Times New Roman" w:eastAsia="Times New Roman" w:hAnsi="Times New Roman" w:cs="David"/>
      <w:sz w:val="22"/>
      <w:szCs w:val="24"/>
      <w:lang w:eastAsia="he-IL"/>
    </w:rPr>
  </w:style>
  <w:style w:type="character" w:customStyle="1" w:styleId="ListContinue2Char">
    <w:name w:val="List Continue2 Char"/>
    <w:link w:val="ListContinue2"/>
    <w:rsid w:val="001A10C7"/>
    <w:rPr>
      <w:rFonts w:ascii="Times New Roman" w:eastAsia="Times New Roman" w:hAnsi="Times New Roman" w:cs="David"/>
      <w:szCs w:val="24"/>
      <w:lang w:eastAsia="he-IL"/>
    </w:rPr>
  </w:style>
  <w:style w:type="paragraph" w:customStyle="1" w:styleId="TableHead">
    <w:name w:val="TableHead"/>
    <w:basedOn w:val="a"/>
    <w:qFormat/>
    <w:rsid w:val="001A10C7"/>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1A10C7"/>
    <w:pPr>
      <w:spacing w:before="75" w:after="0" w:line="280" w:lineRule="atLeast"/>
    </w:pPr>
    <w:rPr>
      <w:rFonts w:ascii="Times New Roman" w:eastAsia="Times New Roman" w:hAnsi="Times New Roman" w:cs="David"/>
      <w:sz w:val="22"/>
      <w:szCs w:val="24"/>
      <w:lang w:eastAsia="he-IL"/>
    </w:rPr>
  </w:style>
  <w:style w:type="character" w:customStyle="1" w:styleId="TableTextChar">
    <w:name w:val="TableText Char"/>
    <w:link w:val="TableText"/>
    <w:rsid w:val="001A10C7"/>
    <w:rPr>
      <w:rFonts w:ascii="Times New Roman" w:eastAsia="Times New Roman" w:hAnsi="Times New Roman" w:cs="David"/>
      <w:szCs w:val="24"/>
      <w:lang w:eastAsia="he-IL"/>
    </w:rPr>
  </w:style>
  <w:style w:type="paragraph" w:customStyle="1" w:styleId="ListHnumber">
    <w:name w:val="List Hnumber"/>
    <w:basedOn w:val="af"/>
    <w:rsid w:val="001A10C7"/>
    <w:pPr>
      <w:widowControl w:val="0"/>
      <w:tabs>
        <w:tab w:val="num" w:pos="926"/>
      </w:tabs>
      <w:spacing w:before="60"/>
      <w:ind w:left="926" w:right="926"/>
      <w:contextualSpacing w:val="0"/>
      <w:jc w:val="both"/>
    </w:pPr>
    <w:rPr>
      <w:rFonts w:ascii="Times New Roman" w:hAnsi="Times New Roman" w:cs="Narkisim"/>
      <w:noProof w:val="0"/>
      <w:sz w:val="24"/>
      <w:szCs w:val="24"/>
      <w:lang w:eastAsia="en-US"/>
    </w:rPr>
  </w:style>
  <w:style w:type="paragraph" w:styleId="af">
    <w:name w:val="List Bullet"/>
    <w:basedOn w:val="a"/>
    <w:uiPriority w:val="99"/>
    <w:semiHidden/>
    <w:unhideWhenUsed/>
    <w:rsid w:val="001A10C7"/>
    <w:pPr>
      <w:tabs>
        <w:tab w:val="num" w:pos="1446"/>
      </w:tabs>
      <w:spacing w:after="0" w:line="240" w:lineRule="auto"/>
      <w:ind w:left="1158" w:right="360" w:hanging="72"/>
      <w:contextualSpacing/>
    </w:pPr>
    <w:rPr>
      <w:rFonts w:ascii="Arial" w:eastAsia="Times New Roman" w:hAnsi="Arial"/>
      <w:noProof/>
      <w:sz w:val="22"/>
      <w:szCs w:val="22"/>
      <w:lang w:eastAsia="he-IL"/>
    </w:rPr>
  </w:style>
  <w:style w:type="paragraph" w:customStyle="1" w:styleId="14">
    <w:name w:val="פירוט 1"/>
    <w:basedOn w:val="a"/>
    <w:rsid w:val="001A10C7"/>
    <w:pPr>
      <w:spacing w:before="120" w:after="0" w:line="280" w:lineRule="atLeast"/>
      <w:ind w:left="708" w:right="360"/>
      <w:jc w:val="both"/>
    </w:pPr>
    <w:rPr>
      <w:rFonts w:ascii="Times New Roman" w:eastAsia="Times New Roman" w:hAnsi="Times New Roman" w:cs="Narkisim"/>
      <w:smallCaps/>
      <w:sz w:val="24"/>
      <w:szCs w:val="24"/>
    </w:rPr>
  </w:style>
  <w:style w:type="paragraph" w:styleId="31">
    <w:name w:val="List Bullet 3"/>
    <w:basedOn w:val="a"/>
    <w:autoRedefine/>
    <w:semiHidden/>
    <w:rsid w:val="001A10C7"/>
    <w:pPr>
      <w:tabs>
        <w:tab w:val="num" w:pos="926"/>
      </w:tabs>
      <w:spacing w:after="0" w:line="240" w:lineRule="auto"/>
      <w:ind w:left="926" w:hanging="360"/>
    </w:pPr>
    <w:rPr>
      <w:rFonts w:ascii="Times New Roman" w:eastAsia="Times New Roman" w:hAnsi="Times New Roman" w:cs="Narkisim"/>
      <w:noProof/>
      <w:sz w:val="22"/>
      <w:szCs w:val="24"/>
      <w:lang w:eastAsia="he-IL"/>
    </w:rPr>
  </w:style>
  <w:style w:type="paragraph" w:styleId="af0">
    <w:name w:val="Subtitle"/>
    <w:basedOn w:val="a"/>
    <w:link w:val="af1"/>
    <w:qFormat/>
    <w:rsid w:val="001A10C7"/>
    <w:pPr>
      <w:spacing w:before="360" w:after="600" w:line="480" w:lineRule="auto"/>
      <w:jc w:val="center"/>
    </w:pPr>
    <w:rPr>
      <w:rFonts w:ascii="Times New Roman" w:eastAsia="Times New Roman" w:hAnsi="Times New Roman" w:cs="David"/>
      <w:b/>
      <w:bCs/>
      <w:spacing w:val="20"/>
      <w:sz w:val="28"/>
      <w:szCs w:val="28"/>
      <w:lang w:eastAsia="he-IL"/>
    </w:rPr>
  </w:style>
  <w:style w:type="character" w:customStyle="1" w:styleId="af1">
    <w:name w:val="כותרת משנה תו"/>
    <w:basedOn w:val="a0"/>
    <w:link w:val="af0"/>
    <w:rsid w:val="001A10C7"/>
    <w:rPr>
      <w:rFonts w:ascii="Times New Roman" w:eastAsia="Times New Roman" w:hAnsi="Times New Roman" w:cs="David"/>
      <w:b/>
      <w:bCs/>
      <w:spacing w:val="20"/>
      <w:sz w:val="28"/>
      <w:szCs w:val="28"/>
      <w:lang w:eastAsia="he-IL"/>
    </w:rPr>
  </w:style>
  <w:style w:type="paragraph" w:customStyle="1" w:styleId="Normal1">
    <w:name w:val="Normal1"/>
    <w:basedOn w:val="a"/>
    <w:link w:val="Normal11"/>
    <w:rsid w:val="001A10C7"/>
    <w:pPr>
      <w:spacing w:before="120" w:after="0" w:line="320" w:lineRule="atLeast"/>
      <w:ind w:left="708" w:right="708"/>
      <w:jc w:val="both"/>
    </w:pPr>
    <w:rPr>
      <w:rFonts w:ascii="Times New Roman" w:eastAsia="Times New Roman" w:hAnsi="Times New Roman" w:cs="David"/>
      <w:sz w:val="22"/>
      <w:szCs w:val="24"/>
      <w:lang w:eastAsia="he-IL"/>
    </w:rPr>
  </w:style>
  <w:style w:type="character" w:styleId="af2">
    <w:name w:val="annotation reference"/>
    <w:basedOn w:val="a0"/>
    <w:unhideWhenUsed/>
    <w:rsid w:val="001A10C7"/>
    <w:rPr>
      <w:sz w:val="16"/>
      <w:szCs w:val="16"/>
    </w:rPr>
  </w:style>
  <w:style w:type="paragraph" w:styleId="af3">
    <w:name w:val="annotation text"/>
    <w:basedOn w:val="a"/>
    <w:link w:val="af4"/>
    <w:unhideWhenUsed/>
    <w:rsid w:val="001A10C7"/>
    <w:pPr>
      <w:spacing w:line="240" w:lineRule="auto"/>
    </w:pPr>
  </w:style>
  <w:style w:type="character" w:customStyle="1" w:styleId="af4">
    <w:name w:val="טקסט הערה תו"/>
    <w:basedOn w:val="a0"/>
    <w:link w:val="af3"/>
    <w:rsid w:val="001A10C7"/>
    <w:rPr>
      <w:rFonts w:ascii="Calibri" w:eastAsia="Calibri" w:hAnsi="Calibri" w:cs="Arial"/>
      <w:sz w:val="20"/>
      <w:szCs w:val="20"/>
    </w:rPr>
  </w:style>
  <w:style w:type="paragraph" w:styleId="af5">
    <w:name w:val="annotation subject"/>
    <w:basedOn w:val="af3"/>
    <w:next w:val="af3"/>
    <w:link w:val="af6"/>
    <w:unhideWhenUsed/>
    <w:rsid w:val="001A10C7"/>
    <w:rPr>
      <w:b/>
      <w:bCs/>
    </w:rPr>
  </w:style>
  <w:style w:type="character" w:customStyle="1" w:styleId="af6">
    <w:name w:val="נושא הערה תו"/>
    <w:basedOn w:val="af4"/>
    <w:link w:val="af5"/>
    <w:rsid w:val="001A10C7"/>
    <w:rPr>
      <w:rFonts w:ascii="Calibri" w:eastAsia="Calibri" w:hAnsi="Calibri" w:cs="Arial"/>
      <w:b/>
      <w:bCs/>
      <w:sz w:val="20"/>
      <w:szCs w:val="20"/>
    </w:rPr>
  </w:style>
  <w:style w:type="paragraph" w:customStyle="1" w:styleId="Normal0">
    <w:name w:val="Normal 0"/>
    <w:basedOn w:val="a"/>
    <w:link w:val="Normal01"/>
    <w:rsid w:val="001A10C7"/>
    <w:pPr>
      <w:spacing w:before="120" w:after="0" w:line="320" w:lineRule="exact"/>
      <w:jc w:val="both"/>
    </w:pPr>
    <w:rPr>
      <w:rFonts w:ascii="Times New Roman" w:eastAsia="Times New Roman" w:hAnsi="Times New Roman" w:cs="David"/>
      <w:sz w:val="22"/>
      <w:szCs w:val="24"/>
      <w:lang w:eastAsia="he-IL"/>
    </w:rPr>
  </w:style>
  <w:style w:type="character" w:customStyle="1" w:styleId="Normal01">
    <w:name w:val="Normal 0 תו1"/>
    <w:link w:val="Normal0"/>
    <w:locked/>
    <w:rsid w:val="001A10C7"/>
    <w:rPr>
      <w:rFonts w:ascii="Times New Roman" w:eastAsia="Times New Roman" w:hAnsi="Times New Roman" w:cs="David"/>
      <w:szCs w:val="24"/>
      <w:lang w:eastAsia="he-IL"/>
    </w:rPr>
  </w:style>
  <w:style w:type="paragraph" w:customStyle="1" w:styleId="Hn2">
    <w:name w:val="Hn2"/>
    <w:basedOn w:val="a"/>
    <w:next w:val="a"/>
    <w:rsid w:val="001A10C7"/>
    <w:pPr>
      <w:numPr>
        <w:ilvl w:val="1"/>
        <w:numId w:val="3"/>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
    <w:next w:val="a"/>
    <w:rsid w:val="001A10C7"/>
    <w:pPr>
      <w:numPr>
        <w:ilvl w:val="2"/>
        <w:numId w:val="3"/>
      </w:numPr>
      <w:spacing w:before="240" w:after="120" w:line="320" w:lineRule="exact"/>
      <w:jc w:val="both"/>
      <w:outlineLvl w:val="2"/>
    </w:pPr>
    <w:rPr>
      <w:rFonts w:ascii="Times New Roman" w:eastAsia="Times New Roman" w:hAnsi="Times New Roman" w:cs="David"/>
      <w:b/>
      <w:bCs/>
      <w:sz w:val="22"/>
      <w:szCs w:val="24"/>
      <w:lang w:eastAsia="he-IL"/>
    </w:rPr>
  </w:style>
  <w:style w:type="paragraph" w:customStyle="1" w:styleId="Hn4">
    <w:name w:val="Hn4"/>
    <w:basedOn w:val="a"/>
    <w:next w:val="a"/>
    <w:rsid w:val="001A10C7"/>
    <w:pPr>
      <w:numPr>
        <w:ilvl w:val="3"/>
        <w:numId w:val="3"/>
      </w:numPr>
      <w:spacing w:before="240" w:after="120" w:line="320" w:lineRule="exact"/>
      <w:jc w:val="both"/>
      <w:outlineLvl w:val="3"/>
    </w:pPr>
    <w:rPr>
      <w:rFonts w:ascii="Times New Roman" w:eastAsia="Times New Roman" w:hAnsi="Times New Roman" w:cs="David"/>
      <w:b/>
      <w:bCs/>
      <w:sz w:val="22"/>
      <w:szCs w:val="24"/>
      <w:lang w:eastAsia="he-IL"/>
    </w:rPr>
  </w:style>
  <w:style w:type="paragraph" w:customStyle="1" w:styleId="AlphaList1">
    <w:name w:val="Alpha List 1"/>
    <w:basedOn w:val="Normal0"/>
    <w:link w:val="AlphaList10"/>
    <w:rsid w:val="001A10C7"/>
    <w:pPr>
      <w:numPr>
        <w:numId w:val="4"/>
      </w:numPr>
    </w:pPr>
  </w:style>
  <w:style w:type="character" w:customStyle="1" w:styleId="AlphaList10">
    <w:name w:val="Alpha List 1 תו"/>
    <w:link w:val="AlphaList1"/>
    <w:locked/>
    <w:rsid w:val="001A10C7"/>
    <w:rPr>
      <w:rFonts w:ascii="Times New Roman" w:eastAsia="Times New Roman" w:hAnsi="Times New Roman" w:cs="David"/>
      <w:szCs w:val="24"/>
      <w:lang w:eastAsia="he-IL"/>
    </w:rPr>
  </w:style>
  <w:style w:type="paragraph" w:customStyle="1" w:styleId="IndentedList0">
    <w:name w:val="Indented List 0"/>
    <w:basedOn w:val="Normal0"/>
    <w:rsid w:val="001A10C7"/>
    <w:pPr>
      <w:numPr>
        <w:numId w:val="5"/>
      </w:numPr>
      <w:tabs>
        <w:tab w:val="clear" w:pos="357"/>
        <w:tab w:val="num" w:pos="360"/>
      </w:tabs>
      <w:ind w:left="0" w:firstLine="0"/>
    </w:pPr>
  </w:style>
  <w:style w:type="character" w:customStyle="1" w:styleId="Normal11">
    <w:name w:val="Normal1 תו1"/>
    <w:link w:val="Normal1"/>
    <w:locked/>
    <w:rsid w:val="001A10C7"/>
    <w:rPr>
      <w:rFonts w:ascii="Times New Roman" w:eastAsia="Times New Roman" w:hAnsi="Times New Roman" w:cs="David"/>
      <w:szCs w:val="24"/>
      <w:lang w:eastAsia="he-IL"/>
    </w:rPr>
  </w:style>
  <w:style w:type="paragraph" w:customStyle="1" w:styleId="NumberList1">
    <w:name w:val="Number List 1"/>
    <w:basedOn w:val="a"/>
    <w:rsid w:val="001A10C7"/>
    <w:pPr>
      <w:numPr>
        <w:numId w:val="6"/>
      </w:numPr>
      <w:tabs>
        <w:tab w:val="clear" w:pos="720"/>
        <w:tab w:val="num" w:pos="360"/>
      </w:tabs>
      <w:spacing w:before="120" w:after="0" w:line="320" w:lineRule="exact"/>
      <w:ind w:left="0" w:firstLine="0"/>
      <w:jc w:val="both"/>
    </w:pPr>
    <w:rPr>
      <w:rFonts w:ascii="Times New Roman" w:eastAsia="Times New Roman" w:hAnsi="Times New Roman" w:cs="David"/>
      <w:sz w:val="22"/>
      <w:szCs w:val="24"/>
      <w:lang w:eastAsia="he-IL"/>
    </w:rPr>
  </w:style>
  <w:style w:type="numbering" w:customStyle="1" w:styleId="15">
    <w:name w:val="ללא רשימה1"/>
    <w:next w:val="a2"/>
    <w:uiPriority w:val="99"/>
    <w:semiHidden/>
    <w:unhideWhenUsed/>
    <w:rsid w:val="001A10C7"/>
  </w:style>
  <w:style w:type="paragraph" w:customStyle="1" w:styleId="af7">
    <w:name w:val="תואר"/>
    <w:basedOn w:val="a"/>
    <w:qFormat/>
    <w:rsid w:val="001A10C7"/>
    <w:pPr>
      <w:spacing w:after="0" w:line="240" w:lineRule="auto"/>
      <w:jc w:val="center"/>
    </w:pPr>
    <w:rPr>
      <w:rFonts w:ascii="Arial" w:eastAsia="Times New Roman" w:hAnsi="Arial" w:cs="David"/>
      <w:b/>
      <w:bCs/>
      <w:noProof/>
      <w:sz w:val="22"/>
      <w:szCs w:val="24"/>
      <w:lang w:eastAsia="he-IL"/>
    </w:rPr>
  </w:style>
  <w:style w:type="paragraph" w:styleId="af8">
    <w:name w:val="Body Text Indent"/>
    <w:basedOn w:val="a"/>
    <w:link w:val="af9"/>
    <w:rsid w:val="001A10C7"/>
    <w:pPr>
      <w:tabs>
        <w:tab w:val="left" w:pos="226"/>
      </w:tabs>
      <w:spacing w:after="0" w:line="240" w:lineRule="auto"/>
      <w:ind w:left="226"/>
    </w:pPr>
    <w:rPr>
      <w:rFonts w:ascii="Arial" w:eastAsia="Times New Roman" w:hAnsi="Arial"/>
      <w:b/>
      <w:bCs/>
      <w:noProof/>
      <w:sz w:val="22"/>
      <w:szCs w:val="22"/>
      <w:lang w:eastAsia="he-IL"/>
    </w:rPr>
  </w:style>
  <w:style w:type="character" w:customStyle="1" w:styleId="af9">
    <w:name w:val="כניסה בגוף טקסט תו"/>
    <w:basedOn w:val="a0"/>
    <w:link w:val="af8"/>
    <w:rsid w:val="001A10C7"/>
    <w:rPr>
      <w:rFonts w:ascii="Arial" w:eastAsia="Times New Roman" w:hAnsi="Arial" w:cs="Arial"/>
      <w:b/>
      <w:bCs/>
      <w:noProof/>
      <w:lang w:eastAsia="he-IL"/>
    </w:rPr>
  </w:style>
  <w:style w:type="table" w:customStyle="1" w:styleId="22">
    <w:name w:val="טבלת רשת2"/>
    <w:basedOn w:val="a1"/>
    <w:next w:val="a9"/>
    <w:uiPriority w:val="59"/>
    <w:rsid w:val="001A10C7"/>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כותרת סעיף"/>
    <w:basedOn w:val="a"/>
    <w:rsid w:val="001A10C7"/>
    <w:pPr>
      <w:tabs>
        <w:tab w:val="num" w:pos="2268"/>
      </w:tabs>
      <w:spacing w:before="240" w:after="60" w:line="360" w:lineRule="auto"/>
      <w:ind w:left="2268" w:hanging="567"/>
      <w:jc w:val="both"/>
    </w:pPr>
    <w:rPr>
      <w:rFonts w:ascii="Arial" w:eastAsia="Times New Roman" w:hAnsi="Arial"/>
      <w:b/>
      <w:bCs/>
      <w:color w:val="1B3461"/>
      <w:sz w:val="22"/>
      <w:szCs w:val="22"/>
    </w:rPr>
  </w:style>
  <w:style w:type="character" w:customStyle="1" w:styleId="afb">
    <w:name w:val="טקסט סעיף תו"/>
    <w:locked/>
    <w:rsid w:val="001A10C7"/>
    <w:rPr>
      <w:rFonts w:ascii="Arial" w:hAnsi="Arial" w:cs="Times New Roman"/>
      <w:sz w:val="22"/>
      <w:szCs w:val="22"/>
      <w:lang w:val="x-none" w:eastAsia="x-none"/>
    </w:rPr>
  </w:style>
  <w:style w:type="paragraph" w:customStyle="1" w:styleId="afc">
    <w:name w:val="תת סעיף"/>
    <w:basedOn w:val="a"/>
    <w:rsid w:val="001A10C7"/>
    <w:pPr>
      <w:tabs>
        <w:tab w:val="num" w:pos="2835"/>
      </w:tabs>
      <w:spacing w:before="60" w:after="60" w:line="360" w:lineRule="auto"/>
      <w:ind w:left="2835" w:right="1985" w:hanging="850"/>
      <w:jc w:val="both"/>
    </w:pPr>
    <w:rPr>
      <w:rFonts w:ascii="Arial" w:eastAsia="Times New Roman" w:hAnsi="Arial"/>
      <w:sz w:val="22"/>
      <w:szCs w:val="22"/>
    </w:rPr>
  </w:style>
  <w:style w:type="paragraph" w:styleId="afd">
    <w:name w:val="footnote text"/>
    <w:basedOn w:val="a"/>
    <w:link w:val="afe"/>
    <w:rsid w:val="001A10C7"/>
    <w:pPr>
      <w:spacing w:after="0" w:line="240" w:lineRule="auto"/>
    </w:pPr>
    <w:rPr>
      <w:rFonts w:ascii="Arial" w:eastAsia="Times New Roman" w:hAnsi="Arial" w:cs="Times New Roman"/>
      <w:noProof/>
      <w:lang w:val="x-none" w:eastAsia="he-IL"/>
    </w:rPr>
  </w:style>
  <w:style w:type="character" w:customStyle="1" w:styleId="afe">
    <w:name w:val="טקסט הערת שוליים תו"/>
    <w:basedOn w:val="a0"/>
    <w:link w:val="afd"/>
    <w:rsid w:val="001A10C7"/>
    <w:rPr>
      <w:rFonts w:ascii="Arial" w:eastAsia="Times New Roman" w:hAnsi="Arial" w:cs="Times New Roman"/>
      <w:noProof/>
      <w:sz w:val="20"/>
      <w:szCs w:val="20"/>
      <w:lang w:val="x-none" w:eastAsia="he-IL"/>
    </w:rPr>
  </w:style>
  <w:style w:type="character" w:styleId="aff">
    <w:name w:val="footnote reference"/>
    <w:rsid w:val="001A10C7"/>
    <w:rPr>
      <w:vertAlign w:val="superscript"/>
    </w:rPr>
  </w:style>
  <w:style w:type="paragraph" w:customStyle="1" w:styleId="16">
    <w:name w:val="תת סעיף1"/>
    <w:basedOn w:val="afc"/>
    <w:rsid w:val="001A10C7"/>
    <w:pPr>
      <w:tabs>
        <w:tab w:val="clear" w:pos="2835"/>
        <w:tab w:val="num" w:pos="3119"/>
      </w:tabs>
      <w:spacing w:before="0" w:after="0"/>
      <w:ind w:left="3119" w:right="0" w:hanging="1021"/>
    </w:pPr>
    <w:rPr>
      <w:rFonts w:ascii="Times New Roman" w:hAnsi="Times New Roman"/>
    </w:rPr>
  </w:style>
  <w:style w:type="paragraph" w:customStyle="1" w:styleId="Char11Char">
    <w:name w:val="Char1 תו1 תו תו תו תו תו תו תו תו תו Char תו"/>
    <w:basedOn w:val="a"/>
    <w:rsid w:val="001A10C7"/>
    <w:pPr>
      <w:bidi w:val="0"/>
      <w:spacing w:after="160" w:line="240" w:lineRule="exact"/>
      <w:jc w:val="both"/>
    </w:pPr>
    <w:rPr>
      <w:rFonts w:ascii="Verdana" w:eastAsia="Times New Roman" w:hAnsi="Verdana" w:cs="FrankRuehl"/>
      <w:sz w:val="16"/>
      <w:lang w:bidi="ar-SA"/>
    </w:rPr>
  </w:style>
  <w:style w:type="paragraph" w:styleId="aff0">
    <w:name w:val="Plain Text"/>
    <w:basedOn w:val="a"/>
    <w:link w:val="aff1"/>
    <w:uiPriority w:val="99"/>
    <w:rsid w:val="001A10C7"/>
    <w:pPr>
      <w:spacing w:after="0" w:line="240" w:lineRule="auto"/>
    </w:pPr>
    <w:rPr>
      <w:rFonts w:ascii="Courier New" w:eastAsia="Times New Roman" w:hAnsi="Courier New" w:cs="Courier New"/>
    </w:rPr>
  </w:style>
  <w:style w:type="character" w:customStyle="1" w:styleId="aff1">
    <w:name w:val="טקסט רגיל תו"/>
    <w:basedOn w:val="a0"/>
    <w:link w:val="aff0"/>
    <w:uiPriority w:val="99"/>
    <w:rsid w:val="001A10C7"/>
    <w:rPr>
      <w:rFonts w:ascii="Courier New" w:eastAsia="Times New Roman" w:hAnsi="Courier New" w:cs="Courier New"/>
      <w:sz w:val="20"/>
      <w:szCs w:val="20"/>
    </w:rPr>
  </w:style>
  <w:style w:type="paragraph" w:styleId="aff2">
    <w:name w:val="Revision"/>
    <w:hidden/>
    <w:uiPriority w:val="99"/>
    <w:semiHidden/>
    <w:rsid w:val="001A10C7"/>
    <w:pPr>
      <w:spacing w:after="0" w:line="240" w:lineRule="auto"/>
    </w:pPr>
    <w:rPr>
      <w:rFonts w:ascii="Calibri" w:eastAsia="Calibri" w:hAnsi="Calibri" w:cs="Arial"/>
      <w:sz w:val="20"/>
      <w:szCs w:val="20"/>
    </w:rPr>
  </w:style>
  <w:style w:type="paragraph" w:customStyle="1" w:styleId="17">
    <w:name w:val="פיסקת רשימה1"/>
    <w:basedOn w:val="a"/>
    <w:qFormat/>
    <w:rsid w:val="001A10C7"/>
    <w:pPr>
      <w:spacing w:before="120" w:after="0" w:line="240" w:lineRule="auto"/>
      <w:ind w:left="720"/>
      <w:jc w:val="both"/>
    </w:pPr>
    <w:rPr>
      <w:rFonts w:ascii="Arial" w:hAnsi="Arial"/>
      <w:color w:val="000000"/>
      <w:sz w:val="22"/>
      <w:szCs w:val="22"/>
    </w:rPr>
  </w:style>
  <w:style w:type="character" w:customStyle="1" w:styleId="ab">
    <w:name w:val="פיסקת רשימה תו"/>
    <w:link w:val="aa"/>
    <w:uiPriority w:val="34"/>
    <w:locked/>
    <w:rsid w:val="001A10C7"/>
    <w:rPr>
      <w:rFonts w:ascii="Calibri" w:eastAsia="Calibri" w:hAnsi="Calibri" w:cs="Arial"/>
      <w:sz w:val="20"/>
      <w:szCs w:val="20"/>
    </w:rPr>
  </w:style>
  <w:style w:type="character" w:styleId="aff3">
    <w:name w:val="page number"/>
    <w:semiHidden/>
    <w:rsid w:val="001A10C7"/>
    <w:rPr>
      <w:rFonts w:cs="David"/>
    </w:rPr>
  </w:style>
  <w:style w:type="paragraph" w:styleId="aff4">
    <w:name w:val="Block Text"/>
    <w:basedOn w:val="a"/>
    <w:semiHidden/>
    <w:rsid w:val="001A10C7"/>
    <w:pPr>
      <w:spacing w:before="120" w:after="0" w:line="240" w:lineRule="atLeast"/>
      <w:ind w:left="567"/>
    </w:pPr>
    <w:rPr>
      <w:rFonts w:ascii="Arial" w:hAnsi="Arial"/>
      <w:color w:val="000000"/>
      <w:sz w:val="22"/>
      <w:szCs w:val="22"/>
    </w:rPr>
  </w:style>
  <w:style w:type="paragraph" w:customStyle="1" w:styleId="BlockQuotation1">
    <w:name w:val="Block Quotation1"/>
    <w:basedOn w:val="a"/>
    <w:rsid w:val="001A10C7"/>
    <w:pPr>
      <w:tabs>
        <w:tab w:val="left" w:pos="2266"/>
        <w:tab w:val="left" w:pos="2833"/>
      </w:tabs>
      <w:spacing w:before="120" w:after="0" w:line="240" w:lineRule="auto"/>
      <w:ind w:left="3400" w:hanging="3400"/>
    </w:pPr>
    <w:rPr>
      <w:rFonts w:ascii="Arial" w:hAnsi="Arial" w:cs="Miriam"/>
      <w:color w:val="000000"/>
      <w:sz w:val="22"/>
      <w:szCs w:val="22"/>
    </w:rPr>
  </w:style>
  <w:style w:type="paragraph" w:styleId="23">
    <w:name w:val="Body Text 2"/>
    <w:basedOn w:val="a"/>
    <w:link w:val="24"/>
    <w:semiHidden/>
    <w:rsid w:val="001A10C7"/>
    <w:pPr>
      <w:spacing w:before="120" w:after="0" w:line="240" w:lineRule="auto"/>
    </w:pPr>
    <w:rPr>
      <w:rFonts w:ascii="Arial" w:hAnsi="Arial"/>
      <w:color w:val="000000"/>
      <w:sz w:val="22"/>
      <w:szCs w:val="22"/>
    </w:rPr>
  </w:style>
  <w:style w:type="character" w:customStyle="1" w:styleId="24">
    <w:name w:val="גוף טקסט 2 תו"/>
    <w:basedOn w:val="a0"/>
    <w:link w:val="23"/>
    <w:semiHidden/>
    <w:rsid w:val="001A10C7"/>
    <w:rPr>
      <w:rFonts w:ascii="Arial" w:eastAsia="Calibri" w:hAnsi="Arial" w:cs="Arial"/>
      <w:color w:val="000000"/>
    </w:rPr>
  </w:style>
  <w:style w:type="paragraph" w:styleId="aff5">
    <w:name w:val="Document Map"/>
    <w:basedOn w:val="a"/>
    <w:link w:val="aff6"/>
    <w:semiHidden/>
    <w:rsid w:val="001A10C7"/>
    <w:pPr>
      <w:shd w:val="clear" w:color="auto" w:fill="000080"/>
      <w:spacing w:before="120" w:after="0" w:line="240" w:lineRule="auto"/>
    </w:pPr>
    <w:rPr>
      <w:rFonts w:ascii="Tahoma" w:hAnsi="Arial" w:cs="Miriam"/>
      <w:color w:val="000000"/>
      <w:sz w:val="22"/>
      <w:szCs w:val="22"/>
    </w:rPr>
  </w:style>
  <w:style w:type="character" w:customStyle="1" w:styleId="aff6">
    <w:name w:val="מפת מסמך תו"/>
    <w:basedOn w:val="a0"/>
    <w:link w:val="aff5"/>
    <w:semiHidden/>
    <w:rsid w:val="001A10C7"/>
    <w:rPr>
      <w:rFonts w:ascii="Tahoma" w:eastAsia="Calibri" w:hAnsi="Arial" w:cs="Miriam"/>
      <w:color w:val="000000"/>
      <w:shd w:val="clear" w:color="auto" w:fill="000080"/>
    </w:rPr>
  </w:style>
  <w:style w:type="paragraph" w:styleId="TOC1">
    <w:name w:val="toc 1"/>
    <w:basedOn w:val="Base"/>
    <w:uiPriority w:val="39"/>
    <w:qFormat/>
    <w:rsid w:val="001A10C7"/>
    <w:pPr>
      <w:tabs>
        <w:tab w:val="left" w:pos="1134"/>
        <w:tab w:val="left" w:leader="dot" w:pos="8505"/>
      </w:tabs>
    </w:pPr>
    <w:rPr>
      <w:b/>
      <w:bCs/>
    </w:rPr>
  </w:style>
  <w:style w:type="paragraph" w:styleId="TOC2">
    <w:name w:val="toc 2"/>
    <w:basedOn w:val="TOC1"/>
    <w:uiPriority w:val="39"/>
    <w:qFormat/>
    <w:rsid w:val="001A10C7"/>
    <w:rPr>
      <w:b w:val="0"/>
      <w:bCs w:val="0"/>
      <w:noProof/>
    </w:rPr>
  </w:style>
  <w:style w:type="paragraph" w:styleId="TOC3">
    <w:name w:val="toc 3"/>
    <w:basedOn w:val="TOC2"/>
    <w:autoRedefine/>
    <w:uiPriority w:val="39"/>
    <w:qFormat/>
    <w:rsid w:val="001A10C7"/>
    <w:rPr>
      <w:szCs w:val="22"/>
    </w:rPr>
  </w:style>
  <w:style w:type="paragraph" w:styleId="TOC4">
    <w:name w:val="toc 4"/>
    <w:basedOn w:val="TOC3"/>
    <w:autoRedefine/>
    <w:uiPriority w:val="39"/>
    <w:rsid w:val="001A10C7"/>
  </w:style>
  <w:style w:type="paragraph" w:styleId="TOC5">
    <w:name w:val="toc 5"/>
    <w:basedOn w:val="TOC4"/>
    <w:uiPriority w:val="39"/>
    <w:rsid w:val="001A10C7"/>
  </w:style>
  <w:style w:type="paragraph" w:styleId="TOC6">
    <w:name w:val="toc 6"/>
    <w:basedOn w:val="a"/>
    <w:next w:val="a"/>
    <w:autoRedefine/>
    <w:uiPriority w:val="39"/>
    <w:rsid w:val="001A10C7"/>
    <w:pPr>
      <w:spacing w:before="120" w:after="0" w:line="240" w:lineRule="auto"/>
      <w:ind w:left="1200"/>
    </w:pPr>
    <w:rPr>
      <w:rFonts w:ascii="Arial" w:hAnsi="Arial" w:cs="Times New Roman"/>
      <w:color w:val="000000"/>
      <w:sz w:val="18"/>
      <w:szCs w:val="18"/>
    </w:rPr>
  </w:style>
  <w:style w:type="paragraph" w:styleId="TOC7">
    <w:name w:val="toc 7"/>
    <w:basedOn w:val="a"/>
    <w:next w:val="a"/>
    <w:autoRedefine/>
    <w:uiPriority w:val="39"/>
    <w:rsid w:val="001A10C7"/>
    <w:pPr>
      <w:spacing w:before="120" w:after="0" w:line="240" w:lineRule="auto"/>
      <w:ind w:left="1440"/>
    </w:pPr>
    <w:rPr>
      <w:rFonts w:ascii="Arial" w:hAnsi="Arial" w:cs="Times New Roman"/>
      <w:color w:val="000000"/>
      <w:sz w:val="18"/>
      <w:szCs w:val="18"/>
    </w:rPr>
  </w:style>
  <w:style w:type="paragraph" w:styleId="TOC8">
    <w:name w:val="toc 8"/>
    <w:basedOn w:val="a"/>
    <w:next w:val="a"/>
    <w:autoRedefine/>
    <w:uiPriority w:val="39"/>
    <w:rsid w:val="001A10C7"/>
    <w:pPr>
      <w:spacing w:before="120" w:after="0" w:line="240" w:lineRule="auto"/>
      <w:ind w:left="1680"/>
    </w:pPr>
    <w:rPr>
      <w:rFonts w:ascii="Arial" w:hAnsi="Arial" w:cs="Times New Roman"/>
      <w:color w:val="000000"/>
      <w:sz w:val="18"/>
      <w:szCs w:val="18"/>
    </w:rPr>
  </w:style>
  <w:style w:type="paragraph" w:styleId="TOC9">
    <w:name w:val="toc 9"/>
    <w:basedOn w:val="a"/>
    <w:next w:val="a"/>
    <w:autoRedefine/>
    <w:uiPriority w:val="39"/>
    <w:rsid w:val="001A10C7"/>
    <w:pPr>
      <w:spacing w:before="120" w:after="0" w:line="240" w:lineRule="auto"/>
      <w:ind w:left="1920"/>
    </w:pPr>
    <w:rPr>
      <w:rFonts w:ascii="Arial" w:hAnsi="Arial" w:cs="Times New Roman"/>
      <w:color w:val="000000"/>
      <w:sz w:val="18"/>
      <w:szCs w:val="18"/>
    </w:rPr>
  </w:style>
  <w:style w:type="paragraph" w:styleId="aff7">
    <w:name w:val="Title"/>
    <w:basedOn w:val="a"/>
    <w:link w:val="aff8"/>
    <w:qFormat/>
    <w:rsid w:val="001A10C7"/>
    <w:pPr>
      <w:spacing w:before="120" w:after="0" w:line="240" w:lineRule="auto"/>
      <w:jc w:val="center"/>
    </w:pPr>
    <w:rPr>
      <w:rFonts w:ascii="Arial" w:hAnsi="Arial"/>
      <w:b/>
      <w:bCs/>
      <w:color w:val="000000"/>
      <w:sz w:val="22"/>
      <w:szCs w:val="32"/>
      <w:u w:val="single"/>
    </w:rPr>
  </w:style>
  <w:style w:type="character" w:customStyle="1" w:styleId="aff8">
    <w:name w:val="כותרת טקסט תו"/>
    <w:basedOn w:val="a0"/>
    <w:link w:val="aff7"/>
    <w:rsid w:val="001A10C7"/>
    <w:rPr>
      <w:rFonts w:ascii="Arial" w:eastAsia="Calibri" w:hAnsi="Arial" w:cs="Arial"/>
      <w:b/>
      <w:bCs/>
      <w:color w:val="000000"/>
      <w:szCs w:val="32"/>
      <w:u w:val="single"/>
    </w:rPr>
  </w:style>
  <w:style w:type="paragraph" w:styleId="32">
    <w:name w:val="Body Text 3"/>
    <w:basedOn w:val="a"/>
    <w:link w:val="33"/>
    <w:semiHidden/>
    <w:rsid w:val="001A10C7"/>
    <w:pPr>
      <w:spacing w:before="120" w:after="0" w:line="240" w:lineRule="auto"/>
    </w:pPr>
    <w:rPr>
      <w:rFonts w:ascii="Arial" w:hAnsi="Arial"/>
      <w:b/>
      <w:bCs/>
      <w:color w:val="000000"/>
      <w:sz w:val="22"/>
    </w:rPr>
  </w:style>
  <w:style w:type="character" w:customStyle="1" w:styleId="33">
    <w:name w:val="גוף טקסט 3 תו"/>
    <w:basedOn w:val="a0"/>
    <w:link w:val="32"/>
    <w:semiHidden/>
    <w:rsid w:val="001A10C7"/>
    <w:rPr>
      <w:rFonts w:ascii="Arial" w:eastAsia="Calibri" w:hAnsi="Arial" w:cs="Arial"/>
      <w:b/>
      <w:bCs/>
      <w:color w:val="000000"/>
      <w:szCs w:val="20"/>
    </w:rPr>
  </w:style>
  <w:style w:type="paragraph" w:customStyle="1" w:styleId="1">
    <w:name w:val="מספר 1"/>
    <w:basedOn w:val="2"/>
    <w:rsid w:val="001A10C7"/>
    <w:pPr>
      <w:keepLines w:val="0"/>
      <w:numPr>
        <w:numId w:val="12"/>
      </w:numPr>
      <w:tabs>
        <w:tab w:val="clear" w:pos="752"/>
      </w:tabs>
      <w:autoSpaceDE/>
      <w:autoSpaceDN/>
      <w:spacing w:before="120" w:after="120" w:line="240" w:lineRule="auto"/>
      <w:jc w:val="left"/>
    </w:pPr>
    <w:rPr>
      <w:rFonts w:ascii="Arial" w:hAnsi="Arial"/>
      <w:noProof w:val="0"/>
      <w:color w:val="000000"/>
    </w:rPr>
  </w:style>
  <w:style w:type="paragraph" w:customStyle="1" w:styleId="11">
    <w:name w:val="מספר 1.1"/>
    <w:basedOn w:val="a"/>
    <w:rsid w:val="001A10C7"/>
    <w:pPr>
      <w:numPr>
        <w:ilvl w:val="1"/>
        <w:numId w:val="12"/>
      </w:numPr>
      <w:spacing w:before="120" w:after="0" w:line="240" w:lineRule="auto"/>
    </w:pPr>
    <w:rPr>
      <w:rFonts w:ascii="Arial" w:hAnsi="Arial"/>
      <w:color w:val="000000"/>
      <w:szCs w:val="22"/>
    </w:rPr>
  </w:style>
  <w:style w:type="paragraph" w:customStyle="1" w:styleId="111">
    <w:name w:val="מספר 1.1.1"/>
    <w:basedOn w:val="11"/>
    <w:rsid w:val="001A10C7"/>
    <w:pPr>
      <w:numPr>
        <w:ilvl w:val="2"/>
      </w:numPr>
    </w:pPr>
  </w:style>
  <w:style w:type="paragraph" w:customStyle="1" w:styleId="18">
    <w:name w:val="כתב 1"/>
    <w:basedOn w:val="a"/>
    <w:rsid w:val="001A10C7"/>
    <w:pPr>
      <w:spacing w:before="120" w:after="0" w:line="240" w:lineRule="auto"/>
      <w:ind w:left="510"/>
    </w:pPr>
    <w:rPr>
      <w:rFonts w:ascii="Arial" w:hAnsi="Arial"/>
      <w:color w:val="000000"/>
      <w:szCs w:val="22"/>
    </w:rPr>
  </w:style>
  <w:style w:type="paragraph" w:customStyle="1" w:styleId="MLList">
    <w:name w:val="ML_List"/>
    <w:basedOn w:val="a"/>
    <w:rsid w:val="001A10C7"/>
    <w:pPr>
      <w:numPr>
        <w:numId w:val="10"/>
      </w:numPr>
      <w:spacing w:before="120" w:after="0" w:line="240" w:lineRule="auto"/>
    </w:pPr>
    <w:rPr>
      <w:rFonts w:ascii="Arial" w:hAnsi="Arial"/>
      <w:color w:val="000000"/>
      <w:sz w:val="22"/>
      <w:szCs w:val="22"/>
    </w:rPr>
  </w:style>
  <w:style w:type="paragraph" w:styleId="25">
    <w:name w:val="Body Text Indent 2"/>
    <w:basedOn w:val="a"/>
    <w:link w:val="26"/>
    <w:semiHidden/>
    <w:rsid w:val="001A10C7"/>
    <w:pPr>
      <w:spacing w:before="120" w:after="0" w:line="240" w:lineRule="auto"/>
      <w:ind w:left="1106" w:hanging="360"/>
    </w:pPr>
    <w:rPr>
      <w:rFonts w:ascii="Arial" w:hAnsi="Arial"/>
      <w:color w:val="000000"/>
      <w:sz w:val="22"/>
      <w:szCs w:val="22"/>
    </w:rPr>
  </w:style>
  <w:style w:type="character" w:customStyle="1" w:styleId="26">
    <w:name w:val="כניסה בגוף טקסט 2 תו"/>
    <w:basedOn w:val="a0"/>
    <w:link w:val="25"/>
    <w:semiHidden/>
    <w:rsid w:val="001A10C7"/>
    <w:rPr>
      <w:rFonts w:ascii="Arial" w:eastAsia="Calibri" w:hAnsi="Arial" w:cs="Arial"/>
      <w:color w:val="000000"/>
    </w:rPr>
  </w:style>
  <w:style w:type="paragraph" w:styleId="34">
    <w:name w:val="Body Text Indent 3"/>
    <w:basedOn w:val="a"/>
    <w:link w:val="35"/>
    <w:semiHidden/>
    <w:rsid w:val="001A10C7"/>
    <w:pPr>
      <w:tabs>
        <w:tab w:val="left" w:pos="3410"/>
      </w:tabs>
      <w:spacing w:before="120" w:after="0" w:line="240" w:lineRule="atLeast"/>
      <w:ind w:left="360"/>
    </w:pPr>
    <w:rPr>
      <w:rFonts w:ascii="Arial" w:hAnsi="Arial"/>
      <w:color w:val="000000"/>
      <w:sz w:val="22"/>
      <w:szCs w:val="22"/>
    </w:rPr>
  </w:style>
  <w:style w:type="character" w:customStyle="1" w:styleId="35">
    <w:name w:val="כניסה בגוף טקסט 3 תו"/>
    <w:basedOn w:val="a0"/>
    <w:link w:val="34"/>
    <w:semiHidden/>
    <w:rsid w:val="001A10C7"/>
    <w:rPr>
      <w:rFonts w:ascii="Arial" w:eastAsia="Calibri" w:hAnsi="Arial" w:cs="Arial"/>
      <w:color w:val="000000"/>
    </w:rPr>
  </w:style>
  <w:style w:type="character" w:styleId="FollowedHyperlink">
    <w:name w:val="FollowedHyperlink"/>
    <w:semiHidden/>
    <w:unhideWhenUsed/>
    <w:rsid w:val="001A10C7"/>
    <w:rPr>
      <w:color w:val="800080"/>
      <w:u w:val="single"/>
    </w:rPr>
  </w:style>
  <w:style w:type="paragraph" w:styleId="aff9">
    <w:name w:val="caption"/>
    <w:basedOn w:val="a"/>
    <w:next w:val="a"/>
    <w:qFormat/>
    <w:rsid w:val="001A10C7"/>
    <w:pPr>
      <w:spacing w:before="120" w:after="0" w:line="240" w:lineRule="auto"/>
    </w:pPr>
    <w:rPr>
      <w:rFonts w:ascii="Arial" w:hAnsi="Arial"/>
      <w:b/>
      <w:bCs/>
      <w:color w:val="000000"/>
      <w:sz w:val="28"/>
      <w:szCs w:val="28"/>
    </w:rPr>
  </w:style>
  <w:style w:type="paragraph" w:customStyle="1" w:styleId="tablehead0">
    <w:name w:val="tablehead"/>
    <w:basedOn w:val="a"/>
    <w:rsid w:val="001A10C7"/>
    <w:pPr>
      <w:shd w:val="clear" w:color="auto" w:fill="ECF6DE"/>
      <w:bidi w:val="0"/>
      <w:spacing w:before="100" w:beforeAutospacing="1" w:after="100" w:afterAutospacing="1" w:line="240" w:lineRule="auto"/>
      <w:jc w:val="center"/>
    </w:pPr>
    <w:rPr>
      <w:rFonts w:ascii="Arial" w:eastAsia="Arial Unicode MS" w:hAnsi="Arial"/>
      <w:b/>
      <w:bCs/>
      <w:color w:val="000000"/>
      <w:sz w:val="21"/>
      <w:szCs w:val="21"/>
    </w:rPr>
  </w:style>
  <w:style w:type="paragraph" w:customStyle="1" w:styleId="NumberList3">
    <w:name w:val="Number List 3"/>
    <w:basedOn w:val="Base"/>
    <w:rsid w:val="001A10C7"/>
    <w:pPr>
      <w:numPr>
        <w:numId w:val="11"/>
      </w:numPr>
    </w:pPr>
  </w:style>
  <w:style w:type="paragraph" w:customStyle="1" w:styleId="1110">
    <w:name w:val="מספר 1.1䌌1"/>
    <w:basedOn w:val="a"/>
    <w:rsid w:val="001A10C7"/>
    <w:pPr>
      <w:tabs>
        <w:tab w:val="num" w:pos="1224"/>
      </w:tabs>
      <w:spacing w:before="120" w:after="0" w:line="240" w:lineRule="auto"/>
      <w:ind w:left="1224" w:hanging="504"/>
    </w:pPr>
    <w:rPr>
      <w:rFonts w:ascii="Arial" w:hAnsi="Arial" w:cs="Times New Roman"/>
      <w:color w:val="000000"/>
      <w:sz w:val="22"/>
      <w:szCs w:val="22"/>
    </w:rPr>
  </w:style>
  <w:style w:type="paragraph" w:customStyle="1" w:styleId="19">
    <w:name w:val="טקסט בלונים1"/>
    <w:basedOn w:val="a"/>
    <w:semiHidden/>
    <w:rsid w:val="001A10C7"/>
    <w:pPr>
      <w:spacing w:before="120" w:after="0" w:line="240" w:lineRule="auto"/>
      <w:jc w:val="both"/>
    </w:pPr>
    <w:rPr>
      <w:rFonts w:ascii="Tahoma" w:hAnsi="Tahoma" w:cs="Tahoma"/>
      <w:color w:val="000000"/>
      <w:sz w:val="16"/>
      <w:szCs w:val="16"/>
    </w:rPr>
  </w:style>
  <w:style w:type="paragraph" w:customStyle="1" w:styleId="Base">
    <w:name w:val="Base"/>
    <w:rsid w:val="001A10C7"/>
    <w:pPr>
      <w:bidi/>
      <w:spacing w:before="120" w:after="0" w:line="320" w:lineRule="exact"/>
      <w:jc w:val="both"/>
    </w:pPr>
    <w:rPr>
      <w:rFonts w:ascii="Arial" w:eastAsia="Times New Roman" w:hAnsi="Arial"/>
      <w:color w:val="000000"/>
      <w:sz w:val="24"/>
      <w:szCs w:val="24"/>
      <w:lang w:eastAsia="he-IL"/>
    </w:rPr>
  </w:style>
  <w:style w:type="paragraph" w:customStyle="1" w:styleId="Para2">
    <w:name w:val="Para2"/>
    <w:basedOn w:val="Base"/>
    <w:rsid w:val="001A10C7"/>
    <w:pPr>
      <w:ind w:left="720"/>
    </w:pPr>
  </w:style>
  <w:style w:type="paragraph" w:customStyle="1" w:styleId="AlphaList0">
    <w:name w:val="Alpha List 0"/>
    <w:basedOn w:val="Base"/>
    <w:rsid w:val="001A10C7"/>
    <w:pPr>
      <w:numPr>
        <w:numId w:val="17"/>
      </w:numPr>
    </w:pPr>
  </w:style>
  <w:style w:type="paragraph" w:customStyle="1" w:styleId="AlphaList3">
    <w:name w:val="Alpha List 3"/>
    <w:basedOn w:val="Base"/>
    <w:rsid w:val="001A10C7"/>
    <w:pPr>
      <w:numPr>
        <w:numId w:val="18"/>
      </w:numPr>
    </w:pPr>
  </w:style>
  <w:style w:type="paragraph" w:customStyle="1" w:styleId="AlphaList4">
    <w:name w:val="Alpha List 4"/>
    <w:basedOn w:val="Base"/>
    <w:rsid w:val="001A10C7"/>
    <w:pPr>
      <w:numPr>
        <w:numId w:val="19"/>
      </w:numPr>
    </w:pPr>
  </w:style>
  <w:style w:type="paragraph" w:customStyle="1" w:styleId="BulletList0">
    <w:name w:val="Bullet List 0"/>
    <w:basedOn w:val="Base"/>
    <w:rsid w:val="001A10C7"/>
    <w:pPr>
      <w:numPr>
        <w:numId w:val="36"/>
      </w:numPr>
    </w:pPr>
  </w:style>
  <w:style w:type="paragraph" w:customStyle="1" w:styleId="BulletList1">
    <w:name w:val="Bullet List 1"/>
    <w:basedOn w:val="Base"/>
    <w:rsid w:val="001A10C7"/>
    <w:pPr>
      <w:numPr>
        <w:numId w:val="21"/>
      </w:numPr>
    </w:pPr>
  </w:style>
  <w:style w:type="paragraph" w:customStyle="1" w:styleId="BulletList3">
    <w:name w:val="Bullet List 3"/>
    <w:basedOn w:val="Base"/>
    <w:rsid w:val="001A10C7"/>
    <w:pPr>
      <w:numPr>
        <w:numId w:val="22"/>
      </w:numPr>
    </w:pPr>
  </w:style>
  <w:style w:type="paragraph" w:customStyle="1" w:styleId="BulletList5">
    <w:name w:val="Bullet List 5"/>
    <w:basedOn w:val="Base"/>
    <w:rsid w:val="001A10C7"/>
    <w:pPr>
      <w:numPr>
        <w:numId w:val="23"/>
      </w:numPr>
    </w:pPr>
  </w:style>
  <w:style w:type="paragraph" w:customStyle="1" w:styleId="DocTitle">
    <w:name w:val="Doc Title"/>
    <w:basedOn w:val="Base"/>
    <w:next w:val="Para1"/>
    <w:rsid w:val="001A10C7"/>
    <w:pPr>
      <w:spacing w:before="360" w:after="480" w:line="480" w:lineRule="exact"/>
      <w:jc w:val="center"/>
    </w:pPr>
    <w:rPr>
      <w:b/>
      <w:bCs/>
      <w:caps/>
      <w:spacing w:val="40"/>
      <w:kern w:val="48"/>
      <w:sz w:val="48"/>
      <w:szCs w:val="52"/>
    </w:rPr>
  </w:style>
  <w:style w:type="paragraph" w:customStyle="1" w:styleId="Para1">
    <w:name w:val="Para1"/>
    <w:basedOn w:val="Base"/>
    <w:qFormat/>
    <w:rsid w:val="001A10C7"/>
    <w:pPr>
      <w:ind w:left="357"/>
    </w:pPr>
  </w:style>
  <w:style w:type="paragraph" w:customStyle="1" w:styleId="Draft">
    <w:name w:val="Draft"/>
    <w:basedOn w:val="Base"/>
    <w:rsid w:val="001A10C7"/>
    <w:rPr>
      <w:rFonts w:cs="Guttman Yad"/>
      <w:i/>
    </w:rPr>
  </w:style>
  <w:style w:type="paragraph" w:customStyle="1" w:styleId="Draft1">
    <w:name w:val="Draft1"/>
    <w:basedOn w:val="Base"/>
    <w:rsid w:val="001A10C7"/>
    <w:pPr>
      <w:ind w:left="357"/>
    </w:pPr>
    <w:rPr>
      <w:rFonts w:cs="Guttman Yad"/>
      <w:i/>
    </w:rPr>
  </w:style>
  <w:style w:type="paragraph" w:customStyle="1" w:styleId="Frame1">
    <w:name w:val="Frame 1"/>
    <w:basedOn w:val="Base"/>
    <w:rsid w:val="001A10C7"/>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1A10C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1A10C7"/>
    <w:pPr>
      <w:pBdr>
        <w:top w:val="single" w:sz="18" w:space="6" w:color="auto" w:shadow="1"/>
        <w:left w:val="single" w:sz="18" w:space="6" w:color="auto" w:shadow="1"/>
        <w:bottom w:val="single" w:sz="18" w:space="6" w:color="auto" w:shadow="1"/>
        <w:right w:val="single" w:sz="18" w:space="6" w:color="auto" w:shadow="1"/>
      </w:pBdr>
      <w:shd w:val="pct20" w:color="auto" w:fill="auto"/>
      <w:ind w:left="795" w:right="795"/>
    </w:pPr>
    <w:rPr>
      <w:b/>
      <w:bCs/>
    </w:rPr>
  </w:style>
  <w:style w:type="paragraph" w:customStyle="1" w:styleId="Graphic">
    <w:name w:val="Graphic"/>
    <w:basedOn w:val="Base"/>
    <w:rsid w:val="001A10C7"/>
    <w:pPr>
      <w:spacing w:line="240" w:lineRule="atLeast"/>
      <w:jc w:val="center"/>
    </w:pPr>
  </w:style>
  <w:style w:type="paragraph" w:customStyle="1" w:styleId="GraphicCaption">
    <w:name w:val="Graphic Caption"/>
    <w:basedOn w:val="Base"/>
    <w:rsid w:val="001A10C7"/>
    <w:pPr>
      <w:jc w:val="center"/>
    </w:pPr>
    <w:rPr>
      <w:bCs/>
    </w:rPr>
  </w:style>
  <w:style w:type="paragraph" w:customStyle="1" w:styleId="Para0">
    <w:name w:val="Para0"/>
    <w:basedOn w:val="Base"/>
    <w:rsid w:val="001A10C7"/>
  </w:style>
  <w:style w:type="paragraph" w:customStyle="1" w:styleId="ListContinue0">
    <w:name w:val="List Continue0"/>
    <w:basedOn w:val="Base"/>
    <w:rsid w:val="001A10C7"/>
    <w:pPr>
      <w:spacing w:before="0"/>
      <w:ind w:left="357"/>
      <w:contextualSpacing/>
    </w:pPr>
  </w:style>
  <w:style w:type="paragraph" w:customStyle="1" w:styleId="ListContinue1">
    <w:name w:val="List Continue1"/>
    <w:basedOn w:val="Base"/>
    <w:rsid w:val="001A10C7"/>
    <w:pPr>
      <w:spacing w:before="0"/>
      <w:ind w:left="720"/>
    </w:pPr>
  </w:style>
  <w:style w:type="paragraph" w:customStyle="1" w:styleId="ListContinue3">
    <w:name w:val="List Continue3"/>
    <w:basedOn w:val="Base"/>
    <w:rsid w:val="001A10C7"/>
    <w:pPr>
      <w:spacing w:before="0"/>
      <w:ind w:left="1440"/>
    </w:pPr>
  </w:style>
  <w:style w:type="paragraph" w:customStyle="1" w:styleId="ListContinue4">
    <w:name w:val="List Continue4"/>
    <w:basedOn w:val="Base"/>
    <w:rsid w:val="001A10C7"/>
    <w:pPr>
      <w:spacing w:before="0"/>
      <w:ind w:left="1854"/>
    </w:pPr>
  </w:style>
  <w:style w:type="paragraph" w:customStyle="1" w:styleId="ListContinue5">
    <w:name w:val="List Continue5"/>
    <w:basedOn w:val="Base"/>
    <w:rsid w:val="001A10C7"/>
    <w:pPr>
      <w:spacing w:before="0"/>
      <w:ind w:left="2211"/>
    </w:pPr>
  </w:style>
  <w:style w:type="paragraph" w:customStyle="1" w:styleId="Para0Title">
    <w:name w:val="Para0 Title"/>
    <w:basedOn w:val="Base"/>
    <w:next w:val="Para0"/>
    <w:rsid w:val="001A10C7"/>
    <w:pPr>
      <w:spacing w:before="240"/>
    </w:pPr>
    <w:rPr>
      <w:b/>
      <w:bCs/>
    </w:rPr>
  </w:style>
  <w:style w:type="paragraph" w:customStyle="1" w:styleId="Para1Title">
    <w:name w:val="Para1 Title"/>
    <w:basedOn w:val="Base"/>
    <w:next w:val="Para1"/>
    <w:rsid w:val="001A10C7"/>
    <w:pPr>
      <w:spacing w:before="240"/>
      <w:ind w:left="357"/>
    </w:pPr>
    <w:rPr>
      <w:b/>
      <w:bCs/>
    </w:rPr>
  </w:style>
  <w:style w:type="paragraph" w:customStyle="1" w:styleId="Para2Title">
    <w:name w:val="Para2 Title"/>
    <w:basedOn w:val="Base"/>
    <w:next w:val="Para2"/>
    <w:rsid w:val="001A10C7"/>
    <w:pPr>
      <w:spacing w:before="240"/>
      <w:ind w:left="720"/>
    </w:pPr>
    <w:rPr>
      <w:b/>
      <w:bCs/>
    </w:rPr>
  </w:style>
  <w:style w:type="paragraph" w:customStyle="1" w:styleId="Para3">
    <w:name w:val="Para3"/>
    <w:basedOn w:val="Base"/>
    <w:rsid w:val="001A10C7"/>
    <w:pPr>
      <w:ind w:left="1083"/>
    </w:pPr>
  </w:style>
  <w:style w:type="paragraph" w:customStyle="1" w:styleId="Para3Title">
    <w:name w:val="Para3 Title"/>
    <w:basedOn w:val="Base"/>
    <w:next w:val="Para3"/>
    <w:rsid w:val="001A10C7"/>
    <w:pPr>
      <w:spacing w:before="240"/>
      <w:ind w:left="1083"/>
    </w:pPr>
    <w:rPr>
      <w:b/>
      <w:bCs/>
    </w:rPr>
  </w:style>
  <w:style w:type="paragraph" w:customStyle="1" w:styleId="Para4">
    <w:name w:val="Para4"/>
    <w:basedOn w:val="Base"/>
    <w:rsid w:val="001A10C7"/>
    <w:pPr>
      <w:ind w:left="1440"/>
    </w:pPr>
  </w:style>
  <w:style w:type="paragraph" w:customStyle="1" w:styleId="Para4Title">
    <w:name w:val="Para4 Title"/>
    <w:basedOn w:val="Base"/>
    <w:rsid w:val="001A10C7"/>
    <w:pPr>
      <w:spacing w:before="240"/>
      <w:ind w:left="1440"/>
    </w:pPr>
    <w:rPr>
      <w:b/>
      <w:bCs/>
    </w:rPr>
  </w:style>
  <w:style w:type="paragraph" w:customStyle="1" w:styleId="NumberList0">
    <w:name w:val="Number List 0"/>
    <w:basedOn w:val="Base"/>
    <w:rsid w:val="001A10C7"/>
    <w:pPr>
      <w:tabs>
        <w:tab w:val="num" w:pos="357"/>
      </w:tabs>
      <w:ind w:left="357" w:hanging="357"/>
    </w:pPr>
  </w:style>
  <w:style w:type="paragraph" w:customStyle="1" w:styleId="NumberList2">
    <w:name w:val="Number List 2"/>
    <w:basedOn w:val="Base"/>
    <w:rsid w:val="001A10C7"/>
    <w:pPr>
      <w:numPr>
        <w:numId w:val="24"/>
      </w:numPr>
    </w:pPr>
  </w:style>
  <w:style w:type="paragraph" w:customStyle="1" w:styleId="NumberList4">
    <w:name w:val="Number List 4"/>
    <w:basedOn w:val="Base"/>
    <w:rsid w:val="001A10C7"/>
    <w:pPr>
      <w:numPr>
        <w:numId w:val="37"/>
      </w:numPr>
    </w:pPr>
  </w:style>
  <w:style w:type="paragraph" w:customStyle="1" w:styleId="Remark0">
    <w:name w:val="Remark0"/>
    <w:basedOn w:val="Base"/>
    <w:rsid w:val="001A10C7"/>
    <w:pPr>
      <w:numPr>
        <w:numId w:val="25"/>
      </w:numPr>
    </w:pPr>
    <w:rPr>
      <w:i/>
      <w:iCs/>
    </w:rPr>
  </w:style>
  <w:style w:type="paragraph" w:customStyle="1" w:styleId="Remark1">
    <w:name w:val="Remark1"/>
    <w:basedOn w:val="Base"/>
    <w:rsid w:val="001A10C7"/>
    <w:pPr>
      <w:numPr>
        <w:numId w:val="26"/>
      </w:numPr>
    </w:pPr>
    <w:rPr>
      <w:i/>
      <w:iCs/>
    </w:rPr>
  </w:style>
  <w:style w:type="paragraph" w:customStyle="1" w:styleId="Remark2">
    <w:name w:val="Remark2"/>
    <w:basedOn w:val="Base"/>
    <w:rsid w:val="001A10C7"/>
    <w:pPr>
      <w:numPr>
        <w:numId w:val="27"/>
      </w:numPr>
    </w:pPr>
    <w:rPr>
      <w:i/>
      <w:iCs/>
    </w:rPr>
  </w:style>
  <w:style w:type="paragraph" w:customStyle="1" w:styleId="Remark3">
    <w:name w:val="Remark3"/>
    <w:basedOn w:val="Base"/>
    <w:rsid w:val="001A10C7"/>
    <w:pPr>
      <w:numPr>
        <w:numId w:val="28"/>
      </w:numPr>
    </w:pPr>
    <w:rPr>
      <w:i/>
      <w:iCs/>
    </w:rPr>
  </w:style>
  <w:style w:type="paragraph" w:customStyle="1" w:styleId="Remark4">
    <w:name w:val="Remark4"/>
    <w:basedOn w:val="Base"/>
    <w:rsid w:val="001A10C7"/>
    <w:pPr>
      <w:numPr>
        <w:numId w:val="29"/>
      </w:numPr>
    </w:pPr>
    <w:rPr>
      <w:i/>
      <w:iCs/>
    </w:rPr>
  </w:style>
  <w:style w:type="paragraph" w:customStyle="1" w:styleId="SubjectTitle">
    <w:name w:val="Subject Title"/>
    <w:basedOn w:val="Base"/>
    <w:next w:val="Para1"/>
    <w:rsid w:val="001A10C7"/>
    <w:pPr>
      <w:spacing w:before="360" w:after="240"/>
      <w:jc w:val="center"/>
    </w:pPr>
    <w:rPr>
      <w:b/>
      <w:bCs/>
      <w:smallCaps/>
      <w:spacing w:val="40"/>
      <w:sz w:val="40"/>
      <w:szCs w:val="44"/>
    </w:rPr>
  </w:style>
  <w:style w:type="paragraph" w:customStyle="1" w:styleId="TableCaption">
    <w:name w:val="Table Caption"/>
    <w:basedOn w:val="Base"/>
    <w:next w:val="Para1"/>
    <w:rsid w:val="001A10C7"/>
    <w:pPr>
      <w:jc w:val="center"/>
    </w:pPr>
    <w:rPr>
      <w:b/>
      <w:bCs/>
    </w:rPr>
  </w:style>
  <w:style w:type="paragraph" w:customStyle="1" w:styleId="FooterTitle">
    <w:name w:val="Footer Title"/>
    <w:basedOn w:val="Base"/>
    <w:rsid w:val="001A10C7"/>
    <w:pPr>
      <w:tabs>
        <w:tab w:val="center" w:pos="4536"/>
        <w:tab w:val="right" w:pos="9072"/>
      </w:tabs>
      <w:spacing w:line="240" w:lineRule="auto"/>
      <w:contextualSpacing/>
    </w:pPr>
    <w:rPr>
      <w:sz w:val="18"/>
      <w:szCs w:val="20"/>
    </w:rPr>
  </w:style>
  <w:style w:type="paragraph" w:customStyle="1" w:styleId="HeaderTitle">
    <w:name w:val="Header Title"/>
    <w:basedOn w:val="Base"/>
    <w:rsid w:val="001A10C7"/>
    <w:pPr>
      <w:tabs>
        <w:tab w:val="center" w:pos="4536"/>
        <w:tab w:val="right" w:pos="9072"/>
      </w:tabs>
      <w:spacing w:line="240" w:lineRule="auto"/>
      <w:contextualSpacing/>
    </w:pPr>
    <w:rPr>
      <w:sz w:val="18"/>
      <w:szCs w:val="20"/>
    </w:rPr>
  </w:style>
  <w:style w:type="paragraph" w:customStyle="1" w:styleId="SectionTitle">
    <w:name w:val="Section Title"/>
    <w:basedOn w:val="Base"/>
    <w:rsid w:val="001A10C7"/>
    <w:pPr>
      <w:jc w:val="center"/>
    </w:pPr>
    <w:rPr>
      <w:b/>
      <w:bCs/>
      <w:sz w:val="32"/>
      <w:szCs w:val="36"/>
    </w:rPr>
  </w:style>
  <w:style w:type="paragraph" w:customStyle="1" w:styleId="AlphaList5">
    <w:name w:val="Alpha List 5"/>
    <w:basedOn w:val="Base"/>
    <w:rsid w:val="001A10C7"/>
    <w:pPr>
      <w:numPr>
        <w:numId w:val="20"/>
      </w:numPr>
      <w:tabs>
        <w:tab w:val="left" w:pos="2211"/>
      </w:tabs>
    </w:pPr>
  </w:style>
  <w:style w:type="paragraph" w:customStyle="1" w:styleId="Para5">
    <w:name w:val="Para5"/>
    <w:basedOn w:val="Base"/>
    <w:qFormat/>
    <w:rsid w:val="001A10C7"/>
    <w:pPr>
      <w:ind w:left="1854"/>
    </w:pPr>
  </w:style>
  <w:style w:type="paragraph" w:customStyle="1" w:styleId="Para5Title">
    <w:name w:val="Para5 Title"/>
    <w:basedOn w:val="Base"/>
    <w:qFormat/>
    <w:rsid w:val="001A10C7"/>
    <w:pPr>
      <w:spacing w:before="240"/>
      <w:ind w:left="1854"/>
    </w:pPr>
    <w:rPr>
      <w:b/>
      <w:bCs/>
    </w:rPr>
  </w:style>
  <w:style w:type="paragraph" w:customStyle="1" w:styleId="NumberList5">
    <w:name w:val="Number List 5"/>
    <w:basedOn w:val="Base"/>
    <w:rsid w:val="001A10C7"/>
    <w:pPr>
      <w:numPr>
        <w:numId w:val="38"/>
      </w:numPr>
    </w:pPr>
  </w:style>
  <w:style w:type="paragraph" w:customStyle="1" w:styleId="Remark5">
    <w:name w:val="Remark5"/>
    <w:basedOn w:val="Base"/>
    <w:rsid w:val="001A10C7"/>
    <w:pPr>
      <w:numPr>
        <w:numId w:val="30"/>
      </w:numPr>
      <w:ind w:left="2171" w:hanging="357"/>
    </w:pPr>
    <w:rPr>
      <w:i/>
      <w:iCs/>
    </w:rPr>
  </w:style>
  <w:style w:type="paragraph" w:customStyle="1" w:styleId="TableAlpha">
    <w:name w:val="TableAlpha"/>
    <w:basedOn w:val="Base"/>
    <w:qFormat/>
    <w:rsid w:val="001A10C7"/>
    <w:pPr>
      <w:numPr>
        <w:numId w:val="13"/>
      </w:numPr>
      <w:tabs>
        <w:tab w:val="left" w:pos="357"/>
      </w:tabs>
      <w:spacing w:before="60" w:line="240" w:lineRule="exact"/>
      <w:jc w:val="left"/>
    </w:pPr>
  </w:style>
  <w:style w:type="paragraph" w:customStyle="1" w:styleId="TableNumeric">
    <w:name w:val="TableNumeric"/>
    <w:basedOn w:val="Base"/>
    <w:qFormat/>
    <w:rsid w:val="001A10C7"/>
    <w:pPr>
      <w:numPr>
        <w:numId w:val="14"/>
      </w:numPr>
      <w:spacing w:before="60" w:line="240" w:lineRule="exact"/>
      <w:jc w:val="left"/>
    </w:pPr>
  </w:style>
  <w:style w:type="paragraph" w:customStyle="1" w:styleId="TableBullet">
    <w:name w:val="TableBullet"/>
    <w:basedOn w:val="Base"/>
    <w:qFormat/>
    <w:rsid w:val="001A10C7"/>
    <w:pPr>
      <w:numPr>
        <w:numId w:val="15"/>
      </w:numPr>
      <w:spacing w:before="60" w:line="240" w:lineRule="exact"/>
      <w:ind w:left="357" w:hanging="357"/>
      <w:jc w:val="left"/>
    </w:pPr>
  </w:style>
  <w:style w:type="paragraph" w:customStyle="1" w:styleId="TableOutline">
    <w:name w:val="TableOutline"/>
    <w:basedOn w:val="Base"/>
    <w:rsid w:val="001A10C7"/>
    <w:pPr>
      <w:numPr>
        <w:numId w:val="16"/>
      </w:numPr>
      <w:spacing w:before="60" w:line="240" w:lineRule="exact"/>
      <w:jc w:val="left"/>
    </w:pPr>
  </w:style>
  <w:style w:type="paragraph" w:customStyle="1" w:styleId="OutlineList0">
    <w:name w:val="Outline List0"/>
    <w:basedOn w:val="Base"/>
    <w:qFormat/>
    <w:rsid w:val="001A10C7"/>
    <w:pPr>
      <w:numPr>
        <w:numId w:val="31"/>
      </w:numPr>
    </w:pPr>
  </w:style>
  <w:style w:type="paragraph" w:customStyle="1" w:styleId="OutlineList1">
    <w:name w:val="Outline List1"/>
    <w:basedOn w:val="Base"/>
    <w:qFormat/>
    <w:rsid w:val="001A10C7"/>
    <w:pPr>
      <w:numPr>
        <w:numId w:val="32"/>
      </w:numPr>
    </w:pPr>
  </w:style>
  <w:style w:type="paragraph" w:customStyle="1" w:styleId="OutlineList2">
    <w:name w:val="Outline List2"/>
    <w:basedOn w:val="Base"/>
    <w:qFormat/>
    <w:rsid w:val="001A10C7"/>
    <w:pPr>
      <w:numPr>
        <w:numId w:val="33"/>
      </w:numPr>
    </w:pPr>
  </w:style>
  <w:style w:type="paragraph" w:customStyle="1" w:styleId="OutlineList3">
    <w:name w:val="Outline List3"/>
    <w:basedOn w:val="Base"/>
    <w:qFormat/>
    <w:rsid w:val="001A10C7"/>
    <w:pPr>
      <w:numPr>
        <w:numId w:val="34"/>
      </w:numPr>
    </w:pPr>
  </w:style>
  <w:style w:type="character" w:styleId="affa">
    <w:name w:val="Placeholder Text"/>
    <w:uiPriority w:val="99"/>
    <w:semiHidden/>
    <w:rsid w:val="001A10C7"/>
    <w:rPr>
      <w:color w:val="808080"/>
    </w:rPr>
  </w:style>
  <w:style w:type="paragraph" w:customStyle="1" w:styleId="TableTitle">
    <w:name w:val="TableTitle"/>
    <w:basedOn w:val="Base"/>
    <w:qFormat/>
    <w:rsid w:val="001A10C7"/>
    <w:pPr>
      <w:spacing w:before="60" w:line="240" w:lineRule="exact"/>
      <w:jc w:val="left"/>
    </w:pPr>
    <w:rPr>
      <w:b/>
      <w:bCs/>
    </w:rPr>
  </w:style>
  <w:style w:type="numbering" w:customStyle="1" w:styleId="HeadingNumbers">
    <w:name w:val="Heading Numbers"/>
    <w:uiPriority w:val="99"/>
    <w:rsid w:val="001A10C7"/>
    <w:pPr>
      <w:numPr>
        <w:numId w:val="35"/>
      </w:numPr>
    </w:pPr>
  </w:style>
  <w:style w:type="paragraph" w:customStyle="1" w:styleId="1a">
    <w:name w:val="טקסט הערה1"/>
    <w:basedOn w:val="a"/>
    <w:next w:val="af3"/>
    <w:uiPriority w:val="99"/>
    <w:semiHidden/>
    <w:unhideWhenUsed/>
    <w:rsid w:val="001A10C7"/>
    <w:pPr>
      <w:spacing w:before="120" w:line="240" w:lineRule="auto"/>
    </w:pPr>
    <w:rPr>
      <w:rFonts w:ascii="Times New Roman" w:eastAsia="Times New Roman" w:hAnsi="Times New Roman" w:cs="Miriam"/>
    </w:rPr>
  </w:style>
  <w:style w:type="character" w:customStyle="1" w:styleId="1b">
    <w:name w:val="טקסט הערה תו1"/>
    <w:basedOn w:val="a0"/>
    <w:uiPriority w:val="99"/>
    <w:semiHidden/>
    <w:rsid w:val="001A10C7"/>
    <w:rPr>
      <w:rFonts w:ascii="Calibri" w:eastAsia="Calibri" w:hAnsi="Calibri" w:cs="Arial"/>
      <w:color w:val="000000"/>
    </w:rPr>
  </w:style>
  <w:style w:type="paragraph" w:styleId="NormalWeb">
    <w:name w:val="Normal (Web)"/>
    <w:basedOn w:val="a"/>
    <w:uiPriority w:val="99"/>
    <w:unhideWhenUsed/>
    <w:rsid w:val="001A10C7"/>
    <w:pPr>
      <w:bidi w:val="0"/>
      <w:spacing w:before="100" w:beforeAutospacing="1" w:after="100" w:afterAutospacing="1" w:line="240" w:lineRule="auto"/>
    </w:pPr>
    <w:rPr>
      <w:rFonts w:ascii="Times New Roman" w:eastAsia="Times New Roman" w:hAnsi="Times New Roman" w:cs="Times New Roman"/>
      <w:sz w:val="22"/>
      <w:szCs w:val="24"/>
    </w:rPr>
  </w:style>
  <w:style w:type="character" w:customStyle="1" w:styleId="runningglos">
    <w:name w:val="runningglos"/>
    <w:basedOn w:val="a0"/>
    <w:rsid w:val="001A10C7"/>
  </w:style>
  <w:style w:type="paragraph" w:customStyle="1" w:styleId="110">
    <w:name w:val="כותרת_סעיף_משני_1.1"/>
    <w:basedOn w:val="a"/>
    <w:rsid w:val="001A10C7"/>
    <w:pPr>
      <w:keepNext/>
      <w:tabs>
        <w:tab w:val="left" w:pos="1134"/>
      </w:tabs>
      <w:spacing w:before="240" w:after="120" w:line="240" w:lineRule="auto"/>
      <w:ind w:left="1134" w:hanging="1134"/>
      <w:outlineLvl w:val="2"/>
    </w:pPr>
    <w:rPr>
      <w:rFonts w:ascii="Arial" w:eastAsia="Times New Roman" w:hAnsi="Arial"/>
      <w:spacing w:val="24"/>
      <w:sz w:val="22"/>
      <w:szCs w:val="24"/>
      <w:lang w:eastAsia="he-IL"/>
    </w:rPr>
  </w:style>
  <w:style w:type="paragraph" w:styleId="affb">
    <w:name w:val="TOC Heading"/>
    <w:basedOn w:val="10"/>
    <w:next w:val="a"/>
    <w:uiPriority w:val="39"/>
    <w:unhideWhenUsed/>
    <w:qFormat/>
    <w:rsid w:val="001A10C7"/>
    <w:pPr>
      <w:pageBreakBefore/>
      <w:spacing w:before="240" w:line="259" w:lineRule="auto"/>
      <w:jc w:val="left"/>
      <w:outlineLvl w:val="9"/>
    </w:pPr>
    <w:rPr>
      <w:rFonts w:cstheme="majorBidi"/>
      <w:b w:val="0"/>
      <w:bCs w:val="0"/>
      <w:noProof w:val="0"/>
      <w:color w:val="2E74B5" w:themeColor="accent1" w:themeShade="BF"/>
      <w:u w:val="none"/>
      <w:rtl/>
      <w:cs/>
      <w:lang w:eastAsia="en-US"/>
    </w:rPr>
  </w:style>
  <w:style w:type="table" w:styleId="1-1">
    <w:name w:val="Medium Shading 1 Accent 1"/>
    <w:basedOn w:val="a1"/>
    <w:uiPriority w:val="63"/>
    <w:rsid w:val="001A10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Table">
    <w:name w:val="Table"/>
    <w:basedOn w:val="a"/>
    <w:link w:val="TableChar"/>
    <w:rsid w:val="001A10C7"/>
    <w:pPr>
      <w:spacing w:before="90" w:after="0" w:line="360" w:lineRule="auto"/>
    </w:pPr>
    <w:rPr>
      <w:rFonts w:ascii="Tahoma" w:eastAsia="Tahoma" w:hAnsi="Tahoma" w:cs="Tahoma"/>
      <w:lang w:eastAsia="he-IL"/>
    </w:rPr>
  </w:style>
  <w:style w:type="character" w:customStyle="1" w:styleId="TableChar">
    <w:name w:val="Table Char"/>
    <w:link w:val="Table"/>
    <w:rsid w:val="001A10C7"/>
    <w:rPr>
      <w:rFonts w:ascii="Tahoma" w:eastAsia="Tahoma" w:hAnsi="Tahoma" w:cs="Tahoma"/>
      <w:sz w:val="20"/>
      <w:szCs w:val="20"/>
      <w:lang w:eastAsia="he-IL"/>
    </w:rPr>
  </w:style>
  <w:style w:type="paragraph" w:customStyle="1" w:styleId="pricequotekoteretrashit">
    <w:name w:val="price quote koteret rashit"/>
    <w:basedOn w:val="a"/>
    <w:qFormat/>
    <w:rsid w:val="001A10C7"/>
    <w:pPr>
      <w:spacing w:before="120"/>
    </w:pPr>
    <w:rPr>
      <w:rFonts w:asciiTheme="minorHAnsi" w:eastAsiaTheme="minorHAnsi" w:hAnsiTheme="minorHAnsi" w:cstheme="minorBidi"/>
      <w:color w:val="404040" w:themeColor="text1" w:themeTint="BF"/>
      <w:sz w:val="40"/>
      <w:szCs w:val="40"/>
    </w:rPr>
  </w:style>
  <w:style w:type="character" w:styleId="affc">
    <w:name w:val="Book Title"/>
    <w:basedOn w:val="a0"/>
    <w:uiPriority w:val="33"/>
    <w:qFormat/>
    <w:rsid w:val="001A10C7"/>
    <w:rPr>
      <w:b/>
      <w:bCs/>
      <w:smallCaps/>
      <w:spacing w:val="5"/>
    </w:rPr>
  </w:style>
  <w:style w:type="character" w:styleId="affd">
    <w:name w:val="Strong"/>
    <w:basedOn w:val="a0"/>
    <w:uiPriority w:val="22"/>
    <w:qFormat/>
    <w:rsid w:val="001A10C7"/>
    <w:rPr>
      <w:b/>
      <w:bCs/>
    </w:rPr>
  </w:style>
  <w:style w:type="paragraph" w:customStyle="1" w:styleId="ListParagraph2">
    <w:name w:val="List Paragraph2"/>
    <w:basedOn w:val="a"/>
    <w:rsid w:val="001A10C7"/>
    <w:pPr>
      <w:ind w:left="720"/>
      <w:contextualSpacing/>
    </w:pPr>
    <w:rPr>
      <w:rFonts w:eastAsia="Times New Roman"/>
      <w:sz w:val="22"/>
      <w:szCs w:val="22"/>
    </w:rPr>
  </w:style>
  <w:style w:type="paragraph" w:styleId="affe">
    <w:name w:val="No Spacing"/>
    <w:uiPriority w:val="1"/>
    <w:qFormat/>
    <w:rsid w:val="001A10C7"/>
    <w:pPr>
      <w:bidi/>
      <w:spacing w:after="0" w:line="240" w:lineRule="auto"/>
    </w:pPr>
  </w:style>
  <w:style w:type="paragraph" w:customStyle="1" w:styleId="1c">
    <w:name w:val="סגנון1"/>
    <w:basedOn w:val="aa"/>
    <w:link w:val="1d"/>
    <w:qFormat/>
    <w:rsid w:val="001A10C7"/>
    <w:pPr>
      <w:spacing w:after="0" w:line="360" w:lineRule="auto"/>
      <w:ind w:left="0"/>
    </w:pPr>
    <w:rPr>
      <w:rFonts w:asciiTheme="minorBidi" w:eastAsia="Times New Roman" w:hAnsiTheme="minorBidi"/>
    </w:rPr>
  </w:style>
  <w:style w:type="character" w:customStyle="1" w:styleId="1d">
    <w:name w:val="סגנון1 תו"/>
    <w:basedOn w:val="ab"/>
    <w:link w:val="1c"/>
    <w:rsid w:val="001A10C7"/>
    <w:rPr>
      <w:rFonts w:asciiTheme="minorBidi" w:eastAsia="Times New Roman" w:hAnsiTheme="minorBidi" w:cs="Arial"/>
      <w:sz w:val="20"/>
      <w:szCs w:val="20"/>
    </w:rPr>
  </w:style>
  <w:style w:type="table" w:styleId="1e">
    <w:name w:val="Table Web 1"/>
    <w:basedOn w:val="a1"/>
    <w:rsid w:val="001A10C7"/>
    <w:pPr>
      <w:bidi/>
      <w:spacing w:after="0" w:line="240" w:lineRule="auto"/>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TableText0">
    <w:name w:val="TableText תו"/>
    <w:basedOn w:val="a0"/>
    <w:rsid w:val="001A10C7"/>
    <w:rPr>
      <w:rFonts w:ascii="Times New Roman" w:eastAsia="Times New Roman" w:hAnsi="Times New Roman" w:cs="David"/>
      <w:sz w:val="22"/>
      <w:szCs w:val="24"/>
      <w:lang w:eastAsia="he-IL"/>
    </w:rPr>
  </w:style>
  <w:style w:type="table" w:styleId="-5">
    <w:name w:val="Light List Accent 5"/>
    <w:basedOn w:val="a1"/>
    <w:uiPriority w:val="61"/>
    <w:rsid w:val="001A10C7"/>
    <w:pPr>
      <w:spacing w:after="0" w:line="240" w:lineRule="auto"/>
    </w:pPr>
    <w:rPr>
      <w:rFonts w:ascii="Calibri" w:eastAsia="Calibri" w:hAnsi="Calibri" w:cs="Arial"/>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
    <w:name w:val="Light Grid Accent 1"/>
    <w:basedOn w:val="a1"/>
    <w:uiPriority w:val="62"/>
    <w:rsid w:val="001A10C7"/>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0">
    <w:name w:val="Light List Accent 1"/>
    <w:basedOn w:val="a1"/>
    <w:uiPriority w:val="61"/>
    <w:rsid w:val="001A10C7"/>
    <w:pPr>
      <w:spacing w:after="0" w:line="240" w:lineRule="auto"/>
    </w:pPr>
    <w:rPr>
      <w:rFonts w:ascii="Calibri" w:eastAsia="Calibri" w:hAnsi="Calibri" w:cs="Arial"/>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Light Shading Accent 1"/>
    <w:basedOn w:val="a1"/>
    <w:uiPriority w:val="60"/>
    <w:rsid w:val="001A10C7"/>
    <w:pPr>
      <w:spacing w:after="0" w:line="240" w:lineRule="auto"/>
    </w:pPr>
    <w:rPr>
      <w:rFonts w:ascii="Calibri" w:eastAsia="Calibri" w:hAnsi="Calibri" w:cs="Arial"/>
      <w:color w:val="2E74B5" w:themeColor="accent1" w:themeShade="BF"/>
      <w:sz w:val="20"/>
      <w:szCs w:val="20"/>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50">
    <w:name w:val="Light Shading Accent 5"/>
    <w:basedOn w:val="a1"/>
    <w:uiPriority w:val="60"/>
    <w:rsid w:val="001A10C7"/>
    <w:pPr>
      <w:spacing w:after="0" w:line="240" w:lineRule="auto"/>
    </w:pPr>
    <w:rPr>
      <w:rFonts w:ascii="Calibri" w:eastAsia="Calibri" w:hAnsi="Calibri" w:cs="Arial"/>
      <w:color w:val="2F5496" w:themeColor="accent5" w:themeShade="BF"/>
      <w:sz w:val="20"/>
      <w:szCs w:val="20"/>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1-10">
    <w:name w:val="Medium List 1 Accent 1"/>
    <w:basedOn w:val="a1"/>
    <w:uiPriority w:val="65"/>
    <w:rsid w:val="001A10C7"/>
    <w:pPr>
      <w:spacing w:after="0" w:line="240" w:lineRule="auto"/>
    </w:pPr>
    <w:rPr>
      <w:rFonts w:ascii="Calibri" w:eastAsia="Calibri" w:hAnsi="Calibri" w:cs="Arial"/>
      <w:color w:val="000000" w:themeColor="text1"/>
      <w:sz w:val="20"/>
      <w:szCs w:val="20"/>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paragraph" w:customStyle="1" w:styleId="DataItemB">
    <w:name w:val="DataItemB"/>
    <w:basedOn w:val="a"/>
    <w:rsid w:val="001A10C7"/>
    <w:pPr>
      <w:spacing w:before="120" w:after="0" w:line="320" w:lineRule="exact"/>
      <w:jc w:val="both"/>
    </w:pPr>
    <w:rPr>
      <w:rFonts w:ascii="Times New Roman" w:eastAsia="Times New Roman" w:hAnsi="Times New Roman" w:cs="David"/>
      <w:b/>
      <w:bCs/>
      <w:sz w:val="22"/>
      <w:szCs w:val="24"/>
      <w:lang w:eastAsia="he-IL"/>
    </w:rPr>
  </w:style>
  <w:style w:type="paragraph" w:customStyle="1" w:styleId="TitleText">
    <w:name w:val="TitleText"/>
    <w:basedOn w:val="a"/>
    <w:rsid w:val="001A10C7"/>
    <w:pPr>
      <w:widowControl w:val="0"/>
      <w:bidi w:val="0"/>
      <w:spacing w:before="120" w:after="0" w:line="360" w:lineRule="auto"/>
      <w:ind w:left="1922"/>
      <w:jc w:val="right"/>
    </w:pPr>
    <w:rPr>
      <w:rFonts w:ascii="Times New Roman" w:eastAsia="Times New Roman" w:hAnsi="Times New Roman" w:cs="David"/>
      <w:sz w:val="22"/>
      <w:szCs w:val="24"/>
      <w:lang w:eastAsia="en-AU"/>
    </w:rPr>
  </w:style>
  <w:style w:type="table" w:styleId="81">
    <w:name w:val="Table Grid 8"/>
    <w:basedOn w:val="a1"/>
    <w:rsid w:val="001A10C7"/>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0">
    <w:name w:val="רשימה בהירה - הדגשה 11"/>
    <w:basedOn w:val="a1"/>
    <w:uiPriority w:val="61"/>
    <w:rsid w:val="001A10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111">
    <w:name w:val="רשת בהירה - הדגשה 11"/>
    <w:basedOn w:val="a1"/>
    <w:uiPriority w:val="62"/>
    <w:rsid w:val="001A10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3">
    <w:name w:val="Table 3D effects 3"/>
    <w:basedOn w:val="a1"/>
    <w:rsid w:val="001A10C7"/>
    <w:pPr>
      <w:bidi/>
      <w:spacing w:after="0" w:line="240" w:lineRule="auto"/>
    </w:pPr>
    <w:rPr>
      <w:rFonts w:ascii="Times New Roman" w:eastAsia="Times New Roma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afff">
    <w:name w:val="מספור בטבלה"/>
    <w:basedOn w:val="TableText"/>
    <w:qFormat/>
    <w:rsid w:val="001A10C7"/>
    <w:pPr>
      <w:spacing w:before="60" w:after="60"/>
      <w:ind w:right="-57"/>
    </w:pPr>
    <w:rPr>
      <w:rFonts w:ascii="Arial" w:hAnsi="Arial" w:cs="Arial"/>
      <w:sz w:val="20"/>
      <w:szCs w:val="22"/>
    </w:rPr>
  </w:style>
  <w:style w:type="table" w:styleId="3-1">
    <w:name w:val="Medium Grid 3 Accent 1"/>
    <w:basedOn w:val="a1"/>
    <w:uiPriority w:val="69"/>
    <w:rsid w:val="001A10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1-11">
    <w:name w:val="הצללה בינונית 1 - הדגשה 11"/>
    <w:basedOn w:val="a1"/>
    <w:uiPriority w:val="63"/>
    <w:rsid w:val="001A10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
    <w:name w:val="רשימה בהירה - הדגשה 12"/>
    <w:basedOn w:val="a1"/>
    <w:uiPriority w:val="61"/>
    <w:rsid w:val="001A10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112">
    <w:name w:val="הצללה בהירה - הדגשה 11"/>
    <w:basedOn w:val="a1"/>
    <w:uiPriority w:val="60"/>
    <w:rsid w:val="001A10C7"/>
    <w:pPr>
      <w:spacing w:after="0" w:line="240" w:lineRule="auto"/>
    </w:pPr>
    <w:rPr>
      <w:rFonts w:ascii="Times New Roman" w:eastAsia="Times New Roman" w:hAnsi="Times New Roman" w:cs="Times New Roman"/>
      <w:color w:val="2E74B5" w:themeColor="accent1" w:themeShade="BF"/>
      <w:sz w:val="20"/>
      <w:szCs w:val="20"/>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7">
    <w:name w:val="Table Web 2"/>
    <w:basedOn w:val="a1"/>
    <w:rsid w:val="001A10C7"/>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afff0">
    <w:name w:val="Table Elegant"/>
    <w:basedOn w:val="a1"/>
    <w:rsid w:val="001A10C7"/>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51">
    <w:name w:val="Table Grid 5"/>
    <w:basedOn w:val="a1"/>
    <w:rsid w:val="001A10C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1"/>
    <w:rsid w:val="001A10C7"/>
    <w:pPr>
      <w:bidi/>
      <w:spacing w:after="0" w:line="240" w:lineRule="auto"/>
    </w:pPr>
    <w:rPr>
      <w:rFonts w:ascii="Times New Roman" w:eastAsia="Times New Roma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1"/>
    <w:rsid w:val="001A10C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28">
    <w:name w:val="טבלה2"/>
    <w:basedOn w:val="TableText"/>
    <w:link w:val="29"/>
    <w:qFormat/>
    <w:rsid w:val="001A10C7"/>
    <w:pPr>
      <w:spacing w:beforeLines="50" w:before="120" w:afterLines="50" w:after="120" w:line="260" w:lineRule="atLeast"/>
      <w:jc w:val="both"/>
    </w:pPr>
  </w:style>
  <w:style w:type="character" w:customStyle="1" w:styleId="29">
    <w:name w:val="טבלה2 תו"/>
    <w:basedOn w:val="a0"/>
    <w:link w:val="28"/>
    <w:rsid w:val="001A10C7"/>
    <w:rPr>
      <w:rFonts w:ascii="Times New Roman" w:eastAsia="Times New Roman" w:hAnsi="Times New Roman" w:cs="David"/>
      <w:szCs w:val="24"/>
      <w:lang w:eastAsia="he-IL"/>
    </w:rPr>
  </w:style>
  <w:style w:type="table" w:customStyle="1" w:styleId="4-31">
    <w:name w:val="טבלת רשת 4 - הדגשה 31"/>
    <w:basedOn w:val="a1"/>
    <w:uiPriority w:val="49"/>
    <w:rsid w:val="001A10C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20">
    <w:name w:val="סגנון2"/>
    <w:basedOn w:val="a"/>
    <w:rsid w:val="001A10C7"/>
    <w:pPr>
      <w:numPr>
        <w:numId w:val="45"/>
      </w:numPr>
      <w:spacing w:before="120" w:after="120" w:line="240" w:lineRule="auto"/>
    </w:pPr>
    <w:rPr>
      <w:rFonts w:ascii="Times New Roman" w:eastAsia="Times New Roman" w:hAnsi="Times New Roman" w:cs="David"/>
      <w:b/>
      <w:noProof/>
      <w:szCs w:val="24"/>
      <w:lang w:eastAsia="he-IL"/>
    </w:rPr>
  </w:style>
  <w:style w:type="character" w:customStyle="1" w:styleId="apple-converted-space">
    <w:name w:val="apple-converted-space"/>
    <w:basedOn w:val="a0"/>
    <w:rsid w:val="001A10C7"/>
  </w:style>
  <w:style w:type="table" w:customStyle="1" w:styleId="4-51">
    <w:name w:val="טבלת רשת 4 - הדגשה 51"/>
    <w:basedOn w:val="a1"/>
    <w:uiPriority w:val="49"/>
    <w:rsid w:val="001A10C7"/>
    <w:pPr>
      <w:spacing w:after="0" w:line="240" w:lineRule="auto"/>
    </w:pPr>
    <w:rPr>
      <w:rFonts w:ascii="Calibri" w:eastAsia="Calibri" w:hAnsi="Calibri" w:cs="Arial"/>
      <w:sz w:val="20"/>
      <w:szCs w:val="20"/>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Normal20">
    <w:name w:val="Normal2 תו"/>
    <w:rsid w:val="001A10C7"/>
    <w:rPr>
      <w:rFonts w:ascii="Times New Roman" w:eastAsia="Times New Roman" w:hAnsi="Times New Roman" w:cs="David"/>
      <w:sz w:val="22"/>
      <w:szCs w:val="24"/>
      <w:lang w:eastAsia="he-IL"/>
    </w:rPr>
  </w:style>
  <w:style w:type="table" w:styleId="41">
    <w:name w:val="Table List 4"/>
    <w:basedOn w:val="a1"/>
    <w:rsid w:val="0045056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20it.tenders@moh.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20it.tenders@moh.gov.il"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it.tenders@mo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ziona.haklai@moh.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72705117</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2017-07-11T10:23:58+00:00</SDDocDate>
    <elnewpapaerdate xmlns="276fb107-33e2-4c3f-bae8-9cd5efb2baae" xsi:nil="true"/>
    <SDHebDate xmlns="276fb107-33e2-4c3f-bae8-9cd5efb2baae">י"ז בתמוז, התשע"ז</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Props1.xml><?xml version="1.0" encoding="utf-8"?>
<ds:datastoreItem xmlns:ds="http://schemas.openxmlformats.org/officeDocument/2006/customXml" ds:itemID="{68D4463A-AB3D-4397-88BF-053DE12869E1}">
  <ds:schemaRefs>
    <ds:schemaRef ds:uri="http://schemas.microsoft.com/sharepoint/v3/contenttype/forms"/>
  </ds:schemaRefs>
</ds:datastoreItem>
</file>

<file path=customXml/itemProps2.xml><?xml version="1.0" encoding="utf-8"?>
<ds:datastoreItem xmlns:ds="http://schemas.openxmlformats.org/officeDocument/2006/customXml" ds:itemID="{E4683478-01E1-4F63-83C0-C8EFFECC0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BD0C91-F652-49E0-89D5-E8CC02961E5B}">
  <ds:schemaRefs>
    <ds:schemaRef ds:uri="http://schemas.microsoft.com/office/2006/metadata/properties"/>
    <ds:schemaRef ds:uri="http://schemas.microsoft.com/office/infopath/2007/PartnerControls"/>
    <ds:schemaRef ds:uri="276fb107-33e2-4c3f-bae8-9cd5efb2baae"/>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8343</Words>
  <Characters>41719</Characters>
  <Application>Microsoft Office Word</Application>
  <DocSecurity>0</DocSecurity>
  <Lines>347</Lines>
  <Paragraphs>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תיחור תהליך דיגיטלי ופורטל קוד סיעודי 1.4.docx.</vt:lpstr>
      <vt:lpstr/>
    </vt:vector>
  </TitlesOfParts>
  <Company/>
  <LinksUpToDate>false</LinksUpToDate>
  <CharactersWithSpaces>49963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תיחור תהליך דיגיטלי ופורטל קוד סיעודי 1.4.docx.</dc:title>
  <dc:creator>דפנה לוין</dc:creator>
  <cp:lastModifiedBy>צבי סחייק</cp:lastModifiedBy>
  <cp:revision>5</cp:revision>
  <dcterms:created xsi:type="dcterms:W3CDTF">2017-07-13T08:40:00Z</dcterms:created>
  <dcterms:modified xsi:type="dcterms:W3CDTF">2017-07-17T08:09:00Z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